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3F" w:rsidRDefault="006E54EA" w:rsidP="0009353F">
      <w:pPr>
        <w:jc w:val="center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noProof/>
          <w:color w:val="0000CC"/>
        </w:rPr>
        <w:drawing>
          <wp:anchor distT="0" distB="0" distL="114300" distR="114300" simplePos="0" relativeHeight="251657728" behindDoc="1" locked="0" layoutInCell="1" allowOverlap="1" wp14:anchorId="40C3CA05" wp14:editId="3229FBA8">
            <wp:simplePos x="0" y="0"/>
            <wp:positionH relativeFrom="page">
              <wp:posOffset>-1155700</wp:posOffset>
            </wp:positionH>
            <wp:positionV relativeFrom="page">
              <wp:posOffset>-868680</wp:posOffset>
            </wp:positionV>
            <wp:extent cx="3672205" cy="2110105"/>
            <wp:effectExtent l="0" t="0" r="4445" b="4445"/>
            <wp:wrapNone/>
            <wp:docPr id="2" name="Immagine 2" descr="FacoltaGiurisprude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FacoltaGiurisprudenz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05" cy="211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54EA" w:rsidRPr="0009353F" w:rsidRDefault="006E54EA" w:rsidP="0009353F">
      <w:pPr>
        <w:jc w:val="center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color w:val="0000CC"/>
        </w:rPr>
        <w:t>BREVE GUIDA PRATICA PER LA COMPILAZIONE DEL</w:t>
      </w:r>
      <w:r w:rsidR="0009353F">
        <w:rPr>
          <w:rFonts w:ascii="Arial" w:hAnsi="Arial" w:cs="Arial"/>
          <w:b/>
          <w:color w:val="0000CC"/>
        </w:rPr>
        <w:t xml:space="preserve"> </w:t>
      </w:r>
      <w:r w:rsidRPr="0009353F">
        <w:rPr>
          <w:rFonts w:ascii="Arial" w:hAnsi="Arial" w:cs="Arial"/>
          <w:b/>
          <w:color w:val="0000CC"/>
        </w:rPr>
        <w:t>PERCORSO FORMATIVO</w:t>
      </w:r>
    </w:p>
    <w:p w:rsidR="006E54EA" w:rsidRDefault="006E54EA" w:rsidP="006E54EA">
      <w:pPr>
        <w:jc w:val="center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color w:val="0000CC"/>
        </w:rPr>
        <w:t>PER TUTTI GLI IMMATRICOLATI LAUREA MAGISTRALE IN GIURISPRUDENZA - LMG/01</w:t>
      </w:r>
      <w:r w:rsidR="004843A8">
        <w:rPr>
          <w:rFonts w:ascii="Arial" w:hAnsi="Arial" w:cs="Arial"/>
          <w:b/>
          <w:color w:val="0000CC"/>
        </w:rPr>
        <w:t xml:space="preserve"> E TELEDIDATTICA UNITELMA</w:t>
      </w:r>
    </w:p>
    <w:p w:rsidR="005F781F" w:rsidRPr="0009353F" w:rsidRDefault="005F781F" w:rsidP="006E54EA">
      <w:pPr>
        <w:jc w:val="center"/>
        <w:rPr>
          <w:rFonts w:ascii="Arial" w:hAnsi="Arial" w:cs="Arial"/>
          <w:b/>
          <w:color w:val="0000CC"/>
        </w:rPr>
      </w:pPr>
    </w:p>
    <w:p w:rsidR="006E54EA" w:rsidRPr="0009353F" w:rsidRDefault="00442843" w:rsidP="006E54EA">
      <w:pPr>
        <w:jc w:val="center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color w:val="0000CC"/>
        </w:rPr>
        <w:t xml:space="preserve">ANNO ACCADEMICO </w:t>
      </w:r>
      <w:r w:rsidR="00FC5DDB">
        <w:rPr>
          <w:rFonts w:ascii="Arial" w:hAnsi="Arial" w:cs="Arial"/>
          <w:b/>
          <w:color w:val="0000CC"/>
        </w:rPr>
        <w:t>2014-2015</w:t>
      </w:r>
    </w:p>
    <w:p w:rsidR="006E54EA" w:rsidRPr="0009353F" w:rsidRDefault="006E54EA" w:rsidP="006E54EA">
      <w:pPr>
        <w:jc w:val="center"/>
        <w:rPr>
          <w:rFonts w:ascii="Arial" w:hAnsi="Arial" w:cs="Arial"/>
          <w:b/>
          <w:color w:val="0000CC"/>
        </w:rPr>
      </w:pPr>
    </w:p>
    <w:p w:rsidR="006E54EA" w:rsidRPr="0009353F" w:rsidRDefault="006E54EA" w:rsidP="006E54EA">
      <w:pPr>
        <w:jc w:val="both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color w:val="0000CC"/>
        </w:rPr>
        <w:t xml:space="preserve">Gli immatricolati alla </w:t>
      </w:r>
      <w:r w:rsidR="00AF23C7" w:rsidRPr="0009353F">
        <w:rPr>
          <w:rFonts w:ascii="Arial" w:hAnsi="Arial" w:cs="Arial"/>
          <w:b/>
          <w:color w:val="0000CC"/>
        </w:rPr>
        <w:t>LAUR</w:t>
      </w:r>
      <w:r w:rsidR="00207F41" w:rsidRPr="0009353F">
        <w:rPr>
          <w:rFonts w:ascii="Arial" w:hAnsi="Arial" w:cs="Arial"/>
          <w:b/>
          <w:color w:val="0000CC"/>
        </w:rPr>
        <w:t>EA MAGISTRALE IN GIURISPRUDENZA nell’</w:t>
      </w:r>
      <w:r w:rsidRPr="0009353F">
        <w:rPr>
          <w:rFonts w:ascii="Arial" w:hAnsi="Arial" w:cs="Arial"/>
          <w:b/>
          <w:color w:val="0000CC"/>
        </w:rPr>
        <w:t>A.A</w:t>
      </w:r>
      <w:r w:rsidR="00FC5DDB">
        <w:rPr>
          <w:rFonts w:ascii="Arial" w:hAnsi="Arial" w:cs="Arial"/>
          <w:b/>
          <w:color w:val="0000CC"/>
        </w:rPr>
        <w:t>. 2014-2015 devono compilare il</w:t>
      </w:r>
      <w:r w:rsidRPr="0009353F">
        <w:rPr>
          <w:rFonts w:ascii="Arial" w:hAnsi="Arial" w:cs="Arial"/>
          <w:b/>
          <w:color w:val="0000CC"/>
        </w:rPr>
        <w:t xml:space="preserve"> </w:t>
      </w:r>
      <w:r w:rsidRPr="0009353F">
        <w:rPr>
          <w:rFonts w:ascii="Arial" w:hAnsi="Arial" w:cs="Arial"/>
          <w:b/>
          <w:i/>
          <w:color w:val="0000CC"/>
        </w:rPr>
        <w:t xml:space="preserve">PERCORSO FORMATIVO </w:t>
      </w:r>
      <w:r w:rsidRPr="0009353F">
        <w:rPr>
          <w:rFonts w:ascii="Arial" w:hAnsi="Arial" w:cs="Arial"/>
          <w:b/>
          <w:color w:val="0000CC"/>
        </w:rPr>
        <w:t xml:space="preserve">sul sistema </w:t>
      </w:r>
      <w:r w:rsidRPr="0009353F">
        <w:rPr>
          <w:rFonts w:ascii="Arial" w:hAnsi="Arial" w:cs="Arial"/>
          <w:b/>
          <w:i/>
          <w:color w:val="0000CC"/>
        </w:rPr>
        <w:t>INFOSTUD</w:t>
      </w:r>
      <w:r w:rsidRPr="0009353F">
        <w:rPr>
          <w:rFonts w:ascii="Arial" w:hAnsi="Arial" w:cs="Arial"/>
          <w:b/>
          <w:color w:val="0000CC"/>
        </w:rPr>
        <w:t xml:space="preserve"> dal </w:t>
      </w:r>
      <w:r w:rsidR="00012AC7" w:rsidRPr="0009353F">
        <w:rPr>
          <w:rFonts w:ascii="Arial" w:hAnsi="Arial" w:cs="Arial"/>
          <w:b/>
          <w:color w:val="0000CC"/>
        </w:rPr>
        <w:t xml:space="preserve">1° </w:t>
      </w:r>
      <w:r w:rsidR="00205101">
        <w:rPr>
          <w:rFonts w:ascii="Arial" w:hAnsi="Arial" w:cs="Arial"/>
          <w:b/>
          <w:color w:val="0000CC"/>
        </w:rPr>
        <w:t>ottobre 2014</w:t>
      </w:r>
      <w:r w:rsidRPr="0009353F">
        <w:rPr>
          <w:rFonts w:ascii="Arial" w:hAnsi="Arial" w:cs="Arial"/>
          <w:b/>
          <w:color w:val="0000CC"/>
        </w:rPr>
        <w:t xml:space="preserve"> al </w:t>
      </w:r>
      <w:r w:rsidR="00205101">
        <w:rPr>
          <w:rFonts w:ascii="Arial" w:hAnsi="Arial" w:cs="Arial"/>
          <w:b/>
          <w:color w:val="0000CC"/>
        </w:rPr>
        <w:t>15 maggio 2015</w:t>
      </w:r>
      <w:r w:rsidRPr="0009353F">
        <w:rPr>
          <w:rFonts w:ascii="Arial" w:hAnsi="Arial" w:cs="Arial"/>
          <w:b/>
          <w:color w:val="0000CC"/>
        </w:rPr>
        <w:t>.</w:t>
      </w:r>
    </w:p>
    <w:p w:rsidR="006E54EA" w:rsidRDefault="006E54EA" w:rsidP="006E54EA">
      <w:pPr>
        <w:jc w:val="both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color w:val="0000CC"/>
        </w:rPr>
        <w:t xml:space="preserve">La compilazione del </w:t>
      </w:r>
      <w:r w:rsidRPr="0009353F">
        <w:rPr>
          <w:rFonts w:ascii="Arial" w:hAnsi="Arial" w:cs="Arial"/>
          <w:b/>
          <w:i/>
          <w:color w:val="0000CC"/>
        </w:rPr>
        <w:t>PERCORSO FORMATIVO</w:t>
      </w:r>
      <w:r w:rsidRPr="0009353F">
        <w:rPr>
          <w:rFonts w:ascii="Arial" w:hAnsi="Arial" w:cs="Arial"/>
          <w:b/>
          <w:color w:val="0000CC"/>
        </w:rPr>
        <w:t xml:space="preserve"> è </w:t>
      </w:r>
      <w:r w:rsidR="00442843" w:rsidRPr="0009353F">
        <w:rPr>
          <w:rFonts w:ascii="Arial" w:hAnsi="Arial" w:cs="Arial"/>
          <w:b/>
          <w:color w:val="0000CC"/>
        </w:rPr>
        <w:t>INDISPENSABILE</w:t>
      </w:r>
      <w:r w:rsidRPr="0009353F">
        <w:rPr>
          <w:rFonts w:ascii="Arial" w:hAnsi="Arial" w:cs="Arial"/>
          <w:b/>
          <w:color w:val="0000CC"/>
        </w:rPr>
        <w:t xml:space="preserve"> per la prenotazione degli esami su </w:t>
      </w:r>
      <w:r w:rsidRPr="0009353F">
        <w:rPr>
          <w:rFonts w:ascii="Arial" w:hAnsi="Arial" w:cs="Arial"/>
          <w:b/>
          <w:i/>
          <w:color w:val="0000CC"/>
        </w:rPr>
        <w:t>INFOSTUD</w:t>
      </w:r>
      <w:r w:rsidRPr="0009353F">
        <w:rPr>
          <w:rFonts w:ascii="Arial" w:hAnsi="Arial" w:cs="Arial"/>
          <w:b/>
          <w:color w:val="0000CC"/>
        </w:rPr>
        <w:t>.</w:t>
      </w:r>
    </w:p>
    <w:p w:rsidR="00F06107" w:rsidRPr="0009353F" w:rsidRDefault="00F06107" w:rsidP="006E54EA">
      <w:pPr>
        <w:jc w:val="both"/>
        <w:rPr>
          <w:rFonts w:ascii="Arial" w:hAnsi="Arial" w:cs="Arial"/>
          <w:b/>
          <w:color w:val="0000CC"/>
        </w:rPr>
      </w:pPr>
    </w:p>
    <w:p w:rsidR="00266A01" w:rsidRPr="0009353F" w:rsidRDefault="00266A01" w:rsidP="006E54EA">
      <w:pPr>
        <w:jc w:val="both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color w:val="0000CC"/>
        </w:rPr>
        <w:t>Lo studente deve:</w:t>
      </w:r>
    </w:p>
    <w:p w:rsidR="006E54EA" w:rsidRPr="0009353F" w:rsidRDefault="006E54EA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Accedere al sistema INFOSTUD con le proprie credenziali;</w:t>
      </w:r>
    </w:p>
    <w:p w:rsidR="006E54EA" w:rsidRPr="0009353F" w:rsidRDefault="006E54EA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Cliccare il pulsante PERCORSI FORMATIVI;</w:t>
      </w:r>
    </w:p>
    <w:p w:rsidR="006E54EA" w:rsidRPr="0009353F" w:rsidRDefault="00207F41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Cliccare </w:t>
      </w:r>
      <w:r w:rsidR="006E54EA" w:rsidRPr="0009353F">
        <w:rPr>
          <w:rFonts w:ascii="Arial" w:hAnsi="Arial" w:cs="Arial"/>
          <w:b/>
          <w:color w:val="0000CC"/>
          <w:sz w:val="24"/>
          <w:szCs w:val="24"/>
        </w:rPr>
        <w:t>COMPILA UN NUOVO PERCORSO FORMATIVO;</w:t>
      </w:r>
    </w:p>
    <w:p w:rsidR="006E54EA" w:rsidRPr="0009353F" w:rsidRDefault="006E54EA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Selezionare CURRICULARE:CURRICULUM UNICO e quindi PROCEDI;</w:t>
      </w:r>
    </w:p>
    <w:p w:rsidR="006E54EA" w:rsidRPr="0009353F" w:rsidRDefault="00207F41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P</w:t>
      </w:r>
      <w:r w:rsidR="006E54EA" w:rsidRPr="0009353F">
        <w:rPr>
          <w:rFonts w:ascii="Arial" w:hAnsi="Arial" w:cs="Arial"/>
          <w:b/>
          <w:color w:val="0000CC"/>
          <w:sz w:val="24"/>
          <w:szCs w:val="24"/>
        </w:rPr>
        <w:t>rocedere alla compilazione del proprio percorso formativo selezionando :</w:t>
      </w:r>
    </w:p>
    <w:p w:rsidR="006E54EA" w:rsidRPr="0009353F" w:rsidRDefault="006E54EA" w:rsidP="00207F41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Al primo anno</w:t>
      </w:r>
      <w:r w:rsidR="00207F41" w:rsidRPr="0009353F">
        <w:rPr>
          <w:rFonts w:ascii="Arial" w:hAnsi="Arial" w:cs="Arial"/>
          <w:b/>
          <w:color w:val="0000CC"/>
          <w:sz w:val="24"/>
          <w:szCs w:val="24"/>
        </w:rPr>
        <w:t xml:space="preserve"> la lingua straniera </w:t>
      </w:r>
      <w:r w:rsidRPr="0009353F">
        <w:rPr>
          <w:rFonts w:ascii="Arial" w:hAnsi="Arial" w:cs="Arial"/>
          <w:b/>
          <w:color w:val="0000CC"/>
          <w:sz w:val="24"/>
          <w:szCs w:val="24"/>
        </w:rPr>
        <w:t>scelta;</w:t>
      </w:r>
    </w:p>
    <w:p w:rsidR="006E54EA" w:rsidRPr="0009353F" w:rsidRDefault="006E54EA" w:rsidP="00207F41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Al secondo anno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</w:t>
      </w:r>
      <w:r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un insegnamento a scelta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fra quelli proposti nel riquadro GRUPPO OPZIONALE</w:t>
      </w:r>
      <w:r w:rsidR="006F2667" w:rsidRPr="0009353F">
        <w:rPr>
          <w:rFonts w:ascii="Arial" w:hAnsi="Arial" w:cs="Arial"/>
          <w:b/>
          <w:color w:val="0000CC"/>
          <w:sz w:val="24"/>
          <w:szCs w:val="24"/>
        </w:rPr>
        <w:t>, tenendo conto delle PROPEDEUCITA’;</w:t>
      </w:r>
    </w:p>
    <w:p w:rsidR="006E54EA" w:rsidRPr="0009353F" w:rsidRDefault="006E54EA" w:rsidP="00207F41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Al quarto anno</w:t>
      </w:r>
      <w:r w:rsidR="00266A01" w:rsidRPr="0009353F">
        <w:rPr>
          <w:rFonts w:ascii="Arial" w:hAnsi="Arial" w:cs="Arial"/>
          <w:b/>
          <w:color w:val="0000CC"/>
          <w:sz w:val="24"/>
          <w:szCs w:val="24"/>
        </w:rPr>
        <w:t xml:space="preserve"> </w:t>
      </w:r>
      <w:r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due insegnamenti a scelta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cliccando su SCEGLI UN INSEGNAMENTO nel riquadro  NSEGNAMENTI A SCELTA DELLO STUDENTE; </w:t>
      </w:r>
    </w:p>
    <w:p w:rsidR="00EF601D" w:rsidRPr="00F06107" w:rsidRDefault="006E54EA" w:rsidP="00F06107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 xml:space="preserve">Al quinto anno è </w:t>
      </w:r>
      <w:r w:rsidR="00266A01"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OBBLIGATORIO SCEGLIERE TRE</w:t>
      </w:r>
      <w:r w:rsidR="006E4803"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 xml:space="preserve"> INSEGNAMENTI</w:t>
      </w:r>
      <w:r w:rsidR="00EF601D"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:</w:t>
      </w:r>
    </w:p>
    <w:p w:rsidR="006E54EA" w:rsidRPr="0009353F" w:rsidRDefault="00266A01" w:rsidP="00266A01">
      <w:pPr>
        <w:pStyle w:val="Paragrafoelenco"/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Per il percorso A-Privatistico:</w:t>
      </w:r>
    </w:p>
    <w:p w:rsidR="006E54EA" w:rsidRPr="0009353F" w:rsidRDefault="006E54EA" w:rsidP="00266A0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</w:rPr>
        <w:t>DIRITTO ROMANO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nel GRUPPO OPZIONALE 1; </w:t>
      </w:r>
    </w:p>
    <w:p w:rsidR="006E54EA" w:rsidRPr="0009353F" w:rsidRDefault="006E54EA" w:rsidP="00266A0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</w:rPr>
        <w:t>DIRITTO INTERNAZIONALE PRIVATO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nel GPRUPPO OPZIONALE 2; </w:t>
      </w:r>
    </w:p>
    <w:p w:rsidR="006E54EA" w:rsidRPr="00F06107" w:rsidRDefault="006E54EA" w:rsidP="00F0610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</w:rPr>
        <w:t>DIRITTO PRIVATO COMPARATO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nel GRUPPO OPZIONALE 3</w:t>
      </w:r>
      <w:r w:rsidR="00266A01" w:rsidRPr="0009353F">
        <w:rPr>
          <w:rFonts w:ascii="Arial" w:hAnsi="Arial" w:cs="Arial"/>
          <w:b/>
          <w:color w:val="0000CC"/>
          <w:sz w:val="24"/>
          <w:szCs w:val="24"/>
        </w:rPr>
        <w:t>.</w:t>
      </w:r>
    </w:p>
    <w:p w:rsidR="006E54EA" w:rsidRPr="0009353F" w:rsidRDefault="00266A01" w:rsidP="00266A01">
      <w:pPr>
        <w:pStyle w:val="Paragrafoelenco"/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Per il percorso B-Pubblicistico:</w:t>
      </w:r>
    </w:p>
    <w:p w:rsidR="006E54EA" w:rsidRPr="0009353F" w:rsidRDefault="006E54EA" w:rsidP="00266A0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</w:rPr>
        <w:t>STORIA DEL DIRITTO ROMANO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 nel GRUPPO OPZIONALE 1; </w:t>
      </w:r>
    </w:p>
    <w:p w:rsidR="006E54EA" w:rsidRPr="0009353F" w:rsidRDefault="006E54EA" w:rsidP="00266A0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</w:rPr>
        <w:t xml:space="preserve">DIRITTO ECCLESIASTICO 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nel GPRUPPO OPZIONALE 2; </w:t>
      </w:r>
    </w:p>
    <w:p w:rsidR="006E54EA" w:rsidRPr="0009353F" w:rsidRDefault="006E54EA" w:rsidP="00266A01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</w:rPr>
        <w:t>DIRITTO PUBBLICO COMPARATO</w:t>
      </w:r>
      <w:r w:rsidRPr="0009353F">
        <w:rPr>
          <w:rFonts w:ascii="Arial" w:hAnsi="Arial" w:cs="Arial"/>
          <w:b/>
          <w:color w:val="0000CC"/>
          <w:sz w:val="24"/>
          <w:szCs w:val="24"/>
        </w:rPr>
        <w:t xml:space="preserve"> nel GRUPPO OPZIONALE 3</w:t>
      </w:r>
      <w:r w:rsidR="00266A01" w:rsidRPr="0009353F">
        <w:rPr>
          <w:rFonts w:ascii="Arial" w:hAnsi="Arial" w:cs="Arial"/>
          <w:b/>
          <w:color w:val="0000CC"/>
          <w:sz w:val="24"/>
          <w:szCs w:val="24"/>
        </w:rPr>
        <w:t>.</w:t>
      </w:r>
    </w:p>
    <w:p w:rsidR="006E54EA" w:rsidRPr="0009353F" w:rsidRDefault="006E54EA" w:rsidP="006E54EA">
      <w:pPr>
        <w:pStyle w:val="Paragrafoelenco"/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</w:p>
    <w:p w:rsidR="00266A01" w:rsidRPr="0009353F" w:rsidRDefault="006E4803" w:rsidP="006E54EA">
      <w:pPr>
        <w:pStyle w:val="Paragrafoelenco"/>
        <w:spacing w:after="0" w:line="240" w:lineRule="auto"/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  <w:r w:rsidRPr="0009353F">
        <w:rPr>
          <w:rFonts w:ascii="Arial" w:hAnsi="Arial" w:cs="Arial"/>
          <w:b/>
          <w:i/>
          <w:color w:val="0000CC"/>
          <w:sz w:val="24"/>
          <w:szCs w:val="24"/>
          <w:u w:val="single"/>
        </w:rPr>
        <w:t>Non si può inserire più di una volta lo stesso esame, quindi ATTENZIONE agli INSEGNAMENTI A SCELTA LIBERA del secondo e quarto anno, che non potranno essere utilizzati nei PERCORSI A e B del quinto anno</w:t>
      </w:r>
    </w:p>
    <w:p w:rsidR="006E4803" w:rsidRPr="0009353F" w:rsidRDefault="006E4803" w:rsidP="006E54EA">
      <w:pPr>
        <w:pStyle w:val="Paragrafoelenco"/>
        <w:spacing w:after="0" w:line="240" w:lineRule="auto"/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</w:p>
    <w:p w:rsidR="006E54EA" w:rsidRPr="0009353F" w:rsidRDefault="00EE33DB" w:rsidP="006E54EA">
      <w:pPr>
        <w:jc w:val="both"/>
        <w:rPr>
          <w:rFonts w:ascii="Arial" w:hAnsi="Arial" w:cs="Arial"/>
          <w:b/>
          <w:color w:val="0000CC"/>
        </w:rPr>
      </w:pPr>
      <w:r w:rsidRPr="0009353F">
        <w:rPr>
          <w:rFonts w:ascii="Arial" w:hAnsi="Arial" w:cs="Arial"/>
          <w:b/>
          <w:color w:val="0000CC"/>
        </w:rPr>
        <w:t>Dopo aver compilato</w:t>
      </w:r>
      <w:r w:rsidR="006E54EA" w:rsidRPr="0009353F">
        <w:rPr>
          <w:rFonts w:ascii="Arial" w:hAnsi="Arial" w:cs="Arial"/>
          <w:b/>
          <w:color w:val="0000CC"/>
        </w:rPr>
        <w:t xml:space="preserve"> il percorso formativo è necessario:</w:t>
      </w:r>
    </w:p>
    <w:p w:rsidR="006E54EA" w:rsidRPr="0009353F" w:rsidRDefault="00EE33DB" w:rsidP="006E54E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Cliccare il</w:t>
      </w:r>
      <w:r w:rsidR="006E54EA" w:rsidRPr="0009353F">
        <w:rPr>
          <w:rFonts w:ascii="Arial" w:hAnsi="Arial" w:cs="Arial"/>
          <w:b/>
          <w:color w:val="0000CC"/>
          <w:sz w:val="24"/>
          <w:szCs w:val="24"/>
        </w:rPr>
        <w:t xml:space="preserve"> tasto CONTROLLO ABC (in alto a destra) per verificare </w:t>
      </w:r>
      <w:r w:rsidRPr="0009353F">
        <w:rPr>
          <w:rFonts w:ascii="Arial" w:hAnsi="Arial" w:cs="Arial"/>
          <w:b/>
          <w:color w:val="0000CC"/>
          <w:sz w:val="24"/>
          <w:szCs w:val="24"/>
        </w:rPr>
        <w:t>la corretta compilazione</w:t>
      </w:r>
    </w:p>
    <w:p w:rsidR="006E54EA" w:rsidRPr="0009353F" w:rsidRDefault="00012AC7" w:rsidP="006E480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09353F">
        <w:rPr>
          <w:rFonts w:ascii="Arial" w:hAnsi="Arial" w:cs="Arial"/>
          <w:b/>
          <w:color w:val="0000CC"/>
          <w:sz w:val="24"/>
          <w:szCs w:val="24"/>
        </w:rPr>
        <w:t>I</w:t>
      </w:r>
      <w:r w:rsidR="006E54EA" w:rsidRPr="0009353F">
        <w:rPr>
          <w:rFonts w:ascii="Arial" w:hAnsi="Arial" w:cs="Arial"/>
          <w:b/>
          <w:color w:val="0000CC"/>
          <w:sz w:val="24"/>
          <w:szCs w:val="24"/>
        </w:rPr>
        <w:t xml:space="preserve">nviare </w:t>
      </w:r>
      <w:r w:rsidR="0041257A" w:rsidRPr="0009353F">
        <w:rPr>
          <w:rFonts w:ascii="Arial" w:hAnsi="Arial" w:cs="Arial"/>
          <w:b/>
          <w:color w:val="0000CC"/>
          <w:sz w:val="24"/>
          <w:szCs w:val="24"/>
        </w:rPr>
        <w:t>il</w:t>
      </w:r>
      <w:r w:rsidR="006E54EA" w:rsidRPr="0009353F">
        <w:rPr>
          <w:rFonts w:ascii="Arial" w:hAnsi="Arial" w:cs="Arial"/>
          <w:b/>
          <w:color w:val="0000CC"/>
          <w:sz w:val="24"/>
          <w:szCs w:val="24"/>
        </w:rPr>
        <w:t xml:space="preserve"> proprio percorso formativo cliccando prima il pulsante INVIA</w:t>
      </w:r>
      <w:r w:rsidR="006E2E7A" w:rsidRPr="0009353F">
        <w:rPr>
          <w:rFonts w:ascii="Arial" w:hAnsi="Arial" w:cs="Arial"/>
          <w:b/>
          <w:color w:val="0000CC"/>
          <w:sz w:val="24"/>
          <w:szCs w:val="24"/>
        </w:rPr>
        <w:t xml:space="preserve"> e poi RI</w:t>
      </w:r>
      <w:r w:rsidR="0041257A" w:rsidRPr="0009353F">
        <w:rPr>
          <w:rFonts w:ascii="Arial" w:hAnsi="Arial" w:cs="Arial"/>
          <w:b/>
          <w:color w:val="0000CC"/>
          <w:sz w:val="24"/>
          <w:szCs w:val="24"/>
        </w:rPr>
        <w:t>CHIEDI APPROVAZIONE DEL PIANO DI STUDI.</w:t>
      </w:r>
    </w:p>
    <w:p w:rsidR="006E4803" w:rsidRPr="0009353F" w:rsidRDefault="006E4803" w:rsidP="006E4803">
      <w:pPr>
        <w:pStyle w:val="Paragrafoelenco"/>
        <w:spacing w:after="0" w:line="240" w:lineRule="auto"/>
        <w:ind w:left="1080"/>
        <w:jc w:val="both"/>
        <w:rPr>
          <w:rFonts w:ascii="Arial" w:hAnsi="Arial" w:cs="Arial"/>
          <w:b/>
          <w:color w:val="0000CC"/>
          <w:sz w:val="24"/>
          <w:szCs w:val="24"/>
        </w:rPr>
      </w:pPr>
    </w:p>
    <w:p w:rsidR="006E54EA" w:rsidRPr="0009353F" w:rsidRDefault="006E54EA" w:rsidP="00012A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CC"/>
        </w:rPr>
      </w:pPr>
      <w:r w:rsidRPr="0009353F">
        <w:rPr>
          <w:rFonts w:ascii="Arial" w:hAnsi="Arial" w:cs="Arial"/>
          <w:b/>
          <w:bCs/>
          <w:color w:val="0000CC"/>
        </w:rPr>
        <w:t xml:space="preserve">GLI STUDENTI IMMATRICOLATI </w:t>
      </w:r>
      <w:r w:rsidR="00EE33DB" w:rsidRPr="0009353F">
        <w:rPr>
          <w:rFonts w:ascii="Arial" w:hAnsi="Arial" w:cs="Arial"/>
          <w:b/>
          <w:bCs/>
          <w:color w:val="0000CC"/>
        </w:rPr>
        <w:t>FINO ALL'AA 2010-2011</w:t>
      </w:r>
      <w:r w:rsidRPr="0009353F">
        <w:rPr>
          <w:rFonts w:ascii="Arial" w:hAnsi="Arial" w:cs="Arial"/>
          <w:b/>
          <w:bCs/>
          <w:color w:val="0000CC"/>
        </w:rPr>
        <w:t xml:space="preserve"> </w:t>
      </w:r>
      <w:r w:rsidR="006E4803" w:rsidRPr="0009353F">
        <w:rPr>
          <w:rFonts w:ascii="Arial" w:hAnsi="Arial" w:cs="Arial"/>
          <w:b/>
          <w:bCs/>
          <w:color w:val="0000CC"/>
          <w:u w:val="single"/>
        </w:rPr>
        <w:t>NON DEVONO</w:t>
      </w:r>
      <w:r w:rsidR="006E4803" w:rsidRPr="0009353F">
        <w:rPr>
          <w:rFonts w:ascii="Arial" w:hAnsi="Arial" w:cs="Arial"/>
          <w:b/>
          <w:bCs/>
          <w:color w:val="0000CC"/>
        </w:rPr>
        <w:t xml:space="preserve"> COMPILARE IL </w:t>
      </w:r>
      <w:r w:rsidR="00604BF2" w:rsidRPr="0009353F">
        <w:rPr>
          <w:rFonts w:ascii="Arial" w:hAnsi="Arial" w:cs="Arial"/>
          <w:b/>
          <w:bCs/>
          <w:color w:val="0000CC"/>
        </w:rPr>
        <w:t>PERCORSO FORMATIVO.</w:t>
      </w:r>
    </w:p>
    <w:p w:rsidR="006E54EA" w:rsidRPr="0009353F" w:rsidRDefault="006E54EA" w:rsidP="00012A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CC"/>
        </w:rPr>
      </w:pPr>
      <w:r w:rsidRPr="0009353F">
        <w:rPr>
          <w:rFonts w:ascii="Arial" w:hAnsi="Arial" w:cs="Arial"/>
          <w:b/>
          <w:bCs/>
          <w:color w:val="0000CC"/>
        </w:rPr>
        <w:t xml:space="preserve">IL PERCORSO </w:t>
      </w:r>
      <w:r w:rsidR="006E4803" w:rsidRPr="0009353F">
        <w:rPr>
          <w:rFonts w:ascii="Arial" w:hAnsi="Arial" w:cs="Arial"/>
          <w:b/>
          <w:bCs/>
          <w:color w:val="0000CC"/>
        </w:rPr>
        <w:t xml:space="preserve">FORMATIVO </w:t>
      </w:r>
      <w:r w:rsidRPr="0009353F">
        <w:rPr>
          <w:rFonts w:ascii="Arial" w:hAnsi="Arial" w:cs="Arial"/>
          <w:b/>
          <w:bCs/>
          <w:color w:val="0000CC"/>
        </w:rPr>
        <w:t>POTRA' ESSERE MODIFICATO UNA SOLA VOLTA DURANTE LA PROPRIA CARRIERA UNIVERSITARIA.</w:t>
      </w:r>
    </w:p>
    <w:p w:rsidR="00EE33DB" w:rsidRPr="0009353F" w:rsidRDefault="00EE33DB" w:rsidP="006E54EA">
      <w:pPr>
        <w:jc w:val="both"/>
        <w:rPr>
          <w:rFonts w:ascii="Arial" w:hAnsi="Arial" w:cs="Arial"/>
          <w:b/>
          <w:color w:val="0000CC"/>
        </w:rPr>
      </w:pPr>
    </w:p>
    <w:p w:rsidR="00F06107" w:rsidRPr="00F06107" w:rsidRDefault="00F06107" w:rsidP="007B2500">
      <w:pPr>
        <w:jc w:val="both"/>
        <w:rPr>
          <w:rFonts w:ascii="Arial" w:hAnsi="Arial" w:cs="Arial"/>
          <w:b/>
          <w:color w:val="0000CC"/>
          <w:sz w:val="20"/>
          <w:szCs w:val="20"/>
        </w:rPr>
      </w:pPr>
    </w:p>
    <w:p w:rsidR="00F06107" w:rsidRPr="00941522" w:rsidRDefault="00F06107" w:rsidP="00F06107">
      <w:pPr>
        <w:jc w:val="both"/>
        <w:rPr>
          <w:rFonts w:ascii="Arial" w:hAnsi="Arial" w:cs="Arial"/>
          <w:b/>
          <w:color w:val="0000CC"/>
        </w:rPr>
      </w:pPr>
      <w:r w:rsidRPr="00941522">
        <w:rPr>
          <w:rFonts w:ascii="Arial" w:hAnsi="Arial" w:cs="Arial"/>
          <w:b/>
          <w:color w:val="0000CC"/>
        </w:rPr>
        <w:t>LA PRESIDENZA</w:t>
      </w:r>
    </w:p>
    <w:p w:rsidR="00F06107" w:rsidRPr="00941522" w:rsidRDefault="00F06107" w:rsidP="00F06107">
      <w:pPr>
        <w:jc w:val="both"/>
        <w:rPr>
          <w:rFonts w:ascii="Arial" w:hAnsi="Arial" w:cs="Arial"/>
          <w:b/>
          <w:color w:val="0000CC"/>
        </w:rPr>
      </w:pPr>
    </w:p>
    <w:p w:rsidR="00F06107" w:rsidRPr="00941522" w:rsidRDefault="00F06107" w:rsidP="007B2500">
      <w:pPr>
        <w:jc w:val="both"/>
        <w:rPr>
          <w:rFonts w:ascii="Arial" w:hAnsi="Arial" w:cs="Arial"/>
          <w:b/>
          <w:color w:val="0000CC"/>
        </w:rPr>
      </w:pPr>
      <w:r w:rsidRPr="00941522">
        <w:rPr>
          <w:rFonts w:ascii="Arial" w:hAnsi="Arial" w:cs="Arial"/>
          <w:b/>
          <w:color w:val="0000CC"/>
        </w:rPr>
        <w:t xml:space="preserve">ROMA, </w:t>
      </w:r>
      <w:r w:rsidR="004843A8" w:rsidRPr="00941522">
        <w:rPr>
          <w:rFonts w:ascii="Arial" w:hAnsi="Arial" w:cs="Arial"/>
          <w:b/>
          <w:color w:val="0000CC"/>
        </w:rPr>
        <w:t>30</w:t>
      </w:r>
      <w:r w:rsidR="00205101" w:rsidRPr="00941522">
        <w:rPr>
          <w:rFonts w:ascii="Arial" w:hAnsi="Arial" w:cs="Arial"/>
          <w:b/>
          <w:color w:val="0000CC"/>
        </w:rPr>
        <w:t xml:space="preserve"> ottobre 2014</w:t>
      </w:r>
      <w:bookmarkStart w:id="0" w:name="_GoBack"/>
      <w:bookmarkEnd w:id="0"/>
    </w:p>
    <w:sectPr w:rsidR="00F06107" w:rsidRPr="00941522" w:rsidSect="00B77A64">
      <w:pgSz w:w="11906" w:h="16838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22B8"/>
    <w:multiLevelType w:val="hybridMultilevel"/>
    <w:tmpl w:val="584E049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4C44C7"/>
    <w:multiLevelType w:val="hybridMultilevel"/>
    <w:tmpl w:val="9E4C78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7C533A"/>
    <w:multiLevelType w:val="hybridMultilevel"/>
    <w:tmpl w:val="057485A4"/>
    <w:lvl w:ilvl="0" w:tplc="03B0D52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AF3BEE"/>
    <w:multiLevelType w:val="hybridMultilevel"/>
    <w:tmpl w:val="C8B2D4B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CA084082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A524BD"/>
    <w:multiLevelType w:val="hybridMultilevel"/>
    <w:tmpl w:val="46FC8D8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A084082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B882743"/>
    <w:multiLevelType w:val="hybridMultilevel"/>
    <w:tmpl w:val="B7FA89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605318"/>
    <w:multiLevelType w:val="hybridMultilevel"/>
    <w:tmpl w:val="F94809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D7"/>
    <w:rsid w:val="00012AC7"/>
    <w:rsid w:val="00016C7A"/>
    <w:rsid w:val="00033E20"/>
    <w:rsid w:val="00035A41"/>
    <w:rsid w:val="00043D6B"/>
    <w:rsid w:val="00076203"/>
    <w:rsid w:val="0009353F"/>
    <w:rsid w:val="001B07F9"/>
    <w:rsid w:val="001C66EA"/>
    <w:rsid w:val="001C7532"/>
    <w:rsid w:val="00200776"/>
    <w:rsid w:val="00205101"/>
    <w:rsid w:val="00207F41"/>
    <w:rsid w:val="00266A01"/>
    <w:rsid w:val="00270ABA"/>
    <w:rsid w:val="00290B74"/>
    <w:rsid w:val="0029487A"/>
    <w:rsid w:val="00306382"/>
    <w:rsid w:val="00343C9A"/>
    <w:rsid w:val="0041257A"/>
    <w:rsid w:val="00442843"/>
    <w:rsid w:val="004843A8"/>
    <w:rsid w:val="00490DDB"/>
    <w:rsid w:val="004A5F89"/>
    <w:rsid w:val="004E472F"/>
    <w:rsid w:val="00514C6C"/>
    <w:rsid w:val="005F781F"/>
    <w:rsid w:val="00604BF2"/>
    <w:rsid w:val="006155C3"/>
    <w:rsid w:val="00615780"/>
    <w:rsid w:val="00656E5C"/>
    <w:rsid w:val="006B62A1"/>
    <w:rsid w:val="006C1134"/>
    <w:rsid w:val="006E2E7A"/>
    <w:rsid w:val="006E4803"/>
    <w:rsid w:val="006E54EA"/>
    <w:rsid w:val="006F2667"/>
    <w:rsid w:val="007148E4"/>
    <w:rsid w:val="00720DAD"/>
    <w:rsid w:val="00721F55"/>
    <w:rsid w:val="007364B8"/>
    <w:rsid w:val="007569E2"/>
    <w:rsid w:val="00774EA7"/>
    <w:rsid w:val="007B2500"/>
    <w:rsid w:val="007D76E7"/>
    <w:rsid w:val="00851ADB"/>
    <w:rsid w:val="0092182E"/>
    <w:rsid w:val="00941522"/>
    <w:rsid w:val="00974F86"/>
    <w:rsid w:val="00AB79D7"/>
    <w:rsid w:val="00AF23C7"/>
    <w:rsid w:val="00B77A64"/>
    <w:rsid w:val="00BA6F83"/>
    <w:rsid w:val="00BB20CF"/>
    <w:rsid w:val="00BC3F8F"/>
    <w:rsid w:val="00BE74C3"/>
    <w:rsid w:val="00CA4BD5"/>
    <w:rsid w:val="00D55F9F"/>
    <w:rsid w:val="00D900EE"/>
    <w:rsid w:val="00DD0733"/>
    <w:rsid w:val="00EE33DB"/>
    <w:rsid w:val="00EF601D"/>
    <w:rsid w:val="00EF7D7C"/>
    <w:rsid w:val="00F06107"/>
    <w:rsid w:val="00F10609"/>
    <w:rsid w:val="00F35A99"/>
    <w:rsid w:val="00F74BB9"/>
    <w:rsid w:val="00FC5DDB"/>
    <w:rsid w:val="00F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79D7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E54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79D7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E54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Sabrina</cp:lastModifiedBy>
  <cp:revision>8</cp:revision>
  <cp:lastPrinted>2014-09-30T09:59:00Z</cp:lastPrinted>
  <dcterms:created xsi:type="dcterms:W3CDTF">2014-09-25T13:45:00Z</dcterms:created>
  <dcterms:modified xsi:type="dcterms:W3CDTF">2014-09-30T10:46:00Z</dcterms:modified>
</cp:coreProperties>
</file>