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52099" w14:textId="77777777" w:rsidR="00CD22B8" w:rsidRPr="00A95DC8" w:rsidRDefault="00CD22B8" w:rsidP="00A95DC8">
      <w:pPr>
        <w:spacing w:after="120"/>
        <w:jc w:val="both"/>
        <w:rPr>
          <w:rStyle w:val="Enfasigrassetto"/>
          <w:rFonts w:ascii="Garamond" w:hAnsi="Garamond"/>
          <w:sz w:val="24"/>
          <w:szCs w:val="24"/>
          <w:lang w:val="en-GB"/>
        </w:rPr>
      </w:pPr>
    </w:p>
    <w:p w14:paraId="48808A30" w14:textId="77777777" w:rsidR="00EF45D4" w:rsidRPr="00A95DC8" w:rsidRDefault="00EF45D4" w:rsidP="00A95DC8">
      <w:pPr>
        <w:pStyle w:val="NormaleWeb"/>
        <w:spacing w:before="0" w:beforeAutospacing="0" w:after="120" w:afterAutospacing="0"/>
        <w:jc w:val="both"/>
        <w:rPr>
          <w:rStyle w:val="Enfasigrassetto"/>
          <w:rFonts w:ascii="Garamond" w:hAnsi="Garamond"/>
          <w:color w:val="0000FF"/>
          <w:sz w:val="24"/>
          <w:szCs w:val="24"/>
          <w:lang w:val="en-GB"/>
        </w:rPr>
      </w:pPr>
      <w:r w:rsidRPr="00A95DC8">
        <w:rPr>
          <w:rStyle w:val="Enfasigrassetto"/>
          <w:rFonts w:ascii="Garamond" w:hAnsi="Garamond"/>
          <w:sz w:val="24"/>
          <w:szCs w:val="24"/>
          <w:lang w:val="en-GB"/>
        </w:rPr>
        <w:t>Fac</w:t>
      </w:r>
      <w:r w:rsidR="00D768CA" w:rsidRPr="00A95DC8">
        <w:rPr>
          <w:rStyle w:val="Enfasigrassetto"/>
          <w:rFonts w:ascii="Garamond" w:hAnsi="Garamond"/>
          <w:sz w:val="24"/>
          <w:szCs w:val="24"/>
          <w:lang w:val="en-GB"/>
        </w:rPr>
        <w:t>ulty of</w:t>
      </w:r>
      <w:r w:rsidRPr="00A95DC8">
        <w:rPr>
          <w:rStyle w:val="Enfasigrassetto"/>
          <w:rFonts w:ascii="Garamond" w:hAnsi="Garamond"/>
          <w:color w:val="0000FF"/>
          <w:sz w:val="24"/>
          <w:szCs w:val="24"/>
          <w:lang w:val="en-GB"/>
        </w:rPr>
        <w:t xml:space="preserve"> </w:t>
      </w:r>
      <w:r w:rsidR="00C240F8" w:rsidRPr="00A95DC8">
        <w:rPr>
          <w:rStyle w:val="Enfasigrassetto"/>
          <w:rFonts w:ascii="Garamond" w:hAnsi="Garamond"/>
          <w:color w:val="0000FF"/>
          <w:sz w:val="24"/>
          <w:szCs w:val="24"/>
          <w:lang w:val="en-GB"/>
        </w:rPr>
        <w:t>Law</w:t>
      </w:r>
    </w:p>
    <w:p w14:paraId="06422FFA" w14:textId="77777777" w:rsidR="00EF45D4" w:rsidRPr="00A95DC8" w:rsidRDefault="00EF45D4" w:rsidP="00A95DC8">
      <w:pPr>
        <w:pStyle w:val="Titolo1"/>
        <w:spacing w:before="0" w:after="120"/>
        <w:jc w:val="both"/>
        <w:rPr>
          <w:rFonts w:ascii="Garamond" w:hAnsi="Garamond"/>
          <w:sz w:val="24"/>
          <w:szCs w:val="24"/>
          <w:lang w:val="en-GB"/>
        </w:rPr>
      </w:pPr>
      <w:r w:rsidRPr="00A95DC8">
        <w:rPr>
          <w:rFonts w:ascii="Garamond" w:hAnsi="Garamond"/>
          <w:sz w:val="24"/>
          <w:szCs w:val="24"/>
          <w:lang w:val="en-GB"/>
        </w:rPr>
        <w:t>ERASMUS+</w:t>
      </w:r>
      <w:r w:rsidR="00D768CA" w:rsidRPr="00A95DC8">
        <w:rPr>
          <w:rFonts w:ascii="Garamond" w:hAnsi="Garamond"/>
          <w:sz w:val="24"/>
          <w:szCs w:val="24"/>
          <w:lang w:val="en-GB"/>
        </w:rPr>
        <w:t xml:space="preserve"> PROGRAMME</w:t>
      </w:r>
    </w:p>
    <w:p w14:paraId="343749CF" w14:textId="77777777" w:rsidR="00E34CEC" w:rsidRPr="00A95DC8" w:rsidRDefault="00D768CA" w:rsidP="00A95DC8">
      <w:pPr>
        <w:pStyle w:val="Default"/>
        <w:spacing w:after="120"/>
        <w:jc w:val="both"/>
        <w:rPr>
          <w:rFonts w:ascii="Garamond" w:hAnsi="Garamond"/>
          <w:b/>
          <w:bCs/>
          <w:color w:val="800000"/>
          <w:kern w:val="32"/>
          <w:lang w:val="en-GB"/>
        </w:rPr>
      </w:pPr>
      <w:r w:rsidRPr="00A95DC8">
        <w:rPr>
          <w:rFonts w:ascii="Garamond" w:hAnsi="Garamond"/>
          <w:b/>
          <w:bCs/>
          <w:color w:val="800000"/>
          <w:kern w:val="32"/>
          <w:lang w:val="en-GB"/>
        </w:rPr>
        <w:t xml:space="preserve">Student Mobility Selection Call for Study </w:t>
      </w:r>
    </w:p>
    <w:p w14:paraId="481768AF" w14:textId="77777777" w:rsidR="00D768CA" w:rsidRPr="00A95DC8" w:rsidRDefault="00D768CA" w:rsidP="00A95DC8">
      <w:pPr>
        <w:pStyle w:val="Default"/>
        <w:spacing w:after="120"/>
        <w:jc w:val="both"/>
        <w:rPr>
          <w:rFonts w:ascii="Garamond" w:hAnsi="Garamond"/>
          <w:b/>
          <w:bCs/>
          <w:color w:val="800000"/>
          <w:kern w:val="32"/>
          <w:lang w:val="en-GB"/>
        </w:rPr>
      </w:pPr>
      <w:r w:rsidRPr="00A95DC8">
        <w:rPr>
          <w:rFonts w:ascii="Garamond" w:hAnsi="Garamond"/>
          <w:b/>
          <w:bCs/>
          <w:color w:val="800000"/>
          <w:kern w:val="32"/>
          <w:lang w:val="en-GB"/>
        </w:rPr>
        <w:t>Academic Year 2018/2019</w:t>
      </w:r>
    </w:p>
    <w:p w14:paraId="4517DD49" w14:textId="77777777" w:rsidR="00D768CA" w:rsidRPr="00A95DC8" w:rsidRDefault="00D768CA" w:rsidP="00A95DC8">
      <w:pPr>
        <w:spacing w:after="120"/>
        <w:jc w:val="both"/>
        <w:rPr>
          <w:rFonts w:ascii="Garamond" w:hAnsi="Garamond"/>
          <w:sz w:val="24"/>
          <w:szCs w:val="24"/>
          <w:lang w:val="en-GB"/>
        </w:rPr>
      </w:pPr>
    </w:p>
    <w:p w14:paraId="3F911FF2" w14:textId="77777777" w:rsidR="00EF45D4" w:rsidRPr="00A95DC8" w:rsidRDefault="00E34CEC" w:rsidP="00A95DC8">
      <w:pPr>
        <w:spacing w:after="120"/>
        <w:jc w:val="both"/>
        <w:rPr>
          <w:rStyle w:val="Collegamentoipertestuale"/>
          <w:rFonts w:ascii="Garamond" w:hAnsi="Garamond"/>
          <w:color w:val="auto"/>
          <w:sz w:val="24"/>
          <w:szCs w:val="24"/>
          <w:lang w:val="en-GB"/>
        </w:rPr>
      </w:pPr>
      <w:r w:rsidRPr="00A95DC8">
        <w:rPr>
          <w:rStyle w:val="Enfasigrassetto"/>
          <w:rFonts w:ascii="Garamond" w:hAnsi="Garamond"/>
          <w:sz w:val="24"/>
          <w:szCs w:val="24"/>
          <w:lang w:val="en-GB"/>
        </w:rPr>
        <w:t>Call and On</w:t>
      </w:r>
      <w:r w:rsidR="0059629C" w:rsidRPr="00A95DC8">
        <w:rPr>
          <w:rStyle w:val="Enfasigrassetto"/>
          <w:rFonts w:ascii="Garamond" w:hAnsi="Garamond"/>
          <w:sz w:val="24"/>
          <w:szCs w:val="24"/>
          <w:lang w:val="en-GB"/>
        </w:rPr>
        <w:t>-</w:t>
      </w:r>
      <w:r w:rsidRPr="00A95DC8">
        <w:rPr>
          <w:rStyle w:val="Enfasigrassetto"/>
          <w:rFonts w:ascii="Garamond" w:hAnsi="Garamond"/>
          <w:sz w:val="24"/>
          <w:szCs w:val="24"/>
          <w:lang w:val="en-GB"/>
        </w:rPr>
        <w:t>line Application</w:t>
      </w:r>
      <w:r w:rsidR="00EF45D4" w:rsidRPr="00A95DC8">
        <w:rPr>
          <w:rStyle w:val="Enfasigrassetto"/>
          <w:rFonts w:ascii="Garamond" w:hAnsi="Garamond"/>
          <w:sz w:val="24"/>
          <w:szCs w:val="24"/>
          <w:lang w:val="en-GB"/>
        </w:rPr>
        <w:t xml:space="preserve">: </w:t>
      </w:r>
      <w:hyperlink r:id="rId8" w:history="1">
        <w:r w:rsidR="00EF45D4" w:rsidRPr="00A95DC8">
          <w:rPr>
            <w:rStyle w:val="Collegamentoipertestuale"/>
            <w:rFonts w:ascii="Garamond" w:hAnsi="Garamond"/>
            <w:i/>
            <w:sz w:val="24"/>
            <w:szCs w:val="24"/>
            <w:lang w:val="en-GB"/>
          </w:rPr>
          <w:t>https://relint.uniroma1.it/candidatura/login.aspx</w:t>
        </w:r>
      </w:hyperlink>
      <w:r w:rsidR="00EF45D4" w:rsidRPr="00A95DC8">
        <w:rPr>
          <w:rStyle w:val="Collegamentoipertestuale"/>
          <w:rFonts w:ascii="Garamond" w:hAnsi="Garamond"/>
          <w:color w:val="auto"/>
          <w:sz w:val="24"/>
          <w:szCs w:val="24"/>
          <w:lang w:val="en-GB"/>
        </w:rPr>
        <w:t xml:space="preserve">  </w:t>
      </w:r>
    </w:p>
    <w:p w14:paraId="3D836C5E" w14:textId="77777777" w:rsidR="00BE41AD" w:rsidRPr="00A95DC8" w:rsidRDefault="00E34CEC" w:rsidP="00A95DC8">
      <w:pPr>
        <w:spacing w:after="120"/>
        <w:jc w:val="both"/>
        <w:rPr>
          <w:rFonts w:ascii="Garamond" w:hAnsi="Garamond"/>
          <w:i/>
          <w:color w:val="FF0000"/>
          <w:sz w:val="24"/>
          <w:szCs w:val="24"/>
          <w:lang w:val="en-GB"/>
        </w:rPr>
      </w:pPr>
      <w:r w:rsidRPr="00A95DC8">
        <w:rPr>
          <w:rStyle w:val="Enfasigrassetto"/>
          <w:rFonts w:ascii="Garamond" w:hAnsi="Garamond"/>
          <w:sz w:val="24"/>
          <w:szCs w:val="24"/>
          <w:lang w:val="en-GB"/>
        </w:rPr>
        <w:t>Deadline for On-line Application</w:t>
      </w:r>
      <w:r w:rsidR="00EF45D4" w:rsidRPr="00A95DC8">
        <w:rPr>
          <w:rStyle w:val="Enfasigrassetto"/>
          <w:rFonts w:ascii="Garamond" w:hAnsi="Garamond"/>
          <w:sz w:val="24"/>
          <w:szCs w:val="24"/>
          <w:lang w:val="en-GB"/>
        </w:rPr>
        <w:t xml:space="preserve">: </w:t>
      </w:r>
      <w:r w:rsidR="001F1D94" w:rsidRPr="00A95DC8">
        <w:rPr>
          <w:rStyle w:val="Enfasigrassetto"/>
          <w:rFonts w:ascii="Garamond" w:hAnsi="Garamond"/>
          <w:i/>
          <w:color w:val="FF0000"/>
          <w:sz w:val="24"/>
          <w:szCs w:val="24"/>
          <w:u w:val="single"/>
          <w:lang w:val="en-GB"/>
        </w:rPr>
        <w:t xml:space="preserve">March </w:t>
      </w:r>
      <w:r w:rsidR="00097278" w:rsidRPr="00A95DC8">
        <w:rPr>
          <w:rStyle w:val="Enfasigrassetto"/>
          <w:rFonts w:ascii="Garamond" w:hAnsi="Garamond"/>
          <w:i/>
          <w:color w:val="FF0000"/>
          <w:sz w:val="24"/>
          <w:szCs w:val="24"/>
          <w:u w:val="single"/>
          <w:lang w:val="en-GB"/>
        </w:rPr>
        <w:t>7</w:t>
      </w:r>
      <w:r w:rsidR="001F1D94" w:rsidRPr="00A95DC8">
        <w:rPr>
          <w:rStyle w:val="Enfasigrassetto"/>
          <w:rFonts w:ascii="Garamond" w:hAnsi="Garamond"/>
          <w:i/>
          <w:color w:val="FF0000"/>
          <w:sz w:val="24"/>
          <w:szCs w:val="24"/>
          <w:u w:val="single"/>
          <w:lang w:val="en-GB"/>
        </w:rPr>
        <w:t>,</w:t>
      </w:r>
      <w:r w:rsidR="00EF45D4" w:rsidRPr="00A95DC8">
        <w:rPr>
          <w:rStyle w:val="Enfasigrassetto"/>
          <w:rFonts w:ascii="Garamond" w:hAnsi="Garamond"/>
          <w:i/>
          <w:color w:val="FF0000"/>
          <w:sz w:val="24"/>
          <w:szCs w:val="24"/>
          <w:u w:val="single"/>
          <w:lang w:val="en-GB"/>
        </w:rPr>
        <w:t xml:space="preserve"> 2019 - </w:t>
      </w:r>
      <w:r w:rsidR="00BE41AD" w:rsidRPr="00A95DC8">
        <w:rPr>
          <w:rFonts w:ascii="Garamond" w:hAnsi="Garamond"/>
          <w:b/>
          <w:i/>
          <w:color w:val="FF0000"/>
          <w:sz w:val="24"/>
          <w:szCs w:val="24"/>
          <w:u w:val="single"/>
          <w:lang w:val="en-GB"/>
        </w:rPr>
        <w:t>2.00 pm (Italian time).</w:t>
      </w:r>
      <w:r w:rsidR="00BE41AD" w:rsidRPr="00A95DC8">
        <w:rPr>
          <w:rFonts w:ascii="Garamond" w:hAnsi="Garamond"/>
          <w:i/>
          <w:color w:val="FF0000"/>
          <w:sz w:val="24"/>
          <w:szCs w:val="24"/>
          <w:lang w:val="en-GB"/>
        </w:rPr>
        <w:t xml:space="preserve"> </w:t>
      </w:r>
    </w:p>
    <w:p w14:paraId="75E129BD" w14:textId="77777777" w:rsidR="00E34CEC" w:rsidRPr="00A95DC8" w:rsidRDefault="00E34CEC"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Call and Results of the Selection Procedure</w:t>
      </w:r>
      <w:r w:rsidR="00097278" w:rsidRPr="00A95DC8">
        <w:rPr>
          <w:rStyle w:val="Enfasigrassetto"/>
          <w:rFonts w:ascii="Garamond" w:hAnsi="Garamond"/>
          <w:sz w:val="24"/>
          <w:szCs w:val="24"/>
          <w:lang w:val="en-GB"/>
        </w:rPr>
        <w:t xml:space="preserve">: </w:t>
      </w:r>
    </w:p>
    <w:p w14:paraId="5A0B1E76" w14:textId="77777777" w:rsidR="00EF45D4" w:rsidRPr="00A95DC8" w:rsidRDefault="00742421" w:rsidP="00A95DC8">
      <w:pPr>
        <w:spacing w:after="120"/>
        <w:jc w:val="both"/>
        <w:rPr>
          <w:rStyle w:val="Enfasigrassetto"/>
          <w:rFonts w:ascii="Garamond" w:hAnsi="Garamond"/>
          <w:b w:val="0"/>
          <w:bCs w:val="0"/>
          <w:sz w:val="24"/>
          <w:szCs w:val="24"/>
          <w:lang w:val="en-GB"/>
        </w:rPr>
      </w:pPr>
      <w:hyperlink r:id="rId9" w:history="1">
        <w:r w:rsidR="00E34CEC" w:rsidRPr="00A95DC8">
          <w:rPr>
            <w:rStyle w:val="Collegamentoipertestuale"/>
            <w:rFonts w:ascii="Garamond" w:hAnsi="Garamond"/>
            <w:sz w:val="24"/>
            <w:szCs w:val="24"/>
            <w:lang w:val="en-GB"/>
          </w:rPr>
          <w:t>https://www.uniroma1.it/it/pagina/bandi-erasmus-2018-2019-motivi-di-studio</w:t>
        </w:r>
      </w:hyperlink>
    </w:p>
    <w:p w14:paraId="779C76CC" w14:textId="77777777" w:rsidR="00E34CEC" w:rsidRPr="00A95DC8" w:rsidRDefault="00E34CEC" w:rsidP="00A95DC8">
      <w:pPr>
        <w:spacing w:after="120"/>
        <w:jc w:val="both"/>
        <w:rPr>
          <w:rStyle w:val="Enfasigrassetto"/>
          <w:rFonts w:ascii="Garamond" w:hAnsi="Garamond"/>
          <w:sz w:val="24"/>
          <w:szCs w:val="24"/>
          <w:lang w:val="en-GB"/>
        </w:rPr>
      </w:pPr>
    </w:p>
    <w:p w14:paraId="48865975" w14:textId="77777777" w:rsidR="00EF45D4" w:rsidRPr="00A95DC8" w:rsidRDefault="00EF45D4" w:rsidP="00A95DC8">
      <w:pPr>
        <w:spacing w:after="120"/>
        <w:jc w:val="both"/>
        <w:rPr>
          <w:rStyle w:val="Enfasigrassetto"/>
          <w:rFonts w:ascii="Garamond" w:hAnsi="Garamond"/>
          <w:color w:val="FF0000"/>
          <w:sz w:val="24"/>
          <w:szCs w:val="24"/>
          <w:lang w:val="en-GB"/>
        </w:rPr>
      </w:pPr>
    </w:p>
    <w:p w14:paraId="6522C654" w14:textId="77777777" w:rsidR="00074380" w:rsidRPr="00A95DC8" w:rsidRDefault="00074380" w:rsidP="00A95DC8">
      <w:pPr>
        <w:spacing w:after="120"/>
        <w:jc w:val="both"/>
        <w:rPr>
          <w:rStyle w:val="Enfasigrassetto"/>
          <w:rFonts w:ascii="Garamond" w:hAnsi="Garamond"/>
          <w:color w:val="FF0000"/>
          <w:sz w:val="24"/>
          <w:szCs w:val="24"/>
          <w:lang w:val="en-GB"/>
        </w:rPr>
      </w:pPr>
    </w:p>
    <w:p w14:paraId="021F62C8" w14:textId="77777777" w:rsidR="00753C20" w:rsidRPr="00A95DC8" w:rsidRDefault="00753C20" w:rsidP="00A95DC8">
      <w:pPr>
        <w:spacing w:after="120"/>
        <w:jc w:val="both"/>
        <w:rPr>
          <w:rStyle w:val="Enfasigrassetto"/>
          <w:rFonts w:ascii="Garamond" w:hAnsi="Garamond"/>
          <w:color w:val="FF0000"/>
          <w:sz w:val="24"/>
          <w:szCs w:val="24"/>
          <w:lang w:val="en-GB"/>
        </w:rPr>
      </w:pPr>
    </w:p>
    <w:p w14:paraId="091D331B" w14:textId="77777777" w:rsidR="00753C20" w:rsidRPr="00A95DC8" w:rsidRDefault="00753C20" w:rsidP="00A95DC8">
      <w:pPr>
        <w:spacing w:after="120"/>
        <w:jc w:val="both"/>
        <w:rPr>
          <w:rStyle w:val="Enfasigrassetto"/>
          <w:rFonts w:ascii="Garamond" w:hAnsi="Garamond"/>
          <w:color w:val="FF0000"/>
          <w:sz w:val="24"/>
          <w:szCs w:val="24"/>
          <w:lang w:val="en-GB"/>
        </w:rPr>
      </w:pPr>
    </w:p>
    <w:p w14:paraId="403E38E0" w14:textId="77777777" w:rsidR="00753C20" w:rsidRPr="00A95DC8" w:rsidRDefault="00753C20" w:rsidP="00A95DC8">
      <w:pPr>
        <w:spacing w:after="120"/>
        <w:jc w:val="both"/>
        <w:rPr>
          <w:rStyle w:val="Enfasigrassetto"/>
          <w:rFonts w:ascii="Garamond" w:hAnsi="Garamond"/>
          <w:color w:val="FF0000"/>
          <w:sz w:val="24"/>
          <w:szCs w:val="24"/>
          <w:lang w:val="en-GB"/>
        </w:rPr>
      </w:pPr>
    </w:p>
    <w:p w14:paraId="2E18BE56" w14:textId="77777777" w:rsidR="00753C20" w:rsidRPr="00A95DC8" w:rsidRDefault="00753C20" w:rsidP="00A95DC8">
      <w:pPr>
        <w:spacing w:after="120"/>
        <w:jc w:val="both"/>
        <w:rPr>
          <w:rStyle w:val="Enfasigrassetto"/>
          <w:rFonts w:ascii="Garamond" w:hAnsi="Garamond"/>
          <w:color w:val="FF0000"/>
          <w:sz w:val="24"/>
          <w:szCs w:val="24"/>
          <w:lang w:val="en-GB"/>
        </w:rPr>
      </w:pPr>
    </w:p>
    <w:p w14:paraId="064AB30D" w14:textId="77777777" w:rsidR="00074380" w:rsidRPr="00A95DC8" w:rsidRDefault="00074380" w:rsidP="00A95DC8">
      <w:pPr>
        <w:spacing w:after="120"/>
        <w:jc w:val="both"/>
        <w:rPr>
          <w:rStyle w:val="Enfasigrassetto"/>
          <w:rFonts w:ascii="Garamond" w:hAnsi="Garamond"/>
          <w:color w:val="FF0000"/>
          <w:sz w:val="24"/>
          <w:szCs w:val="24"/>
          <w:lang w:val="en-GB"/>
        </w:rPr>
      </w:pPr>
    </w:p>
    <w:p w14:paraId="7AC3A9F9" w14:textId="77777777" w:rsidR="00074380" w:rsidRPr="00A95DC8" w:rsidRDefault="00074380" w:rsidP="00A95DC8">
      <w:pPr>
        <w:spacing w:after="120"/>
        <w:jc w:val="both"/>
        <w:rPr>
          <w:rStyle w:val="Enfasigrassetto"/>
          <w:rFonts w:ascii="Garamond" w:hAnsi="Garamond"/>
          <w:color w:val="FF0000"/>
          <w:sz w:val="24"/>
          <w:szCs w:val="24"/>
          <w:lang w:val="en-GB"/>
        </w:rPr>
      </w:pPr>
    </w:p>
    <w:p w14:paraId="3F5CB4C3" w14:textId="77777777" w:rsidR="00074380" w:rsidRPr="00A95DC8" w:rsidRDefault="00074380" w:rsidP="00A95DC8">
      <w:pPr>
        <w:spacing w:after="120"/>
        <w:jc w:val="both"/>
        <w:rPr>
          <w:rStyle w:val="Enfasigrassetto"/>
          <w:rFonts w:ascii="Garamond" w:hAnsi="Garamond"/>
          <w:b w:val="0"/>
          <w:i/>
          <w:color w:val="0000FF"/>
          <w:sz w:val="24"/>
          <w:szCs w:val="24"/>
          <w:lang w:val="en-GB"/>
        </w:rPr>
      </w:pPr>
      <w:r w:rsidRPr="00A95DC8">
        <w:rPr>
          <w:rStyle w:val="Enfasigrassetto"/>
          <w:rFonts w:ascii="Garamond" w:hAnsi="Garamond"/>
          <w:b w:val="0"/>
          <w:i/>
          <w:color w:val="0000FF"/>
          <w:sz w:val="24"/>
          <w:szCs w:val="24"/>
          <w:lang w:val="en-GB"/>
        </w:rPr>
        <w:t>INSERIRE SUCCESSIVAMENTE ALLA FIRMA E ALLA REGISTRAZIONE</w:t>
      </w:r>
    </w:p>
    <w:p w14:paraId="628F67B1" w14:textId="77777777" w:rsidR="00074380" w:rsidRPr="00A95DC8" w:rsidRDefault="0059629C"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Act</w:t>
      </w:r>
      <w:r w:rsidR="00074380" w:rsidRPr="00A95DC8">
        <w:rPr>
          <w:rStyle w:val="Enfasigrassetto"/>
          <w:rFonts w:ascii="Garamond" w:hAnsi="Garamond"/>
          <w:sz w:val="24"/>
          <w:szCs w:val="24"/>
          <w:lang w:val="en-GB"/>
        </w:rPr>
        <w:t xml:space="preserve"> </w:t>
      </w:r>
      <w:r w:rsidRPr="00A95DC8">
        <w:rPr>
          <w:rStyle w:val="Enfasigrassetto"/>
          <w:rFonts w:ascii="Garamond" w:hAnsi="Garamond"/>
          <w:sz w:val="24"/>
          <w:szCs w:val="24"/>
          <w:lang w:val="en-GB"/>
        </w:rPr>
        <w:t>N</w:t>
      </w:r>
      <w:r w:rsidR="00074380" w:rsidRPr="00A95DC8">
        <w:rPr>
          <w:rStyle w:val="Enfasigrassetto"/>
          <w:rFonts w:ascii="Garamond" w:hAnsi="Garamond"/>
          <w:sz w:val="24"/>
          <w:szCs w:val="24"/>
          <w:lang w:val="en-GB"/>
        </w:rPr>
        <w:t>. …..</w:t>
      </w:r>
      <w:r w:rsidR="00A75CC4" w:rsidRPr="00A95DC8">
        <w:rPr>
          <w:rStyle w:val="Enfasigrassetto"/>
          <w:rFonts w:ascii="Garamond" w:hAnsi="Garamond"/>
          <w:sz w:val="24"/>
          <w:szCs w:val="24"/>
          <w:lang w:val="en-GB"/>
        </w:rPr>
        <w:t xml:space="preserve"> </w:t>
      </w:r>
      <w:r w:rsidR="00074380" w:rsidRPr="00A95DC8">
        <w:rPr>
          <w:rStyle w:val="Enfasigrassetto"/>
          <w:rFonts w:ascii="Garamond" w:hAnsi="Garamond"/>
          <w:sz w:val="24"/>
          <w:szCs w:val="24"/>
          <w:lang w:val="en-GB"/>
        </w:rPr>
        <w:t>/2019</w:t>
      </w:r>
    </w:p>
    <w:p w14:paraId="3289DCC0" w14:textId="77777777" w:rsidR="00074380" w:rsidRPr="00A95DC8" w:rsidRDefault="00074380"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 xml:space="preserve">Prot. </w:t>
      </w:r>
      <w:r w:rsidR="0059629C" w:rsidRPr="00A95DC8">
        <w:rPr>
          <w:rStyle w:val="Enfasigrassetto"/>
          <w:rFonts w:ascii="Garamond" w:hAnsi="Garamond"/>
          <w:sz w:val="24"/>
          <w:szCs w:val="24"/>
          <w:lang w:val="en-GB"/>
        </w:rPr>
        <w:t>N</w:t>
      </w:r>
      <w:r w:rsidRPr="00A95DC8">
        <w:rPr>
          <w:rStyle w:val="Enfasigrassetto"/>
          <w:rFonts w:ascii="Garamond" w:hAnsi="Garamond"/>
          <w:sz w:val="24"/>
          <w:szCs w:val="24"/>
          <w:lang w:val="en-GB"/>
        </w:rPr>
        <w:t xml:space="preserve">. …. </w:t>
      </w:r>
      <w:r w:rsidR="0059629C" w:rsidRPr="00A95DC8">
        <w:rPr>
          <w:rStyle w:val="Enfasigrassetto"/>
          <w:rFonts w:ascii="Garamond" w:hAnsi="Garamond"/>
          <w:sz w:val="24"/>
          <w:szCs w:val="24"/>
          <w:lang w:val="en-GB"/>
        </w:rPr>
        <w:t xml:space="preserve"> Date:</w:t>
      </w:r>
      <w:r w:rsidRPr="00A95DC8">
        <w:rPr>
          <w:rStyle w:val="Enfasigrassetto"/>
          <w:rFonts w:ascii="Garamond" w:hAnsi="Garamond"/>
          <w:sz w:val="24"/>
          <w:szCs w:val="24"/>
          <w:lang w:val="en-GB"/>
        </w:rPr>
        <w:t xml:space="preserve"> ……………</w:t>
      </w:r>
    </w:p>
    <w:p w14:paraId="6DE6775B" w14:textId="77777777" w:rsidR="00074380" w:rsidRPr="00A95DC8" w:rsidRDefault="00074380" w:rsidP="00A95DC8">
      <w:pPr>
        <w:spacing w:after="120"/>
        <w:jc w:val="both"/>
        <w:rPr>
          <w:rStyle w:val="Enfasigrassetto"/>
          <w:rFonts w:ascii="Garamond" w:hAnsi="Garamond"/>
          <w:color w:val="FF0000"/>
          <w:sz w:val="24"/>
          <w:szCs w:val="24"/>
          <w:lang w:val="en-GB"/>
        </w:rPr>
      </w:pPr>
    </w:p>
    <w:p w14:paraId="3D7DD472" w14:textId="77777777" w:rsidR="00AF7128" w:rsidRPr="00A95DC8" w:rsidRDefault="00AF7128" w:rsidP="00A95DC8">
      <w:pPr>
        <w:spacing w:after="120"/>
        <w:jc w:val="both"/>
        <w:rPr>
          <w:rStyle w:val="Enfasigrassetto"/>
          <w:rFonts w:ascii="Garamond" w:hAnsi="Garamond"/>
          <w:color w:val="FF0000"/>
          <w:sz w:val="24"/>
          <w:szCs w:val="24"/>
          <w:lang w:val="en-GB"/>
        </w:rPr>
      </w:pPr>
    </w:p>
    <w:p w14:paraId="1F4BF2F5" w14:textId="77777777" w:rsidR="00C90C7A" w:rsidRPr="00A95DC8" w:rsidRDefault="00C90C7A" w:rsidP="00A95DC8">
      <w:pPr>
        <w:spacing w:after="120"/>
        <w:jc w:val="both"/>
        <w:rPr>
          <w:rStyle w:val="Enfasigrassetto"/>
          <w:rFonts w:ascii="Garamond" w:hAnsi="Garamond"/>
          <w:sz w:val="24"/>
          <w:szCs w:val="24"/>
          <w:lang w:val="en-GB"/>
        </w:rPr>
      </w:pPr>
    </w:p>
    <w:p w14:paraId="3FB456CE" w14:textId="77777777" w:rsidR="00EF45D4" w:rsidRPr="00A95DC8" w:rsidRDefault="00EF45D4" w:rsidP="00A95DC8">
      <w:pPr>
        <w:pStyle w:val="NormaleWeb"/>
        <w:spacing w:before="0" w:beforeAutospacing="0" w:after="120" w:afterAutospacing="0"/>
        <w:jc w:val="both"/>
        <w:rPr>
          <w:rStyle w:val="Enfasigrassetto"/>
          <w:rFonts w:ascii="Garamond" w:hAnsi="Garamond"/>
          <w:color w:val="0000FF"/>
          <w:sz w:val="24"/>
          <w:szCs w:val="24"/>
          <w:lang w:val="en-GB"/>
        </w:rPr>
      </w:pPr>
    </w:p>
    <w:p w14:paraId="0472E05A" w14:textId="77777777" w:rsidR="006F0E4A" w:rsidRPr="00A95DC8" w:rsidRDefault="00A75CC4"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br w:type="page"/>
      </w:r>
      <w:r w:rsidR="00F76E2A" w:rsidRPr="00A95DC8">
        <w:rPr>
          <w:rStyle w:val="Enfasigrassetto"/>
          <w:rFonts w:ascii="Garamond" w:hAnsi="Garamond"/>
          <w:b/>
          <w:bCs/>
          <w:sz w:val="24"/>
          <w:szCs w:val="24"/>
          <w:u w:val="single"/>
          <w:lang w:val="en-GB"/>
        </w:rPr>
        <w:lastRenderedPageBreak/>
        <w:t xml:space="preserve">ART. 1 </w:t>
      </w:r>
      <w:r w:rsidR="006F0E4A" w:rsidRPr="00A95DC8">
        <w:rPr>
          <w:rStyle w:val="Enfasigrassetto"/>
          <w:rFonts w:ascii="Garamond" w:hAnsi="Garamond"/>
          <w:b/>
          <w:bCs/>
          <w:sz w:val="24"/>
          <w:szCs w:val="24"/>
          <w:u w:val="single"/>
          <w:lang w:val="en-GB"/>
        </w:rPr>
        <w:t>GENERAL</w:t>
      </w:r>
      <w:r w:rsidR="00302103" w:rsidRPr="00A95DC8">
        <w:rPr>
          <w:rStyle w:val="Enfasigrassetto"/>
          <w:rFonts w:ascii="Garamond" w:hAnsi="Garamond"/>
          <w:b/>
          <w:bCs/>
          <w:sz w:val="24"/>
          <w:szCs w:val="24"/>
          <w:u w:val="single"/>
          <w:lang w:val="en-GB"/>
        </w:rPr>
        <w:t xml:space="preserve"> </w:t>
      </w:r>
      <w:r w:rsidR="006F0E4A" w:rsidRPr="00A95DC8">
        <w:rPr>
          <w:rStyle w:val="Enfasigrassetto"/>
          <w:rFonts w:ascii="Garamond" w:hAnsi="Garamond"/>
          <w:b/>
          <w:bCs/>
          <w:sz w:val="24"/>
          <w:szCs w:val="24"/>
          <w:u w:val="single"/>
          <w:lang w:val="en-GB"/>
        </w:rPr>
        <w:t>I</w:t>
      </w:r>
      <w:r w:rsidR="00302103" w:rsidRPr="00A95DC8">
        <w:rPr>
          <w:rStyle w:val="Enfasigrassetto"/>
          <w:rFonts w:ascii="Garamond" w:hAnsi="Garamond"/>
          <w:b/>
          <w:bCs/>
          <w:sz w:val="24"/>
          <w:szCs w:val="24"/>
          <w:u w:val="single"/>
          <w:lang w:val="en-GB"/>
        </w:rPr>
        <w:t>NFORMATION</w:t>
      </w:r>
    </w:p>
    <w:p w14:paraId="4615830F" w14:textId="77777777" w:rsidR="00FA1FA5" w:rsidRPr="00A95DC8" w:rsidRDefault="006F0E4A"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 xml:space="preserve">ART. 1.1 </w:t>
      </w:r>
      <w:r w:rsidR="00302103" w:rsidRPr="00A95DC8">
        <w:rPr>
          <w:rStyle w:val="Enfasigrassetto"/>
          <w:rFonts w:ascii="Garamond" w:hAnsi="Garamond"/>
          <w:b w:val="0"/>
          <w:bCs w:val="0"/>
          <w:lang w:val="en-GB"/>
        </w:rPr>
        <w:t>OBJECTIVES</w:t>
      </w:r>
    </w:p>
    <w:p w14:paraId="4251B04A" w14:textId="77777777" w:rsidR="00302103" w:rsidRPr="00A95DC8" w:rsidRDefault="00302103" w:rsidP="00A95DC8">
      <w:pPr>
        <w:pStyle w:val="NormaleWeb"/>
        <w:spacing w:before="0" w:beforeAutospacing="0" w:after="120" w:afterAutospacing="0"/>
        <w:jc w:val="both"/>
        <w:rPr>
          <w:rStyle w:val="at4"/>
          <w:rFonts w:ascii="Garamond" w:hAnsi="Garamond"/>
          <w:sz w:val="24"/>
          <w:szCs w:val="24"/>
          <w:lang w:val="en-GB"/>
        </w:rPr>
      </w:pPr>
      <w:r w:rsidRPr="00A95DC8">
        <w:rPr>
          <w:rFonts w:ascii="Garamond" w:hAnsi="Garamond"/>
          <w:sz w:val="24"/>
          <w:szCs w:val="24"/>
          <w:lang w:val="en-GB"/>
        </w:rPr>
        <w:t xml:space="preserve">The Erasmus+ programme for study allows university students to increase educational opportunities aimed at </w:t>
      </w:r>
      <w:r w:rsidRPr="00A95DC8">
        <w:rPr>
          <w:rStyle w:val="at4"/>
          <w:rFonts w:ascii="Garamond" w:hAnsi="Garamond"/>
          <w:sz w:val="24"/>
          <w:szCs w:val="24"/>
          <w:lang w:val="en-GB"/>
        </w:rPr>
        <w:t xml:space="preserve">acquiring the necessary skills to favour their transition to the labour market. To this purpose Erasmus+ provides </w:t>
      </w:r>
      <w:r w:rsidRPr="00A95DC8">
        <w:rPr>
          <w:rFonts w:ascii="Garamond" w:hAnsi="Garamond"/>
          <w:sz w:val="24"/>
          <w:szCs w:val="24"/>
          <w:lang w:val="en-GB"/>
        </w:rPr>
        <w:t xml:space="preserve">students with the </w:t>
      </w:r>
      <w:r w:rsidRPr="00A95DC8">
        <w:rPr>
          <w:rStyle w:val="at4"/>
          <w:rFonts w:ascii="Garamond" w:hAnsi="Garamond"/>
          <w:sz w:val="24"/>
          <w:szCs w:val="24"/>
          <w:lang w:val="en-GB"/>
        </w:rPr>
        <w:t>opportunity of studying abroad up to</w:t>
      </w:r>
      <w:r w:rsidR="0083430F" w:rsidRPr="00A95DC8">
        <w:rPr>
          <w:rStyle w:val="at4"/>
          <w:rFonts w:ascii="Garamond" w:hAnsi="Garamond"/>
          <w:sz w:val="24"/>
          <w:szCs w:val="24"/>
          <w:lang w:val="en-GB"/>
        </w:rPr>
        <w:t xml:space="preserve"> a maximum total of</w:t>
      </w:r>
      <w:r w:rsidRPr="00A95DC8">
        <w:rPr>
          <w:rStyle w:val="at4"/>
          <w:rFonts w:ascii="Garamond" w:hAnsi="Garamond"/>
          <w:sz w:val="24"/>
          <w:szCs w:val="24"/>
          <w:lang w:val="en-GB"/>
        </w:rPr>
        <w:t xml:space="preserve"> 12 months per each cycle of study and 24 months </w:t>
      </w:r>
      <w:r w:rsidR="0083430F" w:rsidRPr="00A95DC8">
        <w:rPr>
          <w:rStyle w:val="at4"/>
          <w:rFonts w:ascii="Garamond" w:hAnsi="Garamond"/>
          <w:sz w:val="24"/>
          <w:szCs w:val="24"/>
          <w:lang w:val="en-GB"/>
        </w:rPr>
        <w:t>for</w:t>
      </w:r>
      <w:r w:rsidRPr="00A95DC8">
        <w:rPr>
          <w:rStyle w:val="at4"/>
          <w:rFonts w:ascii="Garamond" w:hAnsi="Garamond"/>
          <w:sz w:val="24"/>
          <w:szCs w:val="24"/>
          <w:lang w:val="en-GB"/>
        </w:rPr>
        <w:t xml:space="preserve"> </w:t>
      </w:r>
      <w:r w:rsidR="0083430F" w:rsidRPr="00A95DC8">
        <w:rPr>
          <w:rStyle w:val="at4"/>
          <w:rFonts w:ascii="Garamond" w:hAnsi="Garamond"/>
          <w:sz w:val="24"/>
          <w:szCs w:val="24"/>
          <w:lang w:val="en-GB"/>
        </w:rPr>
        <w:t>single</w:t>
      </w:r>
      <w:r w:rsidRPr="00A95DC8">
        <w:rPr>
          <w:rStyle w:val="at4"/>
          <w:rFonts w:ascii="Garamond" w:hAnsi="Garamond"/>
          <w:sz w:val="24"/>
          <w:szCs w:val="24"/>
          <w:lang w:val="en-GB"/>
        </w:rPr>
        <w:t xml:space="preserve">-cycle study programmes, regardless </w:t>
      </w:r>
      <w:r w:rsidR="0083430F" w:rsidRPr="00A95DC8">
        <w:rPr>
          <w:rStyle w:val="at4"/>
          <w:rFonts w:ascii="Garamond" w:hAnsi="Garamond"/>
          <w:sz w:val="24"/>
          <w:szCs w:val="24"/>
          <w:lang w:val="en-GB"/>
        </w:rPr>
        <w:t xml:space="preserve">of </w:t>
      </w:r>
      <w:r w:rsidRPr="00A95DC8">
        <w:rPr>
          <w:rStyle w:val="at4"/>
          <w:rFonts w:ascii="Garamond" w:hAnsi="Garamond"/>
          <w:sz w:val="24"/>
          <w:szCs w:val="24"/>
          <w:lang w:val="en-GB"/>
        </w:rPr>
        <w:t>the number of mobility periods (i.e.: 2 periods of 6 months or 3 periods of 4 months).</w:t>
      </w:r>
    </w:p>
    <w:p w14:paraId="52E4D88E" w14:textId="77777777" w:rsidR="00937DB2" w:rsidRPr="00A95DC8" w:rsidRDefault="00937DB2" w:rsidP="00A95DC8">
      <w:pPr>
        <w:autoSpaceDE w:val="0"/>
        <w:autoSpaceDN w:val="0"/>
        <w:adjustRightInd w:val="0"/>
        <w:spacing w:after="120"/>
        <w:jc w:val="both"/>
        <w:rPr>
          <w:rStyle w:val="at4"/>
          <w:rFonts w:ascii="Garamond" w:hAnsi="Garamond"/>
          <w:sz w:val="24"/>
          <w:szCs w:val="24"/>
          <w:lang w:val="en-GB"/>
        </w:rPr>
      </w:pPr>
      <w:r w:rsidRPr="00A95DC8">
        <w:rPr>
          <w:rStyle w:val="at4"/>
          <w:rFonts w:ascii="Garamond" w:hAnsi="Garamond"/>
          <w:sz w:val="24"/>
          <w:szCs w:val="24"/>
          <w:lang w:val="en-GB"/>
        </w:rPr>
        <w:t xml:space="preserve">Students selected for a mobility period in one of the countries participating in the Erasmus Programme obtains the “Erasmus Student” status that comes with rights and duties, ass established by the </w:t>
      </w:r>
      <w:hyperlink r:id="rId10" w:history="1">
        <w:r w:rsidRPr="00A95DC8">
          <w:rPr>
            <w:rStyle w:val="Collegamentoipertestuale"/>
            <w:rFonts w:ascii="Garamond" w:hAnsi="Garamond"/>
            <w:sz w:val="24"/>
            <w:szCs w:val="24"/>
            <w:lang w:val="en-GB"/>
          </w:rPr>
          <w:t>Erasmus Student Charter</w:t>
        </w:r>
      </w:hyperlink>
      <w:r w:rsidRPr="00A95DC8">
        <w:rPr>
          <w:rStyle w:val="at4"/>
          <w:rFonts w:ascii="Garamond" w:hAnsi="Garamond"/>
          <w:sz w:val="24"/>
          <w:szCs w:val="24"/>
          <w:lang w:val="en-GB"/>
        </w:rPr>
        <w:t>.</w:t>
      </w:r>
    </w:p>
    <w:p w14:paraId="305498FA" w14:textId="77777777" w:rsidR="00937DB2" w:rsidRPr="00A95DC8" w:rsidRDefault="00937DB2" w:rsidP="00A95DC8">
      <w:pPr>
        <w:pStyle w:val="NormaleWeb"/>
        <w:spacing w:before="0" w:beforeAutospacing="0" w:after="120" w:afterAutospacing="0"/>
        <w:jc w:val="both"/>
        <w:rPr>
          <w:rFonts w:ascii="Garamond" w:eastAsia="Calibri" w:hAnsi="Garamond"/>
          <w:sz w:val="24"/>
          <w:szCs w:val="24"/>
          <w:lang w:val="en-GB"/>
        </w:rPr>
      </w:pPr>
    </w:p>
    <w:p w14:paraId="387D7D0C" w14:textId="77777777" w:rsidR="00302103" w:rsidRPr="00A95DC8" w:rsidRDefault="00937DB2" w:rsidP="00A95DC8">
      <w:pPr>
        <w:pStyle w:val="NormaleWeb"/>
        <w:spacing w:before="0" w:beforeAutospacing="0" w:after="120" w:afterAutospacing="0"/>
        <w:jc w:val="both"/>
        <w:rPr>
          <w:rStyle w:val="at4"/>
          <w:rFonts w:ascii="Garamond" w:hAnsi="Garamond"/>
          <w:sz w:val="24"/>
          <w:szCs w:val="24"/>
          <w:lang w:val="en-GB"/>
        </w:rPr>
      </w:pPr>
      <w:r w:rsidRPr="00A95DC8">
        <w:rPr>
          <w:rFonts w:ascii="Garamond" w:eastAsia="Calibri" w:hAnsi="Garamond"/>
          <w:sz w:val="24"/>
          <w:szCs w:val="24"/>
          <w:lang w:val="en-GB"/>
        </w:rPr>
        <w:t>Erasmus</w:t>
      </w:r>
      <w:r w:rsidRPr="00A95DC8">
        <w:rPr>
          <w:rFonts w:ascii="Garamond" w:hAnsi="Garamond"/>
          <w:sz w:val="24"/>
          <w:szCs w:val="24"/>
          <w:lang w:val="en-GB"/>
        </w:rPr>
        <w:t xml:space="preserve"> </w:t>
      </w:r>
      <w:r w:rsidRPr="00A95DC8">
        <w:rPr>
          <w:rFonts w:ascii="Garamond" w:eastAsia="Calibri" w:hAnsi="Garamond"/>
          <w:sz w:val="24"/>
          <w:szCs w:val="24"/>
          <w:lang w:val="en-GB"/>
        </w:rPr>
        <w:t>students</w:t>
      </w:r>
      <w:r w:rsidRPr="00A95DC8">
        <w:rPr>
          <w:rFonts w:ascii="Garamond" w:hAnsi="Garamond"/>
          <w:sz w:val="24"/>
          <w:szCs w:val="24"/>
          <w:lang w:val="en-GB"/>
        </w:rPr>
        <w:t xml:space="preserve"> </w:t>
      </w:r>
      <w:r w:rsidRPr="00A95DC8">
        <w:rPr>
          <w:rFonts w:ascii="Garamond" w:eastAsia="Calibri" w:hAnsi="Garamond"/>
          <w:sz w:val="24"/>
          <w:szCs w:val="24"/>
          <w:lang w:val="en-GB"/>
        </w:rPr>
        <w:t>receive</w:t>
      </w:r>
      <w:r w:rsidRPr="00A95DC8">
        <w:rPr>
          <w:rFonts w:ascii="Garamond" w:hAnsi="Garamond"/>
          <w:sz w:val="24"/>
          <w:szCs w:val="24"/>
          <w:lang w:val="en-GB"/>
        </w:rPr>
        <w:t xml:space="preserve"> </w:t>
      </w:r>
      <w:r w:rsidRPr="00A95DC8">
        <w:rPr>
          <w:rFonts w:ascii="Garamond" w:eastAsia="Calibri" w:hAnsi="Garamond"/>
          <w:sz w:val="24"/>
          <w:szCs w:val="24"/>
          <w:lang w:val="en-GB"/>
        </w:rPr>
        <w:t>a</w:t>
      </w:r>
      <w:r w:rsidRPr="00A95DC8">
        <w:rPr>
          <w:rFonts w:ascii="Garamond" w:hAnsi="Garamond"/>
          <w:sz w:val="24"/>
          <w:szCs w:val="24"/>
          <w:lang w:val="en-GB"/>
        </w:rPr>
        <w:t xml:space="preserve"> </w:t>
      </w:r>
      <w:r w:rsidRPr="00A95DC8">
        <w:rPr>
          <w:rFonts w:ascii="Garamond" w:eastAsia="Calibri" w:hAnsi="Garamond"/>
          <w:sz w:val="24"/>
          <w:szCs w:val="24"/>
          <w:lang w:val="en-GB"/>
        </w:rPr>
        <w:t>grant</w:t>
      </w:r>
      <w:r w:rsidRPr="00A95DC8">
        <w:rPr>
          <w:rFonts w:ascii="Garamond" w:hAnsi="Garamond"/>
          <w:sz w:val="24"/>
          <w:szCs w:val="24"/>
          <w:lang w:val="en-GB"/>
        </w:rPr>
        <w:t xml:space="preserve"> </w:t>
      </w:r>
      <w:r w:rsidRPr="00A95DC8">
        <w:rPr>
          <w:rFonts w:ascii="Garamond" w:eastAsia="Calibri" w:hAnsi="Garamond"/>
          <w:sz w:val="24"/>
          <w:szCs w:val="24"/>
          <w:lang w:val="en-GB"/>
        </w:rPr>
        <w:t>and</w:t>
      </w:r>
      <w:r w:rsidRPr="00A95DC8">
        <w:rPr>
          <w:rFonts w:ascii="Garamond" w:hAnsi="Garamond"/>
          <w:sz w:val="24"/>
          <w:szCs w:val="24"/>
          <w:lang w:val="en-GB"/>
        </w:rPr>
        <w:t xml:space="preserve"> </w:t>
      </w:r>
      <w:r w:rsidR="00B4401A" w:rsidRPr="00A95DC8">
        <w:rPr>
          <w:rFonts w:ascii="Garamond" w:eastAsia="Calibri" w:hAnsi="Garamond"/>
          <w:sz w:val="24"/>
          <w:szCs w:val="24"/>
          <w:lang w:val="en-GB"/>
        </w:rPr>
        <w:t>have the right to</w:t>
      </w:r>
      <w:r w:rsidRPr="00A95DC8">
        <w:rPr>
          <w:rFonts w:ascii="Garamond" w:hAnsi="Garamond"/>
          <w:sz w:val="24"/>
          <w:szCs w:val="24"/>
          <w:lang w:val="en-GB"/>
        </w:rPr>
        <w:t xml:space="preserve"> </w:t>
      </w:r>
      <w:r w:rsidRPr="00A95DC8">
        <w:rPr>
          <w:rFonts w:ascii="Garamond" w:eastAsia="Calibri" w:hAnsi="Garamond"/>
          <w:sz w:val="24"/>
          <w:szCs w:val="24"/>
          <w:lang w:val="en-GB"/>
        </w:rPr>
        <w:t>attend</w:t>
      </w:r>
      <w:r w:rsidRPr="00A95DC8">
        <w:rPr>
          <w:rFonts w:ascii="Garamond" w:hAnsi="Garamond"/>
          <w:sz w:val="24"/>
          <w:szCs w:val="24"/>
          <w:lang w:val="en-GB"/>
        </w:rPr>
        <w:t xml:space="preserve"> </w:t>
      </w:r>
      <w:r w:rsidRPr="00A95DC8">
        <w:rPr>
          <w:rFonts w:ascii="Garamond" w:eastAsia="Calibri" w:hAnsi="Garamond"/>
          <w:sz w:val="24"/>
          <w:szCs w:val="24"/>
          <w:lang w:val="en-GB"/>
        </w:rPr>
        <w:t>courses</w:t>
      </w:r>
      <w:r w:rsidRPr="00A95DC8">
        <w:rPr>
          <w:rFonts w:ascii="Garamond" w:hAnsi="Garamond"/>
          <w:sz w:val="24"/>
          <w:szCs w:val="24"/>
          <w:lang w:val="en-GB"/>
        </w:rPr>
        <w:t xml:space="preserve"> </w:t>
      </w:r>
      <w:r w:rsidRPr="00A95DC8">
        <w:rPr>
          <w:rFonts w:ascii="Garamond" w:eastAsia="Calibri" w:hAnsi="Garamond"/>
          <w:sz w:val="24"/>
          <w:szCs w:val="24"/>
          <w:lang w:val="en-GB"/>
        </w:rPr>
        <w:t>and</w:t>
      </w:r>
      <w:r w:rsidRPr="00A95DC8">
        <w:rPr>
          <w:rFonts w:ascii="Garamond" w:hAnsi="Garamond"/>
          <w:sz w:val="24"/>
          <w:szCs w:val="24"/>
          <w:lang w:val="en-GB"/>
        </w:rPr>
        <w:t xml:space="preserve"> </w:t>
      </w:r>
      <w:r w:rsidRPr="00A95DC8">
        <w:rPr>
          <w:rFonts w:ascii="Garamond" w:eastAsia="Calibri" w:hAnsi="Garamond"/>
          <w:sz w:val="24"/>
          <w:szCs w:val="24"/>
          <w:lang w:val="en-GB"/>
        </w:rPr>
        <w:t>use</w:t>
      </w:r>
      <w:r w:rsidRPr="00A95DC8">
        <w:rPr>
          <w:rFonts w:ascii="Garamond" w:hAnsi="Garamond"/>
          <w:sz w:val="24"/>
          <w:szCs w:val="24"/>
          <w:lang w:val="en-GB"/>
        </w:rPr>
        <w:t xml:space="preserve"> </w:t>
      </w:r>
      <w:r w:rsidRPr="00A95DC8">
        <w:rPr>
          <w:rFonts w:ascii="Garamond" w:eastAsia="Calibri" w:hAnsi="Garamond"/>
          <w:sz w:val="24"/>
          <w:szCs w:val="24"/>
          <w:lang w:val="en-GB"/>
        </w:rPr>
        <w:t>the</w:t>
      </w:r>
      <w:r w:rsidRPr="00A95DC8">
        <w:rPr>
          <w:rFonts w:ascii="Garamond" w:hAnsi="Garamond"/>
          <w:sz w:val="24"/>
          <w:szCs w:val="24"/>
          <w:lang w:val="en-GB"/>
        </w:rPr>
        <w:t xml:space="preserve"> </w:t>
      </w:r>
      <w:r w:rsidRPr="00A95DC8">
        <w:rPr>
          <w:rFonts w:ascii="Garamond" w:eastAsia="Calibri" w:hAnsi="Garamond"/>
          <w:sz w:val="24"/>
          <w:szCs w:val="24"/>
          <w:lang w:val="en-GB"/>
        </w:rPr>
        <w:t>available</w:t>
      </w:r>
      <w:r w:rsidRPr="00A95DC8">
        <w:rPr>
          <w:rFonts w:ascii="Garamond" w:hAnsi="Garamond"/>
          <w:sz w:val="24"/>
          <w:szCs w:val="24"/>
          <w:lang w:val="en-GB"/>
        </w:rPr>
        <w:t xml:space="preserve"> </w:t>
      </w:r>
      <w:r w:rsidRPr="00A95DC8">
        <w:rPr>
          <w:rFonts w:ascii="Garamond" w:eastAsia="Calibri" w:hAnsi="Garamond"/>
          <w:sz w:val="24"/>
          <w:szCs w:val="24"/>
          <w:lang w:val="en-GB"/>
        </w:rPr>
        <w:t>structures</w:t>
      </w:r>
      <w:r w:rsidRPr="00A95DC8">
        <w:rPr>
          <w:rFonts w:ascii="Garamond" w:hAnsi="Garamond"/>
          <w:sz w:val="24"/>
          <w:szCs w:val="24"/>
          <w:lang w:val="en-GB"/>
        </w:rPr>
        <w:t xml:space="preserve"> </w:t>
      </w:r>
      <w:r w:rsidRPr="00A95DC8">
        <w:rPr>
          <w:rFonts w:ascii="Garamond" w:eastAsia="Calibri" w:hAnsi="Garamond"/>
          <w:sz w:val="24"/>
          <w:szCs w:val="24"/>
          <w:lang w:val="en-GB"/>
        </w:rPr>
        <w:t>without</w:t>
      </w:r>
      <w:r w:rsidRPr="00A95DC8">
        <w:rPr>
          <w:rFonts w:ascii="Garamond" w:hAnsi="Garamond"/>
          <w:sz w:val="24"/>
          <w:szCs w:val="24"/>
          <w:lang w:val="en-GB"/>
        </w:rPr>
        <w:t xml:space="preserve"> </w:t>
      </w:r>
      <w:r w:rsidRPr="00A95DC8">
        <w:rPr>
          <w:rFonts w:ascii="Garamond" w:eastAsia="Calibri" w:hAnsi="Garamond"/>
          <w:sz w:val="24"/>
          <w:szCs w:val="24"/>
          <w:lang w:val="en-GB"/>
        </w:rPr>
        <w:t>further</w:t>
      </w:r>
      <w:r w:rsidRPr="00A95DC8">
        <w:rPr>
          <w:rFonts w:ascii="Garamond" w:hAnsi="Garamond"/>
          <w:sz w:val="24"/>
          <w:szCs w:val="24"/>
          <w:lang w:val="en-GB"/>
        </w:rPr>
        <w:t xml:space="preserve"> </w:t>
      </w:r>
      <w:r w:rsidRPr="00A95DC8">
        <w:rPr>
          <w:rFonts w:ascii="Garamond" w:eastAsia="Calibri" w:hAnsi="Garamond"/>
          <w:sz w:val="24"/>
          <w:szCs w:val="24"/>
          <w:lang w:val="en-GB"/>
        </w:rPr>
        <w:t>registration</w:t>
      </w:r>
      <w:r w:rsidRPr="00A95DC8">
        <w:rPr>
          <w:rFonts w:ascii="Garamond" w:hAnsi="Garamond"/>
          <w:sz w:val="24"/>
          <w:szCs w:val="24"/>
          <w:lang w:val="en-GB"/>
        </w:rPr>
        <w:t xml:space="preserve"> </w:t>
      </w:r>
      <w:r w:rsidRPr="00A95DC8">
        <w:rPr>
          <w:rFonts w:ascii="Garamond" w:eastAsia="Calibri" w:hAnsi="Garamond"/>
          <w:sz w:val="24"/>
          <w:szCs w:val="24"/>
          <w:lang w:val="en-GB"/>
        </w:rPr>
        <w:t>fees</w:t>
      </w:r>
      <w:r w:rsidRPr="00A95DC8">
        <w:rPr>
          <w:rFonts w:ascii="Garamond" w:hAnsi="Garamond"/>
          <w:sz w:val="24"/>
          <w:szCs w:val="24"/>
          <w:lang w:val="en-GB"/>
        </w:rPr>
        <w:t xml:space="preserve"> (</w:t>
      </w:r>
      <w:r w:rsidRPr="00A95DC8">
        <w:rPr>
          <w:rFonts w:ascii="Garamond" w:eastAsia="Calibri" w:hAnsi="Garamond"/>
          <w:sz w:val="24"/>
          <w:szCs w:val="24"/>
          <w:lang w:val="en-GB"/>
        </w:rPr>
        <w:t>in</w:t>
      </w:r>
      <w:r w:rsidRPr="00A95DC8">
        <w:rPr>
          <w:rFonts w:ascii="Garamond" w:hAnsi="Garamond"/>
          <w:sz w:val="24"/>
          <w:szCs w:val="24"/>
          <w:lang w:val="en-GB"/>
        </w:rPr>
        <w:t xml:space="preserve"> </w:t>
      </w:r>
      <w:r w:rsidRPr="00A95DC8">
        <w:rPr>
          <w:rFonts w:ascii="Garamond" w:eastAsia="Calibri" w:hAnsi="Garamond"/>
          <w:sz w:val="24"/>
          <w:szCs w:val="24"/>
          <w:lang w:val="en-GB"/>
        </w:rPr>
        <w:t>some</w:t>
      </w:r>
      <w:r w:rsidRPr="00A95DC8">
        <w:rPr>
          <w:rFonts w:ascii="Garamond" w:hAnsi="Garamond"/>
          <w:sz w:val="24"/>
          <w:szCs w:val="24"/>
          <w:lang w:val="en-GB"/>
        </w:rPr>
        <w:t xml:space="preserve"> </w:t>
      </w:r>
      <w:r w:rsidRPr="00A95DC8">
        <w:rPr>
          <w:rFonts w:ascii="Garamond" w:eastAsia="Calibri" w:hAnsi="Garamond"/>
          <w:sz w:val="24"/>
          <w:szCs w:val="24"/>
          <w:lang w:val="en-GB"/>
        </w:rPr>
        <w:t>cases</w:t>
      </w:r>
      <w:r w:rsidRPr="00A95DC8">
        <w:rPr>
          <w:rFonts w:ascii="Garamond" w:hAnsi="Garamond"/>
          <w:sz w:val="24"/>
          <w:szCs w:val="24"/>
          <w:lang w:val="en-GB"/>
        </w:rPr>
        <w:t xml:space="preserve"> </w:t>
      </w:r>
      <w:r w:rsidRPr="00A95DC8">
        <w:rPr>
          <w:rFonts w:ascii="Garamond" w:eastAsia="Calibri" w:hAnsi="Garamond"/>
          <w:sz w:val="24"/>
          <w:szCs w:val="24"/>
          <w:lang w:val="en-GB"/>
        </w:rPr>
        <w:t>small</w:t>
      </w:r>
      <w:r w:rsidRPr="00A95DC8">
        <w:rPr>
          <w:rFonts w:ascii="Garamond" w:hAnsi="Garamond"/>
          <w:sz w:val="24"/>
          <w:szCs w:val="24"/>
          <w:lang w:val="en-GB"/>
        </w:rPr>
        <w:t xml:space="preserve"> </w:t>
      </w:r>
      <w:r w:rsidRPr="00A95DC8">
        <w:rPr>
          <w:rFonts w:ascii="Garamond" w:eastAsia="Calibri" w:hAnsi="Garamond"/>
          <w:sz w:val="24"/>
          <w:szCs w:val="24"/>
          <w:lang w:val="en-GB"/>
        </w:rPr>
        <w:t>contributions</w:t>
      </w:r>
      <w:r w:rsidRPr="00A95DC8">
        <w:rPr>
          <w:rFonts w:ascii="Garamond" w:hAnsi="Garamond"/>
          <w:sz w:val="24"/>
          <w:szCs w:val="24"/>
          <w:lang w:val="en-GB"/>
        </w:rPr>
        <w:t xml:space="preserve"> </w:t>
      </w:r>
      <w:r w:rsidRPr="00A95DC8">
        <w:rPr>
          <w:rFonts w:ascii="Garamond" w:eastAsia="Calibri" w:hAnsi="Garamond"/>
          <w:sz w:val="24"/>
          <w:szCs w:val="24"/>
          <w:lang w:val="en-GB"/>
        </w:rPr>
        <w:t>might</w:t>
      </w:r>
      <w:r w:rsidRPr="00A95DC8">
        <w:rPr>
          <w:rFonts w:ascii="Garamond" w:hAnsi="Garamond"/>
          <w:sz w:val="24"/>
          <w:szCs w:val="24"/>
          <w:lang w:val="en-GB"/>
        </w:rPr>
        <w:t xml:space="preserve"> </w:t>
      </w:r>
      <w:r w:rsidRPr="00A95DC8">
        <w:rPr>
          <w:rFonts w:ascii="Garamond" w:eastAsia="Calibri" w:hAnsi="Garamond"/>
          <w:sz w:val="24"/>
          <w:szCs w:val="24"/>
          <w:lang w:val="en-GB"/>
        </w:rPr>
        <w:t>be</w:t>
      </w:r>
      <w:r w:rsidRPr="00A95DC8">
        <w:rPr>
          <w:rFonts w:ascii="Garamond" w:hAnsi="Garamond"/>
          <w:sz w:val="24"/>
          <w:szCs w:val="24"/>
          <w:lang w:val="en-GB"/>
        </w:rPr>
        <w:t xml:space="preserve"> </w:t>
      </w:r>
      <w:r w:rsidRPr="00A95DC8">
        <w:rPr>
          <w:rFonts w:ascii="Garamond" w:eastAsia="Calibri" w:hAnsi="Garamond"/>
          <w:sz w:val="24"/>
          <w:szCs w:val="24"/>
          <w:lang w:val="en-GB"/>
        </w:rPr>
        <w:t>requested</w:t>
      </w:r>
      <w:r w:rsidRPr="00A95DC8">
        <w:rPr>
          <w:rFonts w:ascii="Garamond" w:hAnsi="Garamond"/>
          <w:sz w:val="24"/>
          <w:szCs w:val="24"/>
          <w:lang w:val="en-GB"/>
        </w:rPr>
        <w:t xml:space="preserve"> </w:t>
      </w:r>
      <w:r w:rsidRPr="00A95DC8">
        <w:rPr>
          <w:rFonts w:ascii="Garamond" w:eastAsia="Calibri" w:hAnsi="Garamond"/>
          <w:sz w:val="24"/>
          <w:szCs w:val="24"/>
          <w:lang w:val="en-GB"/>
        </w:rPr>
        <w:t>as</w:t>
      </w:r>
      <w:r w:rsidRPr="00A95DC8">
        <w:rPr>
          <w:rFonts w:ascii="Garamond" w:hAnsi="Garamond"/>
          <w:sz w:val="24"/>
          <w:szCs w:val="24"/>
          <w:lang w:val="en-GB"/>
        </w:rPr>
        <w:t xml:space="preserve"> </w:t>
      </w:r>
      <w:r w:rsidRPr="00A95DC8">
        <w:rPr>
          <w:rFonts w:ascii="Garamond" w:eastAsia="Calibri" w:hAnsi="Garamond"/>
          <w:sz w:val="24"/>
          <w:szCs w:val="24"/>
          <w:lang w:val="en-GB"/>
        </w:rPr>
        <w:t>for</w:t>
      </w:r>
      <w:r w:rsidRPr="00A95DC8">
        <w:rPr>
          <w:rFonts w:ascii="Garamond" w:hAnsi="Garamond"/>
          <w:sz w:val="24"/>
          <w:szCs w:val="24"/>
          <w:lang w:val="en-GB"/>
        </w:rPr>
        <w:t xml:space="preserve"> </w:t>
      </w:r>
      <w:r w:rsidRPr="00A95DC8">
        <w:rPr>
          <w:rFonts w:ascii="Garamond" w:eastAsia="Calibri" w:hAnsi="Garamond"/>
          <w:sz w:val="24"/>
          <w:szCs w:val="24"/>
          <w:lang w:val="en-GB"/>
        </w:rPr>
        <w:t>local</w:t>
      </w:r>
      <w:r w:rsidRPr="00A95DC8">
        <w:rPr>
          <w:rFonts w:ascii="Garamond" w:hAnsi="Garamond"/>
          <w:sz w:val="24"/>
          <w:szCs w:val="24"/>
          <w:lang w:val="en-GB"/>
        </w:rPr>
        <w:t xml:space="preserve"> </w:t>
      </w:r>
      <w:r w:rsidRPr="00A95DC8">
        <w:rPr>
          <w:rFonts w:ascii="Garamond" w:eastAsia="Calibri" w:hAnsi="Garamond"/>
          <w:sz w:val="24"/>
          <w:szCs w:val="24"/>
          <w:lang w:val="en-GB"/>
        </w:rPr>
        <w:t>students</w:t>
      </w:r>
      <w:r w:rsidRPr="00A95DC8">
        <w:rPr>
          <w:rFonts w:ascii="Garamond" w:hAnsi="Garamond"/>
          <w:sz w:val="24"/>
          <w:szCs w:val="24"/>
          <w:lang w:val="en-GB"/>
        </w:rPr>
        <w:t xml:space="preserve">). </w:t>
      </w:r>
      <w:r w:rsidRPr="00A95DC8">
        <w:rPr>
          <w:rFonts w:ascii="Garamond" w:eastAsia="Calibri" w:hAnsi="Garamond"/>
          <w:sz w:val="24"/>
          <w:szCs w:val="24"/>
          <w:lang w:val="en-GB"/>
        </w:rPr>
        <w:t>All</w:t>
      </w:r>
      <w:r w:rsidRPr="00A95DC8">
        <w:rPr>
          <w:rFonts w:ascii="Garamond" w:hAnsi="Garamond"/>
          <w:sz w:val="24"/>
          <w:szCs w:val="24"/>
          <w:lang w:val="en-GB"/>
        </w:rPr>
        <w:t xml:space="preserve"> </w:t>
      </w:r>
      <w:r w:rsidRPr="00A95DC8">
        <w:rPr>
          <w:rFonts w:ascii="Garamond" w:eastAsia="Calibri" w:hAnsi="Garamond"/>
          <w:sz w:val="24"/>
          <w:szCs w:val="24"/>
          <w:lang w:val="en-GB"/>
        </w:rPr>
        <w:t>activities</w:t>
      </w:r>
      <w:r w:rsidRPr="00A95DC8">
        <w:rPr>
          <w:rFonts w:ascii="Garamond" w:hAnsi="Garamond"/>
          <w:sz w:val="24"/>
          <w:szCs w:val="24"/>
          <w:lang w:val="en-GB"/>
        </w:rPr>
        <w:t xml:space="preserve"> </w:t>
      </w:r>
      <w:r w:rsidR="00A47CDA" w:rsidRPr="00A95DC8">
        <w:rPr>
          <w:rFonts w:ascii="Garamond" w:hAnsi="Garamond"/>
          <w:sz w:val="24"/>
          <w:szCs w:val="24"/>
          <w:lang w:val="en-GB"/>
        </w:rPr>
        <w:t xml:space="preserve">conducted </w:t>
      </w:r>
      <w:r w:rsidRPr="00A95DC8">
        <w:rPr>
          <w:rFonts w:ascii="Garamond" w:eastAsia="Calibri" w:hAnsi="Garamond"/>
          <w:sz w:val="24"/>
          <w:szCs w:val="24"/>
          <w:lang w:val="en-GB"/>
        </w:rPr>
        <w:t>abroad</w:t>
      </w:r>
      <w:r w:rsidRPr="00A95DC8">
        <w:rPr>
          <w:rFonts w:ascii="Garamond" w:hAnsi="Garamond"/>
          <w:sz w:val="24"/>
          <w:szCs w:val="24"/>
          <w:lang w:val="en-GB"/>
        </w:rPr>
        <w:t xml:space="preserve"> (</w:t>
      </w:r>
      <w:r w:rsidRPr="00A95DC8">
        <w:rPr>
          <w:rFonts w:ascii="Garamond" w:eastAsia="Calibri" w:hAnsi="Garamond"/>
          <w:sz w:val="24"/>
          <w:szCs w:val="24"/>
          <w:lang w:val="en-GB"/>
        </w:rPr>
        <w:t>with</w:t>
      </w:r>
      <w:r w:rsidRPr="00A95DC8">
        <w:rPr>
          <w:rFonts w:ascii="Garamond" w:hAnsi="Garamond"/>
          <w:sz w:val="24"/>
          <w:szCs w:val="24"/>
          <w:lang w:val="en-GB"/>
        </w:rPr>
        <w:t xml:space="preserve"> </w:t>
      </w:r>
      <w:r w:rsidRPr="00A95DC8">
        <w:rPr>
          <w:rFonts w:ascii="Garamond" w:eastAsia="Calibri" w:hAnsi="Garamond"/>
          <w:sz w:val="24"/>
          <w:szCs w:val="24"/>
          <w:lang w:val="en-GB"/>
        </w:rPr>
        <w:t>a</w:t>
      </w:r>
      <w:r w:rsidRPr="00A95DC8">
        <w:rPr>
          <w:rFonts w:ascii="Garamond" w:hAnsi="Garamond"/>
          <w:sz w:val="24"/>
          <w:szCs w:val="24"/>
          <w:lang w:val="en-GB"/>
        </w:rPr>
        <w:t xml:space="preserve"> </w:t>
      </w:r>
      <w:r w:rsidRPr="00A95DC8">
        <w:rPr>
          <w:rFonts w:ascii="Garamond" w:eastAsia="Calibri" w:hAnsi="Garamond"/>
          <w:sz w:val="24"/>
          <w:szCs w:val="24"/>
          <w:lang w:val="en-GB"/>
        </w:rPr>
        <w:t>positive</w:t>
      </w:r>
      <w:r w:rsidRPr="00A95DC8">
        <w:rPr>
          <w:rFonts w:ascii="Garamond" w:hAnsi="Garamond"/>
          <w:sz w:val="24"/>
          <w:szCs w:val="24"/>
          <w:lang w:val="en-GB"/>
        </w:rPr>
        <w:t xml:space="preserve"> </w:t>
      </w:r>
      <w:r w:rsidR="00A47CDA" w:rsidRPr="00A95DC8">
        <w:rPr>
          <w:rFonts w:ascii="Garamond" w:eastAsia="Calibri" w:hAnsi="Garamond"/>
          <w:sz w:val="24"/>
          <w:szCs w:val="24"/>
          <w:lang w:val="en-GB"/>
        </w:rPr>
        <w:t>outcome</w:t>
      </w:r>
      <w:r w:rsidRPr="00A95DC8">
        <w:rPr>
          <w:rFonts w:ascii="Garamond" w:hAnsi="Garamond"/>
          <w:sz w:val="24"/>
          <w:szCs w:val="24"/>
          <w:lang w:val="en-GB"/>
        </w:rPr>
        <w:t xml:space="preserve">) </w:t>
      </w:r>
      <w:r w:rsidRPr="00A95DC8">
        <w:rPr>
          <w:rFonts w:ascii="Garamond" w:eastAsia="Calibri" w:hAnsi="Garamond"/>
          <w:sz w:val="24"/>
          <w:szCs w:val="24"/>
          <w:lang w:val="en-GB"/>
        </w:rPr>
        <w:t>will</w:t>
      </w:r>
      <w:r w:rsidRPr="00A95DC8">
        <w:rPr>
          <w:rFonts w:ascii="Garamond" w:hAnsi="Garamond"/>
          <w:sz w:val="24"/>
          <w:szCs w:val="24"/>
          <w:lang w:val="en-GB"/>
        </w:rPr>
        <w:t xml:space="preserve"> </w:t>
      </w:r>
      <w:r w:rsidRPr="00A95DC8">
        <w:rPr>
          <w:rFonts w:ascii="Garamond" w:eastAsia="Calibri" w:hAnsi="Garamond"/>
          <w:sz w:val="24"/>
          <w:szCs w:val="24"/>
          <w:lang w:val="en-GB"/>
        </w:rPr>
        <w:t>be</w:t>
      </w:r>
      <w:r w:rsidRPr="00A95DC8">
        <w:rPr>
          <w:rFonts w:ascii="Garamond" w:hAnsi="Garamond"/>
          <w:sz w:val="24"/>
          <w:szCs w:val="24"/>
          <w:lang w:val="en-GB"/>
        </w:rPr>
        <w:t xml:space="preserve"> </w:t>
      </w:r>
      <w:r w:rsidRPr="00A95DC8">
        <w:rPr>
          <w:rFonts w:ascii="Garamond" w:eastAsia="Calibri" w:hAnsi="Garamond"/>
          <w:sz w:val="24"/>
          <w:szCs w:val="24"/>
          <w:lang w:val="en-GB"/>
        </w:rPr>
        <w:t>fully</w:t>
      </w:r>
      <w:r w:rsidRPr="00A95DC8">
        <w:rPr>
          <w:rFonts w:ascii="Garamond" w:hAnsi="Garamond"/>
          <w:sz w:val="24"/>
          <w:szCs w:val="24"/>
          <w:lang w:val="en-GB"/>
        </w:rPr>
        <w:t xml:space="preserve"> </w:t>
      </w:r>
      <w:r w:rsidRPr="00A95DC8">
        <w:rPr>
          <w:rFonts w:ascii="Garamond" w:eastAsia="Calibri" w:hAnsi="Garamond"/>
          <w:sz w:val="24"/>
          <w:szCs w:val="24"/>
          <w:lang w:val="en-GB"/>
        </w:rPr>
        <w:t>recognized</w:t>
      </w:r>
      <w:r w:rsidRPr="00A95DC8">
        <w:rPr>
          <w:rFonts w:ascii="Garamond" w:hAnsi="Garamond"/>
          <w:sz w:val="24"/>
          <w:szCs w:val="24"/>
          <w:lang w:val="en-GB"/>
        </w:rPr>
        <w:t xml:space="preserve"> </w:t>
      </w:r>
      <w:r w:rsidR="00A47CDA" w:rsidRPr="00A95DC8">
        <w:rPr>
          <w:rFonts w:ascii="Garamond" w:hAnsi="Garamond"/>
          <w:sz w:val="24"/>
          <w:szCs w:val="24"/>
          <w:lang w:val="en-GB"/>
        </w:rPr>
        <w:t>as long as</w:t>
      </w:r>
      <w:r w:rsidRPr="00A95DC8">
        <w:rPr>
          <w:rFonts w:ascii="Garamond" w:hAnsi="Garamond"/>
          <w:sz w:val="24"/>
          <w:szCs w:val="24"/>
          <w:lang w:val="en-GB"/>
        </w:rPr>
        <w:t xml:space="preserve"> they </w:t>
      </w:r>
      <w:r w:rsidR="00A47CDA" w:rsidRPr="00A95DC8">
        <w:rPr>
          <w:rFonts w:ascii="Garamond" w:hAnsi="Garamond"/>
          <w:sz w:val="24"/>
          <w:szCs w:val="24"/>
          <w:lang w:val="en-GB"/>
        </w:rPr>
        <w:t>were previously</w:t>
      </w:r>
      <w:r w:rsidRPr="00A95DC8">
        <w:rPr>
          <w:rFonts w:ascii="Garamond" w:hAnsi="Garamond"/>
          <w:sz w:val="24"/>
          <w:szCs w:val="24"/>
          <w:lang w:val="en-GB"/>
        </w:rPr>
        <w:t xml:space="preserve"> </w:t>
      </w:r>
      <w:r w:rsidRPr="00A95DC8">
        <w:rPr>
          <w:rFonts w:ascii="Garamond" w:eastAsia="Calibri" w:hAnsi="Garamond"/>
          <w:sz w:val="24"/>
          <w:szCs w:val="24"/>
          <w:lang w:val="en-GB"/>
        </w:rPr>
        <w:t>approved</w:t>
      </w:r>
      <w:r w:rsidRPr="00A95DC8">
        <w:rPr>
          <w:rFonts w:ascii="Garamond" w:hAnsi="Garamond"/>
          <w:sz w:val="24"/>
          <w:szCs w:val="24"/>
          <w:lang w:val="en-GB"/>
        </w:rPr>
        <w:t xml:space="preserve"> </w:t>
      </w:r>
      <w:r w:rsidRPr="00A95DC8">
        <w:rPr>
          <w:rFonts w:ascii="Garamond" w:eastAsia="Calibri" w:hAnsi="Garamond"/>
          <w:sz w:val="24"/>
          <w:szCs w:val="24"/>
          <w:lang w:val="en-GB"/>
        </w:rPr>
        <w:t>by</w:t>
      </w:r>
      <w:r w:rsidRPr="00A95DC8">
        <w:rPr>
          <w:rFonts w:ascii="Garamond" w:hAnsi="Garamond"/>
          <w:sz w:val="24"/>
          <w:szCs w:val="24"/>
          <w:lang w:val="en-GB"/>
        </w:rPr>
        <w:t xml:space="preserve"> </w:t>
      </w:r>
      <w:r w:rsidRPr="00A95DC8">
        <w:rPr>
          <w:rFonts w:ascii="Garamond" w:eastAsia="Calibri" w:hAnsi="Garamond"/>
          <w:sz w:val="24"/>
          <w:szCs w:val="24"/>
          <w:lang w:val="en-GB"/>
        </w:rPr>
        <w:t>the</w:t>
      </w:r>
      <w:r w:rsidRPr="00A95DC8">
        <w:rPr>
          <w:rFonts w:ascii="Garamond" w:hAnsi="Garamond"/>
          <w:sz w:val="24"/>
          <w:szCs w:val="24"/>
          <w:lang w:val="en-GB"/>
        </w:rPr>
        <w:t xml:space="preserve"> </w:t>
      </w:r>
      <w:r w:rsidRPr="00A95DC8">
        <w:rPr>
          <w:rFonts w:ascii="Garamond" w:eastAsia="Calibri" w:hAnsi="Garamond"/>
          <w:sz w:val="24"/>
          <w:szCs w:val="24"/>
          <w:lang w:val="en-GB"/>
        </w:rPr>
        <w:t>Learning</w:t>
      </w:r>
      <w:r w:rsidRPr="00A95DC8">
        <w:rPr>
          <w:rFonts w:ascii="Garamond" w:hAnsi="Garamond"/>
          <w:sz w:val="24"/>
          <w:szCs w:val="24"/>
          <w:lang w:val="en-GB"/>
        </w:rPr>
        <w:t xml:space="preserve"> </w:t>
      </w:r>
      <w:r w:rsidRPr="00A95DC8">
        <w:rPr>
          <w:rFonts w:ascii="Garamond" w:eastAsia="Calibri" w:hAnsi="Garamond"/>
          <w:sz w:val="24"/>
          <w:szCs w:val="24"/>
          <w:lang w:val="en-GB"/>
        </w:rPr>
        <w:t>Agreement</w:t>
      </w:r>
      <w:r w:rsidRPr="00A95DC8">
        <w:rPr>
          <w:rFonts w:ascii="Garamond" w:hAnsi="Garamond"/>
          <w:sz w:val="24"/>
          <w:szCs w:val="24"/>
          <w:lang w:val="en-GB"/>
        </w:rPr>
        <w:t>/</w:t>
      </w:r>
      <w:r w:rsidRPr="00A95DC8">
        <w:rPr>
          <w:rFonts w:ascii="Garamond" w:eastAsia="Calibri" w:hAnsi="Garamond"/>
          <w:sz w:val="24"/>
          <w:szCs w:val="24"/>
          <w:lang w:val="en-GB"/>
        </w:rPr>
        <w:t>Change</w:t>
      </w:r>
      <w:r w:rsidRPr="00A95DC8">
        <w:rPr>
          <w:rFonts w:ascii="Garamond" w:hAnsi="Garamond"/>
          <w:sz w:val="24"/>
          <w:szCs w:val="24"/>
          <w:lang w:val="en-GB"/>
        </w:rPr>
        <w:t xml:space="preserve"> </w:t>
      </w:r>
      <w:r w:rsidRPr="00A95DC8">
        <w:rPr>
          <w:rFonts w:ascii="Garamond" w:eastAsia="Calibri" w:hAnsi="Garamond"/>
          <w:sz w:val="24"/>
          <w:szCs w:val="24"/>
          <w:lang w:val="en-GB"/>
        </w:rPr>
        <w:t>Form</w:t>
      </w:r>
      <w:r w:rsidRPr="00A95DC8">
        <w:rPr>
          <w:rFonts w:ascii="Garamond" w:hAnsi="Garamond"/>
          <w:sz w:val="24"/>
          <w:szCs w:val="24"/>
          <w:lang w:val="en-GB"/>
        </w:rPr>
        <w:t xml:space="preserve">. </w:t>
      </w:r>
    </w:p>
    <w:p w14:paraId="4133011D" w14:textId="77777777" w:rsidR="004A2475" w:rsidRPr="00A95DC8" w:rsidRDefault="004A2475" w:rsidP="00A95DC8">
      <w:pPr>
        <w:pStyle w:val="NormaleWeb"/>
        <w:spacing w:before="0" w:beforeAutospacing="0" w:after="120" w:afterAutospacing="0"/>
        <w:jc w:val="both"/>
        <w:rPr>
          <w:rFonts w:ascii="Garamond" w:hAnsi="Garamond"/>
          <w:sz w:val="24"/>
          <w:szCs w:val="24"/>
          <w:lang w:val="en-GB"/>
        </w:rPr>
      </w:pPr>
      <w:r w:rsidRPr="00A95DC8">
        <w:rPr>
          <w:rFonts w:ascii="Garamond" w:eastAsia="Calibri" w:hAnsi="Garamond"/>
          <w:sz w:val="24"/>
          <w:szCs w:val="24"/>
          <w:lang w:val="en-GB"/>
        </w:rPr>
        <w:t>Full</w:t>
      </w:r>
      <w:r w:rsidRPr="00A95DC8">
        <w:rPr>
          <w:rFonts w:ascii="Garamond" w:hAnsi="Garamond"/>
          <w:sz w:val="24"/>
          <w:szCs w:val="24"/>
          <w:lang w:val="en-GB"/>
        </w:rPr>
        <w:t xml:space="preserve"> </w:t>
      </w:r>
      <w:r w:rsidRPr="00A95DC8">
        <w:rPr>
          <w:rFonts w:ascii="Garamond" w:eastAsia="Calibri" w:hAnsi="Garamond"/>
          <w:sz w:val="24"/>
          <w:szCs w:val="24"/>
          <w:lang w:val="en-GB"/>
        </w:rPr>
        <w:t>recognition</w:t>
      </w:r>
      <w:r w:rsidRPr="00A95DC8">
        <w:rPr>
          <w:rFonts w:ascii="Garamond" w:hAnsi="Garamond"/>
          <w:sz w:val="24"/>
          <w:szCs w:val="24"/>
          <w:lang w:val="en-GB"/>
        </w:rPr>
        <w:t xml:space="preserve"> </w:t>
      </w:r>
      <w:r w:rsidRPr="00A95DC8">
        <w:rPr>
          <w:rFonts w:ascii="Garamond" w:eastAsia="Calibri" w:hAnsi="Garamond"/>
          <w:sz w:val="24"/>
          <w:szCs w:val="24"/>
          <w:lang w:val="en-GB"/>
        </w:rPr>
        <w:t>of</w:t>
      </w:r>
      <w:r w:rsidRPr="00A95DC8">
        <w:rPr>
          <w:rFonts w:ascii="Garamond" w:hAnsi="Garamond"/>
          <w:sz w:val="24"/>
          <w:szCs w:val="24"/>
          <w:lang w:val="en-GB"/>
        </w:rPr>
        <w:t xml:space="preserve"> </w:t>
      </w:r>
      <w:r w:rsidRPr="00A95DC8">
        <w:rPr>
          <w:rFonts w:ascii="Garamond" w:eastAsia="Calibri" w:hAnsi="Garamond"/>
          <w:sz w:val="24"/>
          <w:szCs w:val="24"/>
          <w:lang w:val="en-GB"/>
        </w:rPr>
        <w:t>activities</w:t>
      </w:r>
      <w:r w:rsidRPr="00A95DC8">
        <w:rPr>
          <w:rFonts w:ascii="Garamond" w:hAnsi="Garamond"/>
          <w:sz w:val="24"/>
          <w:szCs w:val="24"/>
          <w:lang w:val="en-GB"/>
        </w:rPr>
        <w:t xml:space="preserve"> </w:t>
      </w:r>
      <w:r w:rsidRPr="00A95DC8">
        <w:rPr>
          <w:rFonts w:ascii="Garamond" w:eastAsia="Calibri" w:hAnsi="Garamond"/>
          <w:sz w:val="24"/>
          <w:szCs w:val="24"/>
          <w:lang w:val="en-GB"/>
        </w:rPr>
        <w:t>carried out abroad</w:t>
      </w:r>
      <w:r w:rsidRPr="00A95DC8">
        <w:rPr>
          <w:rFonts w:ascii="Garamond" w:hAnsi="Garamond"/>
          <w:sz w:val="24"/>
          <w:szCs w:val="24"/>
          <w:lang w:val="en-GB"/>
        </w:rPr>
        <w:t xml:space="preserve"> </w:t>
      </w:r>
      <w:r w:rsidRPr="00A95DC8">
        <w:rPr>
          <w:rFonts w:ascii="Garamond" w:eastAsia="Calibri" w:hAnsi="Garamond"/>
          <w:sz w:val="24"/>
          <w:szCs w:val="24"/>
          <w:lang w:val="en-GB"/>
        </w:rPr>
        <w:t>is</w:t>
      </w:r>
      <w:r w:rsidRPr="00A95DC8">
        <w:rPr>
          <w:rFonts w:ascii="Garamond" w:hAnsi="Garamond"/>
          <w:sz w:val="24"/>
          <w:szCs w:val="24"/>
          <w:lang w:val="en-GB"/>
        </w:rPr>
        <w:t xml:space="preserve"> </w:t>
      </w:r>
      <w:r w:rsidRPr="00A95DC8">
        <w:rPr>
          <w:rFonts w:ascii="Garamond" w:eastAsia="Calibri" w:hAnsi="Garamond"/>
          <w:sz w:val="24"/>
          <w:szCs w:val="24"/>
          <w:lang w:val="en-GB"/>
        </w:rPr>
        <w:t>one</w:t>
      </w:r>
      <w:r w:rsidRPr="00A95DC8">
        <w:rPr>
          <w:rFonts w:ascii="Garamond" w:hAnsi="Garamond"/>
          <w:sz w:val="24"/>
          <w:szCs w:val="24"/>
          <w:lang w:val="en-GB"/>
        </w:rPr>
        <w:t xml:space="preserve"> </w:t>
      </w:r>
      <w:r w:rsidRPr="00A95DC8">
        <w:rPr>
          <w:rFonts w:ascii="Garamond" w:eastAsia="Calibri" w:hAnsi="Garamond"/>
          <w:sz w:val="24"/>
          <w:szCs w:val="24"/>
          <w:lang w:val="en-GB"/>
        </w:rPr>
        <w:t>of</w:t>
      </w:r>
      <w:r w:rsidRPr="00A95DC8">
        <w:rPr>
          <w:rFonts w:ascii="Garamond" w:hAnsi="Garamond"/>
          <w:sz w:val="24"/>
          <w:szCs w:val="24"/>
          <w:lang w:val="en-GB"/>
        </w:rPr>
        <w:t xml:space="preserve"> </w:t>
      </w:r>
      <w:r w:rsidRPr="00A95DC8">
        <w:rPr>
          <w:rFonts w:ascii="Garamond" w:eastAsia="Calibri" w:hAnsi="Garamond"/>
          <w:sz w:val="24"/>
          <w:szCs w:val="24"/>
          <w:lang w:val="en-GB"/>
        </w:rPr>
        <w:t>the</w:t>
      </w:r>
      <w:r w:rsidRPr="00A95DC8">
        <w:rPr>
          <w:rFonts w:ascii="Garamond" w:hAnsi="Garamond"/>
          <w:sz w:val="24"/>
          <w:szCs w:val="24"/>
          <w:lang w:val="en-GB"/>
        </w:rPr>
        <w:t xml:space="preserve"> </w:t>
      </w:r>
      <w:r w:rsidRPr="00A95DC8">
        <w:rPr>
          <w:rFonts w:ascii="Garamond" w:eastAsia="Calibri" w:hAnsi="Garamond"/>
          <w:sz w:val="24"/>
          <w:szCs w:val="24"/>
          <w:lang w:val="en-GB"/>
        </w:rPr>
        <w:t>commitments</w:t>
      </w:r>
      <w:r w:rsidRPr="00A95DC8">
        <w:rPr>
          <w:rFonts w:ascii="Garamond" w:hAnsi="Garamond"/>
          <w:sz w:val="24"/>
          <w:szCs w:val="24"/>
          <w:lang w:val="en-GB"/>
        </w:rPr>
        <w:t xml:space="preserve"> </w:t>
      </w:r>
      <w:r w:rsidRPr="00A95DC8">
        <w:rPr>
          <w:rFonts w:ascii="Garamond" w:eastAsia="Calibri" w:hAnsi="Garamond"/>
          <w:sz w:val="24"/>
          <w:szCs w:val="24"/>
          <w:lang w:val="en-GB"/>
        </w:rPr>
        <w:t>undertaken</w:t>
      </w:r>
      <w:r w:rsidRPr="00A95DC8">
        <w:rPr>
          <w:rFonts w:ascii="Garamond" w:hAnsi="Garamond"/>
          <w:sz w:val="24"/>
          <w:szCs w:val="24"/>
          <w:lang w:val="en-GB"/>
        </w:rPr>
        <w:t xml:space="preserve"> </w:t>
      </w:r>
      <w:r w:rsidRPr="00A95DC8">
        <w:rPr>
          <w:rFonts w:ascii="Garamond" w:eastAsia="Calibri" w:hAnsi="Garamond"/>
          <w:sz w:val="24"/>
          <w:szCs w:val="24"/>
          <w:lang w:val="en-GB"/>
        </w:rPr>
        <w:t>by</w:t>
      </w:r>
      <w:r w:rsidRPr="00A95DC8">
        <w:rPr>
          <w:rFonts w:ascii="Garamond" w:hAnsi="Garamond"/>
          <w:sz w:val="24"/>
          <w:szCs w:val="24"/>
          <w:lang w:val="en-GB"/>
        </w:rPr>
        <w:t xml:space="preserve"> </w:t>
      </w:r>
      <w:r w:rsidRPr="00A95DC8">
        <w:rPr>
          <w:rFonts w:ascii="Garamond" w:eastAsia="Calibri" w:hAnsi="Garamond"/>
          <w:sz w:val="24"/>
          <w:szCs w:val="24"/>
          <w:lang w:val="en-GB"/>
        </w:rPr>
        <w:t>Sapienza</w:t>
      </w:r>
      <w:r w:rsidRPr="00A95DC8">
        <w:rPr>
          <w:rFonts w:ascii="Garamond" w:hAnsi="Garamond"/>
          <w:sz w:val="24"/>
          <w:szCs w:val="24"/>
          <w:lang w:val="en-GB"/>
        </w:rPr>
        <w:t xml:space="preserve"> </w:t>
      </w:r>
      <w:r w:rsidRPr="00A95DC8">
        <w:rPr>
          <w:rFonts w:ascii="Garamond" w:eastAsia="Calibri" w:hAnsi="Garamond"/>
          <w:sz w:val="24"/>
          <w:szCs w:val="24"/>
          <w:lang w:val="en-GB"/>
        </w:rPr>
        <w:t>University</w:t>
      </w:r>
      <w:r w:rsidRPr="00A95DC8">
        <w:rPr>
          <w:rFonts w:ascii="Garamond" w:hAnsi="Garamond"/>
          <w:sz w:val="24"/>
          <w:szCs w:val="24"/>
          <w:lang w:val="en-GB"/>
        </w:rPr>
        <w:t xml:space="preserve"> </w:t>
      </w:r>
      <w:r w:rsidRPr="00A95DC8">
        <w:rPr>
          <w:rFonts w:ascii="Garamond" w:eastAsia="Calibri" w:hAnsi="Garamond"/>
          <w:sz w:val="24"/>
          <w:szCs w:val="24"/>
          <w:lang w:val="en-GB"/>
        </w:rPr>
        <w:t>of</w:t>
      </w:r>
      <w:r w:rsidRPr="00A95DC8">
        <w:rPr>
          <w:rFonts w:ascii="Garamond" w:hAnsi="Garamond"/>
          <w:sz w:val="24"/>
          <w:szCs w:val="24"/>
          <w:lang w:val="en-GB"/>
        </w:rPr>
        <w:t xml:space="preserve"> </w:t>
      </w:r>
      <w:r w:rsidRPr="00A95DC8">
        <w:rPr>
          <w:rFonts w:ascii="Garamond" w:eastAsia="Calibri" w:hAnsi="Garamond"/>
          <w:sz w:val="24"/>
          <w:szCs w:val="24"/>
          <w:lang w:val="en-GB"/>
        </w:rPr>
        <w:t>Rome</w:t>
      </w:r>
      <w:r w:rsidRPr="00A95DC8">
        <w:rPr>
          <w:rFonts w:ascii="Garamond" w:hAnsi="Garamond"/>
          <w:sz w:val="24"/>
          <w:szCs w:val="24"/>
          <w:lang w:val="en-GB"/>
        </w:rPr>
        <w:t xml:space="preserve"> </w:t>
      </w:r>
      <w:r w:rsidRPr="00A95DC8">
        <w:rPr>
          <w:rFonts w:ascii="Garamond" w:eastAsia="Calibri" w:hAnsi="Garamond"/>
          <w:sz w:val="24"/>
          <w:szCs w:val="24"/>
          <w:lang w:val="en-GB"/>
        </w:rPr>
        <w:t>with the approval of the</w:t>
      </w:r>
      <w:r w:rsidRPr="00A95DC8">
        <w:rPr>
          <w:rFonts w:ascii="Garamond" w:hAnsi="Garamond"/>
          <w:sz w:val="24"/>
          <w:szCs w:val="24"/>
          <w:lang w:val="en-GB"/>
        </w:rPr>
        <w:t xml:space="preserve"> </w:t>
      </w:r>
      <w:r w:rsidRPr="00A95DC8">
        <w:rPr>
          <w:rFonts w:ascii="Garamond" w:eastAsia="Calibri" w:hAnsi="Garamond"/>
          <w:sz w:val="24"/>
          <w:szCs w:val="24"/>
          <w:lang w:val="en-GB"/>
        </w:rPr>
        <w:t>Erasmus</w:t>
      </w:r>
      <w:r w:rsidRPr="00A95DC8">
        <w:rPr>
          <w:rFonts w:ascii="Garamond" w:hAnsi="Garamond"/>
          <w:sz w:val="24"/>
          <w:szCs w:val="24"/>
          <w:lang w:val="en-GB"/>
        </w:rPr>
        <w:t xml:space="preserve"> </w:t>
      </w:r>
      <w:r w:rsidRPr="00A95DC8">
        <w:rPr>
          <w:rFonts w:ascii="Garamond" w:eastAsia="Calibri" w:hAnsi="Garamond"/>
          <w:sz w:val="24"/>
          <w:szCs w:val="24"/>
          <w:lang w:val="en-GB"/>
        </w:rPr>
        <w:t>Policy</w:t>
      </w:r>
      <w:r w:rsidRPr="00A95DC8">
        <w:rPr>
          <w:rFonts w:ascii="Garamond" w:hAnsi="Garamond"/>
          <w:sz w:val="24"/>
          <w:szCs w:val="24"/>
          <w:lang w:val="en-GB"/>
        </w:rPr>
        <w:t xml:space="preserve"> </w:t>
      </w:r>
      <w:r w:rsidRPr="00A95DC8">
        <w:rPr>
          <w:rFonts w:ascii="Garamond" w:eastAsia="Calibri" w:hAnsi="Garamond"/>
          <w:sz w:val="24"/>
          <w:szCs w:val="24"/>
          <w:lang w:val="en-GB"/>
        </w:rPr>
        <w:t>Statement</w:t>
      </w:r>
      <w:r w:rsidRPr="00A95DC8">
        <w:rPr>
          <w:rFonts w:ascii="Garamond" w:hAnsi="Garamond"/>
          <w:sz w:val="24"/>
          <w:szCs w:val="24"/>
          <w:lang w:val="en-GB"/>
        </w:rPr>
        <w:t xml:space="preserve"> (</w:t>
      </w:r>
      <w:r w:rsidRPr="00A95DC8">
        <w:rPr>
          <w:rFonts w:ascii="Garamond" w:eastAsia="Calibri" w:hAnsi="Garamond"/>
          <w:sz w:val="24"/>
          <w:szCs w:val="24"/>
          <w:lang w:val="en-GB"/>
        </w:rPr>
        <w:t>EPS</w:t>
      </w:r>
      <w:r w:rsidRPr="00A95DC8">
        <w:rPr>
          <w:rFonts w:ascii="Garamond" w:hAnsi="Garamond"/>
          <w:sz w:val="24"/>
          <w:szCs w:val="24"/>
          <w:lang w:val="en-GB"/>
        </w:rPr>
        <w:t xml:space="preserve">) </w:t>
      </w:r>
      <w:r w:rsidRPr="00A95DC8">
        <w:rPr>
          <w:rFonts w:ascii="Garamond" w:eastAsia="Calibri" w:hAnsi="Garamond"/>
          <w:sz w:val="24"/>
          <w:szCs w:val="24"/>
          <w:lang w:val="en-GB"/>
        </w:rPr>
        <w:t>and</w:t>
      </w:r>
      <w:r w:rsidRPr="00A95DC8">
        <w:rPr>
          <w:rFonts w:ascii="Garamond" w:hAnsi="Garamond"/>
          <w:sz w:val="24"/>
          <w:szCs w:val="24"/>
          <w:lang w:val="en-GB"/>
        </w:rPr>
        <w:t xml:space="preserve"> </w:t>
      </w:r>
      <w:r w:rsidRPr="00A95DC8">
        <w:rPr>
          <w:rFonts w:ascii="Garamond" w:eastAsia="Calibri" w:hAnsi="Garamond"/>
          <w:sz w:val="24"/>
          <w:szCs w:val="24"/>
          <w:lang w:val="en-GB"/>
        </w:rPr>
        <w:t>the</w:t>
      </w:r>
      <w:r w:rsidRPr="00A95DC8">
        <w:rPr>
          <w:rFonts w:ascii="Garamond" w:hAnsi="Garamond"/>
          <w:sz w:val="24"/>
          <w:szCs w:val="24"/>
          <w:lang w:val="en-GB"/>
        </w:rPr>
        <w:t xml:space="preserve"> "</w:t>
      </w:r>
      <w:hyperlink r:id="rId11" w:history="1">
        <w:r w:rsidRPr="00A95DC8">
          <w:rPr>
            <w:rStyle w:val="Collegamentoipertestuale"/>
            <w:rFonts w:ascii="Garamond" w:hAnsi="Garamond"/>
            <w:sz w:val="24"/>
            <w:szCs w:val="24"/>
            <w:lang w:val="en-GB"/>
          </w:rPr>
          <w:t>Regulation for Student Mobility and Recognition of Study and Training Periods Abroad</w:t>
        </w:r>
      </w:hyperlink>
      <w:r w:rsidRPr="00A95DC8">
        <w:rPr>
          <w:rFonts w:ascii="Garamond" w:hAnsi="Garamond"/>
          <w:sz w:val="24"/>
          <w:szCs w:val="24"/>
          <w:lang w:val="en-GB"/>
        </w:rPr>
        <w:t>."</w:t>
      </w:r>
    </w:p>
    <w:p w14:paraId="5CBE8183" w14:textId="77777777" w:rsidR="004A2475" w:rsidRPr="00A95DC8" w:rsidRDefault="004A2475" w:rsidP="00A95DC8">
      <w:pPr>
        <w:pStyle w:val="NormaleWeb"/>
        <w:spacing w:before="0" w:beforeAutospacing="0" w:after="120" w:afterAutospacing="0"/>
        <w:jc w:val="both"/>
        <w:rPr>
          <w:rFonts w:ascii="Garamond" w:hAnsi="Garamond"/>
          <w:sz w:val="24"/>
          <w:szCs w:val="24"/>
          <w:lang w:val="en-GB"/>
        </w:rPr>
      </w:pPr>
    </w:p>
    <w:p w14:paraId="137B5F7A" w14:textId="77777777" w:rsidR="006F0E4A" w:rsidRPr="00A95DC8" w:rsidRDefault="006F0E4A"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ART.1.2 PART</w:t>
      </w:r>
      <w:r w:rsidR="00BB5DB8" w:rsidRPr="00A95DC8">
        <w:rPr>
          <w:rStyle w:val="Enfasigrassetto"/>
          <w:rFonts w:ascii="Garamond" w:hAnsi="Garamond"/>
          <w:b w:val="0"/>
          <w:bCs w:val="0"/>
          <w:lang w:val="en-GB"/>
        </w:rPr>
        <w:t>I</w:t>
      </w:r>
      <w:r w:rsidRPr="00A95DC8">
        <w:rPr>
          <w:rStyle w:val="Enfasigrassetto"/>
          <w:rFonts w:ascii="Garamond" w:hAnsi="Garamond"/>
          <w:b w:val="0"/>
          <w:bCs w:val="0"/>
          <w:lang w:val="en-GB"/>
        </w:rPr>
        <w:t>CIPATI</w:t>
      </w:r>
      <w:r w:rsidR="00BB5DB8" w:rsidRPr="00A95DC8">
        <w:rPr>
          <w:rStyle w:val="Enfasigrassetto"/>
          <w:rFonts w:ascii="Garamond" w:hAnsi="Garamond"/>
          <w:b w:val="0"/>
          <w:bCs w:val="0"/>
          <w:lang w:val="en-GB"/>
        </w:rPr>
        <w:t>NG COUNTRIES</w:t>
      </w:r>
      <w:r w:rsidRPr="00A95DC8">
        <w:rPr>
          <w:rStyle w:val="Enfasigrassetto"/>
          <w:rFonts w:ascii="Garamond" w:hAnsi="Garamond"/>
          <w:b w:val="0"/>
          <w:bCs w:val="0"/>
          <w:lang w:val="en-GB"/>
        </w:rPr>
        <w:t xml:space="preserve"> </w:t>
      </w:r>
    </w:p>
    <w:p w14:paraId="7F0A7979" w14:textId="77777777" w:rsidR="00B73A4E" w:rsidRPr="00A95DC8" w:rsidRDefault="00A200BD"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For Academic Year 2019-20, students may participate in the Erasmus+ Programme for Study at universities in European Union member states and other participating countries (Programme Countries). </w:t>
      </w:r>
    </w:p>
    <w:p w14:paraId="4FE312F6" w14:textId="77777777" w:rsidR="00A200BD" w:rsidRPr="00A95DC8" w:rsidRDefault="00A200BD"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The full list of possible destination countries is the following:</w:t>
      </w:r>
    </w:p>
    <w:p w14:paraId="555B58E2" w14:textId="77777777" w:rsidR="00B73A4E" w:rsidRPr="00A95DC8" w:rsidRDefault="00B73A4E" w:rsidP="00A95DC8">
      <w:pPr>
        <w:pStyle w:val="NormaleWeb"/>
        <w:spacing w:before="0" w:beforeAutospacing="0" w:after="120" w:afterAutospacing="0"/>
        <w:jc w:val="both"/>
        <w:rPr>
          <w:rStyle w:val="at4"/>
          <w:rFonts w:ascii="Garamond" w:hAnsi="Garamond"/>
          <w:sz w:val="24"/>
          <w:szCs w:val="24"/>
          <w:lang w:val="en-GB"/>
        </w:rPr>
      </w:pPr>
    </w:p>
    <w:p w14:paraId="2C6DB70F" w14:textId="77777777" w:rsidR="00B73A4E" w:rsidRPr="00A95DC8" w:rsidRDefault="00B73A4E" w:rsidP="00A95DC8">
      <w:pPr>
        <w:pStyle w:val="NormaleWeb"/>
        <w:numPr>
          <w:ilvl w:val="0"/>
          <w:numId w:val="12"/>
        </w:numPr>
        <w:spacing w:before="0" w:beforeAutospacing="0" w:after="120" w:afterAutospacing="0"/>
        <w:jc w:val="both"/>
        <w:rPr>
          <w:rStyle w:val="at4"/>
          <w:rFonts w:ascii="Garamond" w:hAnsi="Garamond"/>
          <w:sz w:val="24"/>
          <w:szCs w:val="24"/>
          <w:lang w:val="en-GB"/>
        </w:rPr>
      </w:pPr>
      <w:r w:rsidRPr="00A95DC8">
        <w:rPr>
          <w:rStyle w:val="at4"/>
          <w:rFonts w:ascii="Garamond" w:hAnsi="Garamond"/>
          <w:b/>
          <w:sz w:val="24"/>
          <w:szCs w:val="24"/>
          <w:lang w:val="en-GB"/>
        </w:rPr>
        <w:t>Member States of the European Union</w:t>
      </w:r>
      <w:r w:rsidRPr="00A95DC8">
        <w:rPr>
          <w:rStyle w:val="at4"/>
          <w:rFonts w:ascii="Garamond" w:hAnsi="Garamond"/>
          <w:sz w:val="24"/>
          <w:szCs w:val="24"/>
          <w:lang w:val="en-GB"/>
        </w:rPr>
        <w:t>: Austria, Belgium, Bulgaria, Croatia, Cyprus, Czech Republic, Denmark, Estonia, Finland, France, Germany, Greece, Hungary, Ireland, Latvia, Lithuania, Luxembourg, Malta, Netherlands, Poland, Portugal, Romania, Slovakia, Slovenia, Spain, Sweden and United Kingdom.</w:t>
      </w:r>
    </w:p>
    <w:p w14:paraId="081495F1" w14:textId="77777777" w:rsidR="00B73A4E" w:rsidRPr="00A95DC8" w:rsidRDefault="00B73A4E" w:rsidP="00A95DC8">
      <w:pPr>
        <w:pStyle w:val="NormaleWeb"/>
        <w:numPr>
          <w:ilvl w:val="0"/>
          <w:numId w:val="12"/>
        </w:numPr>
        <w:spacing w:before="0" w:beforeAutospacing="0" w:after="120" w:afterAutospacing="0"/>
        <w:jc w:val="both"/>
        <w:rPr>
          <w:rStyle w:val="at4"/>
          <w:rFonts w:ascii="Garamond" w:hAnsi="Garamond"/>
          <w:sz w:val="24"/>
          <w:szCs w:val="24"/>
          <w:lang w:val="en-GB"/>
        </w:rPr>
      </w:pPr>
      <w:r w:rsidRPr="00A95DC8">
        <w:rPr>
          <w:rStyle w:val="at4"/>
          <w:rFonts w:ascii="Garamond" w:hAnsi="Garamond"/>
          <w:b/>
          <w:sz w:val="24"/>
          <w:szCs w:val="24"/>
          <w:lang w:val="en-GB"/>
        </w:rPr>
        <w:t>EFTA/EEA Countries</w:t>
      </w:r>
      <w:r w:rsidRPr="00A95DC8">
        <w:rPr>
          <w:rStyle w:val="at4"/>
          <w:rFonts w:ascii="Garamond" w:hAnsi="Garamond"/>
          <w:sz w:val="24"/>
          <w:szCs w:val="24"/>
          <w:lang w:val="en-GB"/>
        </w:rPr>
        <w:t>: Iceland, Liechtenstein and Norway;</w:t>
      </w:r>
    </w:p>
    <w:p w14:paraId="18C8E9B6" w14:textId="77777777" w:rsidR="00B73A4E" w:rsidRPr="00A95DC8" w:rsidRDefault="00B73A4E" w:rsidP="00A95DC8">
      <w:pPr>
        <w:pStyle w:val="NormaleWeb"/>
        <w:numPr>
          <w:ilvl w:val="0"/>
          <w:numId w:val="12"/>
        </w:numPr>
        <w:spacing w:before="0" w:beforeAutospacing="0" w:after="120" w:afterAutospacing="0"/>
        <w:jc w:val="both"/>
        <w:rPr>
          <w:rStyle w:val="at4"/>
          <w:rFonts w:ascii="Garamond" w:hAnsi="Garamond"/>
          <w:sz w:val="24"/>
          <w:szCs w:val="24"/>
          <w:lang w:val="en-GB"/>
        </w:rPr>
      </w:pPr>
      <w:r w:rsidRPr="00A95DC8">
        <w:rPr>
          <w:rStyle w:val="at4"/>
          <w:rFonts w:ascii="Garamond" w:hAnsi="Garamond"/>
          <w:b/>
          <w:sz w:val="24"/>
          <w:szCs w:val="24"/>
          <w:lang w:val="en-GB"/>
        </w:rPr>
        <w:t xml:space="preserve">EU candidate countries: </w:t>
      </w:r>
      <w:r w:rsidRPr="00A95DC8">
        <w:rPr>
          <w:rStyle w:val="at4"/>
          <w:rFonts w:ascii="Garamond" w:hAnsi="Garamond"/>
          <w:sz w:val="24"/>
          <w:szCs w:val="24"/>
          <w:lang w:val="en-GB"/>
        </w:rPr>
        <w:t xml:space="preserve">Turkey </w:t>
      </w:r>
      <w:proofErr w:type="gramStart"/>
      <w:r w:rsidR="00ED6CDF" w:rsidRPr="00A95DC8">
        <w:rPr>
          <w:rStyle w:val="at4"/>
          <w:rFonts w:ascii="Garamond" w:hAnsi="Garamond"/>
          <w:sz w:val="24"/>
          <w:szCs w:val="24"/>
          <w:lang w:val="en-GB"/>
        </w:rPr>
        <w:t>former</w:t>
      </w:r>
      <w:proofErr w:type="gramEnd"/>
      <w:r w:rsidR="00ED6CDF" w:rsidRPr="00A95DC8">
        <w:rPr>
          <w:rStyle w:val="at4"/>
          <w:rFonts w:ascii="Garamond" w:hAnsi="Garamond"/>
          <w:sz w:val="24"/>
          <w:szCs w:val="24"/>
          <w:lang w:val="en-GB"/>
        </w:rPr>
        <w:t xml:space="preserve"> Yugoslav</w:t>
      </w:r>
      <w:r w:rsidRPr="00A95DC8">
        <w:rPr>
          <w:rStyle w:val="at4"/>
          <w:rFonts w:ascii="Garamond" w:hAnsi="Garamond"/>
          <w:sz w:val="24"/>
          <w:szCs w:val="24"/>
          <w:lang w:val="en-GB"/>
        </w:rPr>
        <w:t xml:space="preserve"> Republic of Macedonia</w:t>
      </w:r>
      <w:r w:rsidR="00ED6CDF" w:rsidRPr="00A95DC8">
        <w:rPr>
          <w:rStyle w:val="at4"/>
          <w:rFonts w:ascii="Garamond" w:hAnsi="Garamond"/>
          <w:sz w:val="24"/>
          <w:szCs w:val="24"/>
          <w:lang w:val="en-GB"/>
        </w:rPr>
        <w:t>, Serbia</w:t>
      </w:r>
      <w:r w:rsidRPr="00A95DC8">
        <w:rPr>
          <w:rStyle w:val="at4"/>
          <w:rFonts w:ascii="Garamond" w:hAnsi="Garamond"/>
          <w:sz w:val="24"/>
          <w:szCs w:val="24"/>
          <w:lang w:val="en-GB"/>
        </w:rPr>
        <w:t>.</w:t>
      </w:r>
    </w:p>
    <w:p w14:paraId="6EBAB691" w14:textId="77777777" w:rsidR="00B73A4E" w:rsidRPr="00A95DC8" w:rsidRDefault="00B73A4E" w:rsidP="00A95DC8">
      <w:pPr>
        <w:pStyle w:val="NormaleWeb"/>
        <w:spacing w:before="0" w:beforeAutospacing="0" w:after="120" w:afterAutospacing="0"/>
        <w:jc w:val="both"/>
        <w:rPr>
          <w:rStyle w:val="at4"/>
          <w:rFonts w:ascii="Garamond" w:hAnsi="Garamond"/>
          <w:sz w:val="24"/>
          <w:szCs w:val="24"/>
          <w:lang w:val="en-GB"/>
        </w:rPr>
      </w:pPr>
    </w:p>
    <w:p w14:paraId="0BFAD583" w14:textId="77777777" w:rsidR="002E2D8C" w:rsidRPr="00A95DC8" w:rsidRDefault="006F0E4A"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 xml:space="preserve">ART. 1.3 </w:t>
      </w:r>
      <w:r w:rsidR="002E2D8C" w:rsidRPr="00A95DC8">
        <w:rPr>
          <w:rStyle w:val="Enfasigrassetto"/>
          <w:rFonts w:ascii="Garamond" w:hAnsi="Garamond"/>
          <w:b w:val="0"/>
          <w:bCs w:val="0"/>
          <w:lang w:val="en-GB"/>
        </w:rPr>
        <w:t>MOBILIT</w:t>
      </w:r>
      <w:r w:rsidR="004253B1" w:rsidRPr="00A95DC8">
        <w:rPr>
          <w:rStyle w:val="Enfasigrassetto"/>
          <w:rFonts w:ascii="Garamond" w:hAnsi="Garamond"/>
          <w:b w:val="0"/>
          <w:bCs w:val="0"/>
          <w:lang w:val="en-GB"/>
        </w:rPr>
        <w:t>Y TO SWITZERLAND</w:t>
      </w:r>
      <w:r w:rsidR="002E2D8C" w:rsidRPr="00A95DC8">
        <w:rPr>
          <w:rStyle w:val="Enfasigrassetto"/>
          <w:rFonts w:ascii="Garamond" w:hAnsi="Garamond"/>
          <w:b w:val="0"/>
          <w:bCs w:val="0"/>
          <w:lang w:val="en-GB"/>
        </w:rPr>
        <w:t xml:space="preserve"> </w:t>
      </w:r>
    </w:p>
    <w:p w14:paraId="30DDA762" w14:textId="77777777" w:rsidR="004253B1" w:rsidRPr="00A95DC8" w:rsidRDefault="004253B1"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Switzerland </w:t>
      </w:r>
      <w:r w:rsidRPr="00A95DC8">
        <w:rPr>
          <w:rStyle w:val="at4"/>
          <w:rFonts w:ascii="Garamond" w:hAnsi="Garamond"/>
          <w:sz w:val="24"/>
          <w:szCs w:val="24"/>
          <w:u w:val="single"/>
          <w:lang w:val="en-GB"/>
        </w:rPr>
        <w:t>does not take part in the Erasmus+ Programme</w:t>
      </w:r>
      <w:r w:rsidRPr="00A95DC8">
        <w:rPr>
          <w:rStyle w:val="at4"/>
          <w:rFonts w:ascii="Garamond" w:hAnsi="Garamond"/>
          <w:sz w:val="24"/>
          <w:szCs w:val="24"/>
          <w:lang w:val="en-GB"/>
        </w:rPr>
        <w:t xml:space="preserve"> under the same terms as Programme and Partner Countries; therefore, it </w:t>
      </w:r>
      <w:r w:rsidRPr="00A95DC8">
        <w:rPr>
          <w:rStyle w:val="at4"/>
          <w:rFonts w:ascii="Garamond" w:hAnsi="Garamond"/>
          <w:b/>
          <w:sz w:val="24"/>
          <w:szCs w:val="24"/>
          <w:lang w:val="en-GB"/>
        </w:rPr>
        <w:t>does not receive any EU funding</w:t>
      </w:r>
      <w:r w:rsidRPr="00A95DC8">
        <w:rPr>
          <w:rStyle w:val="at4"/>
          <w:rFonts w:ascii="Garamond" w:hAnsi="Garamond"/>
          <w:sz w:val="24"/>
          <w:szCs w:val="24"/>
          <w:lang w:val="en-GB"/>
        </w:rPr>
        <w:t xml:space="preserve"> either for incoming or outgoing </w:t>
      </w:r>
      <w:proofErr w:type="spellStart"/>
      <w:r w:rsidRPr="00A95DC8">
        <w:rPr>
          <w:rStyle w:val="at4"/>
          <w:rFonts w:ascii="Garamond" w:hAnsi="Garamond"/>
          <w:sz w:val="24"/>
          <w:szCs w:val="24"/>
          <w:lang w:val="en-GB"/>
        </w:rPr>
        <w:t>mobilities</w:t>
      </w:r>
      <w:proofErr w:type="spellEnd"/>
      <w:r w:rsidRPr="00A95DC8">
        <w:rPr>
          <w:rStyle w:val="at4"/>
          <w:rFonts w:ascii="Garamond" w:hAnsi="Garamond"/>
          <w:sz w:val="24"/>
          <w:szCs w:val="24"/>
          <w:lang w:val="en-GB"/>
        </w:rPr>
        <w:t xml:space="preserve">. </w:t>
      </w:r>
    </w:p>
    <w:p w14:paraId="426B1532" w14:textId="77777777" w:rsidR="004253B1" w:rsidRPr="00A95DC8" w:rsidRDefault="004253B1"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In order to guarantee existing mobility and cooperation, the Swiss Federal Council has developed a transitional solution, the so-called </w:t>
      </w:r>
      <w:r w:rsidRPr="00A95DC8">
        <w:rPr>
          <w:rStyle w:val="at4"/>
          <w:rFonts w:ascii="Garamond" w:hAnsi="Garamond"/>
          <w:i/>
          <w:sz w:val="24"/>
          <w:szCs w:val="24"/>
          <w:lang w:val="en-GB"/>
        </w:rPr>
        <w:t>Swiss European Mobility Programme</w:t>
      </w:r>
      <w:r w:rsidRPr="00A95DC8">
        <w:rPr>
          <w:rStyle w:val="at4"/>
          <w:rFonts w:ascii="Garamond" w:hAnsi="Garamond"/>
          <w:sz w:val="24"/>
          <w:szCs w:val="24"/>
          <w:lang w:val="en-GB"/>
        </w:rPr>
        <w:t xml:space="preserve"> (SEMP). Under this programme, </w:t>
      </w:r>
      <w:r w:rsidRPr="00A95DC8">
        <w:rPr>
          <w:rStyle w:val="at4"/>
          <w:rFonts w:ascii="Garamond" w:hAnsi="Garamond"/>
          <w:sz w:val="24"/>
          <w:szCs w:val="24"/>
          <w:lang w:val="en-GB"/>
        </w:rPr>
        <w:lastRenderedPageBreak/>
        <w:t xml:space="preserve">Swiss Universities finance the mobility of all incoming and outgoing students </w:t>
      </w:r>
      <w:r w:rsidR="002E4BFC" w:rsidRPr="00A95DC8">
        <w:rPr>
          <w:rStyle w:val="at4"/>
          <w:rFonts w:ascii="Garamond" w:hAnsi="Garamond"/>
          <w:sz w:val="24"/>
          <w:szCs w:val="24"/>
          <w:lang w:val="en-GB"/>
        </w:rPr>
        <w:t>following the signature of</w:t>
      </w:r>
      <w:r w:rsidRPr="00A95DC8">
        <w:rPr>
          <w:rStyle w:val="at4"/>
          <w:rFonts w:ascii="Garamond" w:hAnsi="Garamond"/>
          <w:sz w:val="24"/>
          <w:szCs w:val="24"/>
          <w:lang w:val="en-GB"/>
        </w:rPr>
        <w:t xml:space="preserve"> specific agreements (see Art. 3.6 “Grant”).</w:t>
      </w:r>
    </w:p>
    <w:p w14:paraId="2118FAA7" w14:textId="77777777" w:rsidR="002E4BFC" w:rsidRPr="00A95DC8" w:rsidRDefault="002E4BFC" w:rsidP="00A95DC8">
      <w:pPr>
        <w:pStyle w:val="NormaleWeb"/>
        <w:spacing w:before="0" w:beforeAutospacing="0" w:after="120" w:afterAutospacing="0"/>
        <w:jc w:val="both"/>
        <w:rPr>
          <w:rFonts w:ascii="Garamond" w:hAnsi="Garamond"/>
          <w:sz w:val="24"/>
          <w:szCs w:val="24"/>
          <w:lang w:val="en-GB"/>
        </w:rPr>
      </w:pPr>
      <w:r w:rsidRPr="00A95DC8">
        <w:rPr>
          <w:rFonts w:ascii="Garamond" w:hAnsi="Garamond"/>
          <w:sz w:val="24"/>
          <w:szCs w:val="24"/>
          <w:lang w:val="en-GB"/>
        </w:rPr>
        <w:t xml:space="preserve">Students applying to Swiss universities </w:t>
      </w:r>
      <w:r w:rsidR="006A18B9" w:rsidRPr="00A95DC8">
        <w:rPr>
          <w:rFonts w:ascii="Garamond" w:hAnsi="Garamond"/>
          <w:sz w:val="24"/>
          <w:szCs w:val="24"/>
          <w:lang w:val="en-GB"/>
        </w:rPr>
        <w:t>must satisfy</w:t>
      </w:r>
      <w:r w:rsidRPr="00A95DC8">
        <w:rPr>
          <w:rFonts w:ascii="Garamond" w:hAnsi="Garamond"/>
          <w:sz w:val="24"/>
          <w:szCs w:val="24"/>
          <w:lang w:val="en-GB"/>
        </w:rPr>
        <w:t xml:space="preserve"> all the requirements </w:t>
      </w:r>
      <w:r w:rsidR="006A18B9" w:rsidRPr="00A95DC8">
        <w:rPr>
          <w:rFonts w:ascii="Garamond" w:hAnsi="Garamond"/>
          <w:sz w:val="24"/>
          <w:szCs w:val="24"/>
          <w:lang w:val="en-GB"/>
        </w:rPr>
        <w:t>described in</w:t>
      </w:r>
      <w:r w:rsidRPr="00A95DC8">
        <w:rPr>
          <w:rFonts w:ascii="Garamond" w:hAnsi="Garamond"/>
          <w:sz w:val="24"/>
          <w:szCs w:val="24"/>
          <w:lang w:val="en-GB"/>
        </w:rPr>
        <w:t xml:space="preserve"> this call </w:t>
      </w:r>
      <w:r w:rsidRPr="00A95DC8">
        <w:rPr>
          <w:rFonts w:ascii="Garamond" w:hAnsi="Garamond"/>
          <w:iCs/>
          <w:sz w:val="24"/>
          <w:szCs w:val="24"/>
          <w:lang w:val="en-GB"/>
        </w:rPr>
        <w:t xml:space="preserve">(see Art. 2. </w:t>
      </w:r>
      <w:r w:rsidRPr="00A95DC8">
        <w:rPr>
          <w:rFonts w:ascii="Garamond" w:hAnsi="Garamond"/>
          <w:i/>
          <w:iCs/>
          <w:sz w:val="24"/>
          <w:szCs w:val="24"/>
          <w:lang w:val="en-GB"/>
        </w:rPr>
        <w:t>Requirements and Application Procedure</w:t>
      </w:r>
      <w:r w:rsidR="006A18B9" w:rsidRPr="00A95DC8">
        <w:rPr>
          <w:rFonts w:ascii="Garamond" w:hAnsi="Garamond"/>
          <w:i/>
          <w:iCs/>
          <w:sz w:val="24"/>
          <w:szCs w:val="24"/>
          <w:lang w:val="en-GB"/>
        </w:rPr>
        <w:t>s, Language Requirements</w:t>
      </w:r>
      <w:r w:rsidR="00E118DA" w:rsidRPr="00A95DC8">
        <w:rPr>
          <w:rFonts w:ascii="Garamond" w:hAnsi="Garamond"/>
          <w:i/>
          <w:iCs/>
          <w:sz w:val="24"/>
          <w:szCs w:val="24"/>
          <w:lang w:val="en-GB"/>
        </w:rPr>
        <w:t>, Selection Procedures and Incompatibility</w:t>
      </w:r>
      <w:r w:rsidRPr="00A95DC8">
        <w:rPr>
          <w:rFonts w:ascii="Garamond" w:hAnsi="Garamond"/>
          <w:sz w:val="24"/>
          <w:szCs w:val="24"/>
          <w:lang w:val="en-GB"/>
        </w:rPr>
        <w:t>).</w:t>
      </w:r>
    </w:p>
    <w:p w14:paraId="5654AA30" w14:textId="77777777" w:rsidR="00753C20" w:rsidRPr="00A95DC8" w:rsidRDefault="00753C20" w:rsidP="00A95DC8">
      <w:pPr>
        <w:pStyle w:val="Sottotitolo"/>
        <w:jc w:val="both"/>
        <w:rPr>
          <w:rFonts w:ascii="Garamond" w:hAnsi="Garamond"/>
          <w:lang w:val="en-GB"/>
        </w:rPr>
      </w:pPr>
    </w:p>
    <w:p w14:paraId="0911E542" w14:textId="77777777" w:rsidR="00C90AB8" w:rsidRPr="00A95DC8" w:rsidRDefault="00C90AB8" w:rsidP="00A95DC8">
      <w:pPr>
        <w:pStyle w:val="Sottotitolo"/>
        <w:jc w:val="both"/>
        <w:rPr>
          <w:rFonts w:ascii="Garamond" w:hAnsi="Garamond"/>
          <w:lang w:val="en-GB"/>
        </w:rPr>
      </w:pPr>
      <w:r w:rsidRPr="00A95DC8">
        <w:rPr>
          <w:rFonts w:ascii="Garamond" w:hAnsi="Garamond"/>
          <w:lang w:val="en-GB"/>
        </w:rPr>
        <w:t>ART. 1.4 MOBILITÀ STRUTTURATA PER DOPPIA LAUREA</w:t>
      </w:r>
    </w:p>
    <w:p w14:paraId="0E94C515" w14:textId="77777777" w:rsidR="006255F8" w:rsidRPr="00A95DC8" w:rsidRDefault="00876398"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Double and Joint Degree Programmes allow students to study abroad and attend courses that will lead to both an Italian and foreign degree</w:t>
      </w:r>
      <w:r w:rsidR="00261A95" w:rsidRPr="00A95DC8">
        <w:rPr>
          <w:rFonts w:ascii="Garamond" w:hAnsi="Garamond"/>
          <w:sz w:val="24"/>
          <w:szCs w:val="24"/>
          <w:lang w:val="en-GB"/>
        </w:rPr>
        <w:t xml:space="preserve"> of the same level. Further information is available at</w:t>
      </w:r>
      <w:r w:rsidR="006B7A8E" w:rsidRPr="00A95DC8">
        <w:rPr>
          <w:rFonts w:ascii="Garamond" w:hAnsi="Garamond"/>
          <w:sz w:val="24"/>
          <w:szCs w:val="24"/>
          <w:lang w:val="en-GB"/>
        </w:rPr>
        <w:t xml:space="preserve">: </w:t>
      </w:r>
      <w:hyperlink r:id="rId12" w:history="1">
        <w:r w:rsidR="006B7A8E" w:rsidRPr="00A95DC8">
          <w:rPr>
            <w:rStyle w:val="Collegamentoipertestuale"/>
            <w:rFonts w:ascii="Garamond" w:hAnsi="Garamond"/>
            <w:sz w:val="24"/>
            <w:szCs w:val="24"/>
            <w:lang w:val="en-GB"/>
          </w:rPr>
          <w:t>https://www.uniroma1.it/it/pagina/doppia-laurea-e-titoli-congiunti</w:t>
        </w:r>
      </w:hyperlink>
      <w:r w:rsidR="006B7A8E" w:rsidRPr="00A95DC8">
        <w:rPr>
          <w:rFonts w:ascii="Garamond" w:hAnsi="Garamond"/>
          <w:sz w:val="24"/>
          <w:szCs w:val="24"/>
          <w:lang w:val="en-GB"/>
        </w:rPr>
        <w:t>.</w:t>
      </w:r>
    </w:p>
    <w:p w14:paraId="7C5981A1" w14:textId="77777777" w:rsidR="008E533D" w:rsidRPr="00A95DC8" w:rsidRDefault="00261A95"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 xml:space="preserve">Admission </w:t>
      </w:r>
      <w:r w:rsidR="007A1F0A" w:rsidRPr="00A95DC8">
        <w:rPr>
          <w:rFonts w:ascii="Garamond" w:hAnsi="Garamond"/>
          <w:sz w:val="24"/>
          <w:szCs w:val="24"/>
          <w:lang w:val="en-GB"/>
        </w:rPr>
        <w:t>requirements, which are established by agreements,</w:t>
      </w:r>
      <w:r w:rsidRPr="00A95DC8">
        <w:rPr>
          <w:rFonts w:ascii="Garamond" w:hAnsi="Garamond"/>
          <w:sz w:val="24"/>
          <w:szCs w:val="24"/>
          <w:lang w:val="en-GB"/>
        </w:rPr>
        <w:t xml:space="preserve"> vary based on country, academic year</w:t>
      </w:r>
      <w:r w:rsidR="007A1F0A" w:rsidRPr="00A95DC8">
        <w:rPr>
          <w:rFonts w:ascii="Garamond" w:hAnsi="Garamond"/>
          <w:sz w:val="24"/>
          <w:szCs w:val="24"/>
          <w:lang w:val="en-GB"/>
        </w:rPr>
        <w:t xml:space="preserve"> and academic requisites</w:t>
      </w:r>
      <w:r w:rsidR="008E533D" w:rsidRPr="00A95DC8">
        <w:rPr>
          <w:rFonts w:ascii="Garamond" w:hAnsi="Garamond"/>
          <w:sz w:val="24"/>
          <w:szCs w:val="24"/>
          <w:lang w:val="en-GB"/>
        </w:rPr>
        <w:t xml:space="preserve">. </w:t>
      </w:r>
      <w:r w:rsidR="007A1F0A" w:rsidRPr="00A95DC8">
        <w:rPr>
          <w:rFonts w:ascii="Garamond" w:hAnsi="Garamond"/>
          <w:sz w:val="24"/>
          <w:szCs w:val="24"/>
          <w:lang w:val="en-GB"/>
        </w:rPr>
        <w:t>Moreover, the agreements regulate the length of the mobility period, the study programme and the recognition of academic activities conducted abroad, as well as the number of available places</w:t>
      </w:r>
      <w:r w:rsidR="008E533D" w:rsidRPr="00A95DC8">
        <w:rPr>
          <w:rFonts w:ascii="Garamond" w:hAnsi="Garamond"/>
          <w:sz w:val="24"/>
          <w:szCs w:val="24"/>
          <w:lang w:val="en-GB"/>
        </w:rPr>
        <w:t xml:space="preserve">. </w:t>
      </w:r>
    </w:p>
    <w:p w14:paraId="10CEF6E0" w14:textId="77777777" w:rsidR="00AF7128" w:rsidRPr="00A95DC8" w:rsidRDefault="00AF7128" w:rsidP="00A95DC8">
      <w:pPr>
        <w:jc w:val="both"/>
        <w:rPr>
          <w:rFonts w:ascii="Garamond" w:hAnsi="Garamond"/>
          <w:sz w:val="24"/>
          <w:szCs w:val="24"/>
        </w:rPr>
      </w:pPr>
      <w:r w:rsidRPr="00A95DC8">
        <w:rPr>
          <w:rFonts w:ascii="Garamond" w:hAnsi="Garamond"/>
          <w:i/>
          <w:color w:val="0000FF"/>
          <w:sz w:val="24"/>
          <w:szCs w:val="24"/>
          <w:lang w:val="en-GB"/>
        </w:rPr>
        <w:t xml:space="preserve">- </w:t>
      </w:r>
      <w:r w:rsidRPr="00A95DC8">
        <w:rPr>
          <w:rFonts w:ascii="Garamond" w:hAnsi="Garamond"/>
          <w:sz w:val="24"/>
          <w:szCs w:val="24"/>
        </w:rPr>
        <w:t xml:space="preserve">LM </w:t>
      </w:r>
      <w:r w:rsidR="00C240F8" w:rsidRPr="00A95DC8">
        <w:rPr>
          <w:rFonts w:ascii="Garamond" w:hAnsi="Garamond"/>
          <w:sz w:val="24"/>
          <w:szCs w:val="24"/>
        </w:rPr>
        <w:t xml:space="preserve">Double </w:t>
      </w:r>
      <w:proofErr w:type="spellStart"/>
      <w:r w:rsidR="00C240F8" w:rsidRPr="00A95DC8">
        <w:rPr>
          <w:rFonts w:ascii="Garamond" w:hAnsi="Garamond"/>
          <w:sz w:val="24"/>
          <w:szCs w:val="24"/>
        </w:rPr>
        <w:t>Degree</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Italian</w:t>
      </w:r>
      <w:proofErr w:type="spellEnd"/>
      <w:r w:rsidR="00C240F8" w:rsidRPr="00A95DC8">
        <w:rPr>
          <w:rFonts w:ascii="Garamond" w:hAnsi="Garamond"/>
          <w:sz w:val="24"/>
          <w:szCs w:val="24"/>
        </w:rPr>
        <w:t xml:space="preserve"> and French Law – Pantheon </w:t>
      </w:r>
      <w:proofErr w:type="spellStart"/>
      <w:r w:rsidR="00C240F8" w:rsidRPr="00A95DC8">
        <w:rPr>
          <w:rFonts w:ascii="Garamond" w:hAnsi="Garamond"/>
          <w:sz w:val="24"/>
          <w:szCs w:val="24"/>
        </w:rPr>
        <w:t>Assas</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University</w:t>
      </w:r>
      <w:proofErr w:type="spellEnd"/>
      <w:r w:rsidRPr="00A95DC8">
        <w:rPr>
          <w:rFonts w:ascii="Garamond" w:hAnsi="Garamond"/>
          <w:sz w:val="24"/>
          <w:szCs w:val="24"/>
        </w:rPr>
        <w:t xml:space="preserve"> </w:t>
      </w:r>
    </w:p>
    <w:p w14:paraId="6EE1ACBD" w14:textId="77777777" w:rsidR="004165BA" w:rsidRPr="00A95DC8" w:rsidRDefault="00AF7128" w:rsidP="00A95DC8">
      <w:pPr>
        <w:jc w:val="both"/>
        <w:rPr>
          <w:rFonts w:ascii="Garamond" w:hAnsi="Garamond"/>
          <w:sz w:val="24"/>
          <w:szCs w:val="24"/>
        </w:rPr>
      </w:pPr>
      <w:r w:rsidRPr="00A95DC8">
        <w:rPr>
          <w:rFonts w:ascii="Garamond" w:hAnsi="Garamond"/>
          <w:sz w:val="24"/>
          <w:szCs w:val="24"/>
        </w:rPr>
        <w:t xml:space="preserve">- LM </w:t>
      </w:r>
      <w:proofErr w:type="spellStart"/>
      <w:r w:rsidR="00C240F8" w:rsidRPr="00A95DC8">
        <w:rPr>
          <w:rFonts w:ascii="Garamond" w:hAnsi="Garamond"/>
          <w:sz w:val="24"/>
          <w:szCs w:val="24"/>
        </w:rPr>
        <w:t>European</w:t>
      </w:r>
      <w:proofErr w:type="spellEnd"/>
      <w:r w:rsidR="00C240F8" w:rsidRPr="00A95DC8">
        <w:rPr>
          <w:rFonts w:ascii="Garamond" w:hAnsi="Garamond"/>
          <w:sz w:val="24"/>
          <w:szCs w:val="24"/>
        </w:rPr>
        <w:t xml:space="preserve"> Law School </w:t>
      </w:r>
      <w:proofErr w:type="spellStart"/>
      <w:r w:rsidR="00C240F8" w:rsidRPr="00A95DC8">
        <w:rPr>
          <w:rFonts w:ascii="Garamond" w:hAnsi="Garamond"/>
          <w:sz w:val="24"/>
          <w:szCs w:val="24"/>
        </w:rPr>
        <w:t>humboldt-universität</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zu</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berlin</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king’s</w:t>
      </w:r>
      <w:proofErr w:type="spellEnd"/>
      <w:r w:rsidR="00C240F8" w:rsidRPr="00A95DC8">
        <w:rPr>
          <w:rFonts w:ascii="Garamond" w:hAnsi="Garamond"/>
          <w:sz w:val="24"/>
          <w:szCs w:val="24"/>
        </w:rPr>
        <w:t xml:space="preserve"> college of </w:t>
      </w:r>
      <w:proofErr w:type="spellStart"/>
      <w:r w:rsidR="00C240F8" w:rsidRPr="00A95DC8">
        <w:rPr>
          <w:rFonts w:ascii="Garamond" w:hAnsi="Garamond"/>
          <w:sz w:val="24"/>
          <w:szCs w:val="24"/>
        </w:rPr>
        <w:t>london</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université</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panthéon-assas</w:t>
      </w:r>
      <w:proofErr w:type="spellEnd"/>
      <w:r w:rsidR="00C240F8" w:rsidRPr="00A95DC8">
        <w:rPr>
          <w:rFonts w:ascii="Garamond" w:hAnsi="Garamond"/>
          <w:sz w:val="24"/>
          <w:szCs w:val="24"/>
        </w:rPr>
        <w:t xml:space="preserve"> (</w:t>
      </w:r>
      <w:proofErr w:type="spellStart"/>
      <w:r w:rsidR="00C240F8" w:rsidRPr="00A95DC8">
        <w:rPr>
          <w:rFonts w:ascii="Garamond" w:hAnsi="Garamond"/>
          <w:sz w:val="24"/>
          <w:szCs w:val="24"/>
        </w:rPr>
        <w:t>paris</w:t>
      </w:r>
      <w:proofErr w:type="spellEnd"/>
      <w:r w:rsidR="00C240F8" w:rsidRPr="00A95DC8">
        <w:rPr>
          <w:rFonts w:ascii="Garamond" w:hAnsi="Garamond"/>
          <w:sz w:val="24"/>
          <w:szCs w:val="24"/>
        </w:rPr>
        <w:t xml:space="preserve"> II)</w:t>
      </w:r>
    </w:p>
    <w:p w14:paraId="62ACC5CB" w14:textId="77777777" w:rsidR="008710FA" w:rsidRPr="00A95DC8" w:rsidRDefault="008710FA" w:rsidP="00A95DC8">
      <w:pPr>
        <w:autoSpaceDE w:val="0"/>
        <w:autoSpaceDN w:val="0"/>
        <w:adjustRightInd w:val="0"/>
        <w:spacing w:after="120"/>
        <w:jc w:val="both"/>
        <w:rPr>
          <w:rFonts w:ascii="Garamond" w:hAnsi="Garamond"/>
          <w:sz w:val="24"/>
          <w:szCs w:val="24"/>
          <w:lang w:val="en-GB"/>
        </w:rPr>
      </w:pPr>
    </w:p>
    <w:p w14:paraId="192CF5C2" w14:textId="77777777" w:rsidR="00C90AB8" w:rsidRPr="00A95DC8" w:rsidRDefault="007A1F0A"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Article 4 provides a detailed list of all the degree programmes and destinations that include agreements for double degrees, along with participation requisites</w:t>
      </w:r>
      <w:r w:rsidR="008E533D" w:rsidRPr="00A95DC8">
        <w:rPr>
          <w:rFonts w:ascii="Garamond" w:hAnsi="Garamond"/>
          <w:sz w:val="24"/>
          <w:szCs w:val="24"/>
          <w:lang w:val="en-GB"/>
        </w:rPr>
        <w:t>.</w:t>
      </w:r>
    </w:p>
    <w:p w14:paraId="6CDCD45D" w14:textId="77777777" w:rsidR="005E2AF4" w:rsidRPr="00A95DC8" w:rsidRDefault="005E2AF4" w:rsidP="00A95DC8">
      <w:pPr>
        <w:autoSpaceDE w:val="0"/>
        <w:autoSpaceDN w:val="0"/>
        <w:adjustRightInd w:val="0"/>
        <w:spacing w:after="120"/>
        <w:jc w:val="both"/>
        <w:rPr>
          <w:rStyle w:val="Enfasigrassetto"/>
          <w:rFonts w:ascii="Garamond" w:hAnsi="Garamond"/>
          <w:b w:val="0"/>
          <w:bCs w:val="0"/>
          <w:sz w:val="24"/>
          <w:szCs w:val="24"/>
          <w:lang w:val="en-GB"/>
        </w:rPr>
      </w:pPr>
    </w:p>
    <w:p w14:paraId="6ECBD929" w14:textId="77777777" w:rsidR="004154C0" w:rsidRPr="00A95DC8" w:rsidRDefault="006F0E4A"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t xml:space="preserve">ART. 2 </w:t>
      </w:r>
      <w:r w:rsidR="005E2AF4" w:rsidRPr="00A95DC8">
        <w:rPr>
          <w:rStyle w:val="Enfasigrassetto"/>
          <w:rFonts w:ascii="Garamond" w:hAnsi="Garamond"/>
          <w:b/>
          <w:bCs/>
          <w:sz w:val="24"/>
          <w:szCs w:val="24"/>
          <w:u w:val="single"/>
          <w:lang w:val="en-GB"/>
        </w:rPr>
        <w:t>REQUIREMENTS AND APPLICATION PROCEDURE</w:t>
      </w:r>
      <w:r w:rsidR="004154C0" w:rsidRPr="00A95DC8">
        <w:rPr>
          <w:rStyle w:val="Enfasigrassetto"/>
          <w:rFonts w:ascii="Garamond" w:hAnsi="Garamond"/>
          <w:b/>
          <w:bCs/>
          <w:sz w:val="24"/>
          <w:szCs w:val="24"/>
          <w:u w:val="single"/>
          <w:lang w:val="en-GB"/>
        </w:rPr>
        <w:t xml:space="preserve"> </w:t>
      </w:r>
    </w:p>
    <w:p w14:paraId="1D56F0F5" w14:textId="77777777" w:rsidR="004154C0" w:rsidRPr="00A95DC8" w:rsidRDefault="006F0E4A" w:rsidP="00A95DC8">
      <w:pPr>
        <w:pStyle w:val="Sottotitolo"/>
        <w:jc w:val="both"/>
        <w:rPr>
          <w:rStyle w:val="at4"/>
          <w:rFonts w:ascii="Garamond" w:hAnsi="Garamond"/>
          <w:lang w:val="en-GB"/>
        </w:rPr>
      </w:pPr>
      <w:r w:rsidRPr="00A95DC8">
        <w:rPr>
          <w:rStyle w:val="at4"/>
          <w:rFonts w:ascii="Garamond" w:hAnsi="Garamond"/>
          <w:lang w:val="en-GB"/>
        </w:rPr>
        <w:t xml:space="preserve">ART. 2.1 </w:t>
      </w:r>
      <w:r w:rsidR="00632AF4" w:rsidRPr="00A95DC8">
        <w:rPr>
          <w:rStyle w:val="at4"/>
          <w:rFonts w:ascii="Garamond" w:hAnsi="Garamond"/>
          <w:lang w:val="en-GB"/>
        </w:rPr>
        <w:t>GENERAL</w:t>
      </w:r>
      <w:r w:rsidR="005E2AF4" w:rsidRPr="00A95DC8">
        <w:rPr>
          <w:rStyle w:val="at4"/>
          <w:rFonts w:ascii="Garamond" w:hAnsi="Garamond"/>
          <w:lang w:val="en-GB"/>
        </w:rPr>
        <w:t xml:space="preserve"> ADMISSION REQUIREMENTS</w:t>
      </w:r>
      <w:r w:rsidR="00632AF4" w:rsidRPr="00A95DC8">
        <w:rPr>
          <w:rStyle w:val="at4"/>
          <w:rFonts w:ascii="Garamond" w:hAnsi="Garamond"/>
          <w:lang w:val="en-GB"/>
        </w:rPr>
        <w:t xml:space="preserve"> </w:t>
      </w:r>
    </w:p>
    <w:p w14:paraId="2B66B29C" w14:textId="77777777" w:rsidR="005E2AF4" w:rsidRPr="00A95DC8" w:rsidRDefault="005E2AF4"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In order to apply to this call: </w:t>
      </w:r>
    </w:p>
    <w:p w14:paraId="1DDEC8B7" w14:textId="77777777" w:rsidR="005E2AF4" w:rsidRPr="00A95DC8" w:rsidRDefault="0046563A"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1.</w:t>
      </w:r>
      <w:r w:rsidR="005C2BA0" w:rsidRPr="00A95DC8">
        <w:rPr>
          <w:rStyle w:val="at4"/>
          <w:rFonts w:ascii="Garamond" w:hAnsi="Garamond"/>
          <w:sz w:val="24"/>
          <w:szCs w:val="24"/>
          <w:lang w:val="en-GB"/>
        </w:rPr>
        <w:t xml:space="preserve"> </w:t>
      </w:r>
      <w:r w:rsidR="005E2AF4" w:rsidRPr="00A95DC8">
        <w:rPr>
          <w:rStyle w:val="at4"/>
          <w:rFonts w:ascii="Garamond" w:hAnsi="Garamond"/>
          <w:sz w:val="24"/>
          <w:szCs w:val="24"/>
          <w:lang w:val="en-GB"/>
        </w:rPr>
        <w:t xml:space="preserve">Students must be </w:t>
      </w:r>
      <w:r w:rsidR="005E2AF4" w:rsidRPr="00A95DC8">
        <w:rPr>
          <w:rStyle w:val="at4"/>
          <w:rFonts w:ascii="Garamond" w:hAnsi="Garamond"/>
          <w:b/>
          <w:sz w:val="24"/>
          <w:szCs w:val="24"/>
          <w:lang w:val="en-GB"/>
        </w:rPr>
        <w:t>enrolled</w:t>
      </w:r>
      <w:r w:rsidR="005E2AF4" w:rsidRPr="00A95DC8">
        <w:rPr>
          <w:rStyle w:val="at4"/>
          <w:rFonts w:ascii="Garamond" w:hAnsi="Garamond"/>
          <w:sz w:val="24"/>
          <w:szCs w:val="24"/>
          <w:lang w:val="en-GB"/>
        </w:rPr>
        <w:t xml:space="preserve"> (including part-time students) at Sapienza</w:t>
      </w:r>
      <w:r w:rsidR="00AB1E01" w:rsidRPr="00A95DC8">
        <w:rPr>
          <w:rStyle w:val="at4"/>
          <w:rFonts w:ascii="Garamond" w:hAnsi="Garamond"/>
          <w:sz w:val="24"/>
          <w:szCs w:val="24"/>
          <w:lang w:val="en-GB"/>
        </w:rPr>
        <w:t xml:space="preserve"> for </w:t>
      </w:r>
      <w:r w:rsidR="00AB1E01" w:rsidRPr="00A95DC8">
        <w:rPr>
          <w:rStyle w:val="at4"/>
          <w:rFonts w:ascii="Garamond" w:hAnsi="Garamond"/>
          <w:b/>
          <w:sz w:val="24"/>
          <w:szCs w:val="24"/>
          <w:lang w:val="en-GB"/>
        </w:rPr>
        <w:t>Academic Year 2018-19</w:t>
      </w:r>
      <w:r w:rsidR="00AB1E01" w:rsidRPr="00A95DC8">
        <w:rPr>
          <w:rStyle w:val="at4"/>
          <w:rFonts w:ascii="Garamond" w:hAnsi="Garamond"/>
          <w:sz w:val="24"/>
          <w:szCs w:val="24"/>
          <w:lang w:val="en-GB"/>
        </w:rPr>
        <w:t xml:space="preserve"> </w:t>
      </w:r>
      <w:r w:rsidR="005E2AF4" w:rsidRPr="00A95DC8">
        <w:rPr>
          <w:rStyle w:val="at4"/>
          <w:rFonts w:ascii="Garamond" w:hAnsi="Garamond"/>
          <w:sz w:val="24"/>
          <w:szCs w:val="24"/>
          <w:lang w:val="en-GB"/>
        </w:rPr>
        <w:t>in a Bachelor</w:t>
      </w:r>
      <w:r w:rsidR="00C240F8" w:rsidRPr="00A95DC8">
        <w:rPr>
          <w:rStyle w:val="at4"/>
          <w:rFonts w:ascii="Garamond" w:hAnsi="Garamond"/>
          <w:sz w:val="24"/>
          <w:szCs w:val="24"/>
          <w:lang w:val="en-GB"/>
        </w:rPr>
        <w:t xml:space="preserve"> (three years)</w:t>
      </w:r>
      <w:r w:rsidR="005E2AF4" w:rsidRPr="00A95DC8">
        <w:rPr>
          <w:rStyle w:val="at4"/>
          <w:rFonts w:ascii="Garamond" w:hAnsi="Garamond"/>
          <w:sz w:val="24"/>
          <w:szCs w:val="24"/>
          <w:lang w:val="en-GB"/>
        </w:rPr>
        <w:t>, Master</w:t>
      </w:r>
      <w:r w:rsidR="00AB1E01" w:rsidRPr="00A95DC8">
        <w:rPr>
          <w:rStyle w:val="at4"/>
          <w:rFonts w:ascii="Garamond" w:hAnsi="Garamond"/>
          <w:sz w:val="24"/>
          <w:szCs w:val="24"/>
          <w:lang w:val="en-GB"/>
        </w:rPr>
        <w:t>, Single</w:t>
      </w:r>
      <w:r w:rsidR="005E2AF4" w:rsidRPr="00A95DC8">
        <w:rPr>
          <w:rStyle w:val="at4"/>
          <w:rFonts w:ascii="Garamond" w:hAnsi="Garamond"/>
          <w:sz w:val="24"/>
          <w:szCs w:val="24"/>
          <w:lang w:val="en-GB"/>
        </w:rPr>
        <w:t xml:space="preserve">-cycle </w:t>
      </w:r>
      <w:r w:rsidR="007F4818" w:rsidRPr="00A95DC8">
        <w:rPr>
          <w:rStyle w:val="at4"/>
          <w:rFonts w:ascii="Garamond" w:hAnsi="Garamond"/>
          <w:sz w:val="24"/>
          <w:szCs w:val="24"/>
          <w:lang w:val="en-GB"/>
        </w:rPr>
        <w:t>or</w:t>
      </w:r>
      <w:r w:rsidR="005E2AF4" w:rsidRPr="00A95DC8">
        <w:rPr>
          <w:rStyle w:val="at4"/>
          <w:rFonts w:ascii="Garamond" w:hAnsi="Garamond"/>
          <w:sz w:val="24"/>
          <w:szCs w:val="24"/>
          <w:lang w:val="en-GB"/>
        </w:rPr>
        <w:t xml:space="preserve"> </w:t>
      </w:r>
      <w:r w:rsidR="00AB1E01" w:rsidRPr="00A95DC8">
        <w:rPr>
          <w:rStyle w:val="at4"/>
          <w:rFonts w:ascii="Garamond" w:hAnsi="Garamond"/>
          <w:sz w:val="24"/>
          <w:szCs w:val="24"/>
          <w:lang w:val="en-GB"/>
        </w:rPr>
        <w:t>PhD</w:t>
      </w:r>
      <w:r w:rsidR="005E2AF4" w:rsidRPr="00A95DC8">
        <w:rPr>
          <w:rStyle w:val="at4"/>
          <w:rFonts w:ascii="Garamond" w:hAnsi="Garamond"/>
          <w:sz w:val="24"/>
          <w:szCs w:val="24"/>
          <w:lang w:val="en-GB"/>
        </w:rPr>
        <w:t xml:space="preserve"> </w:t>
      </w:r>
      <w:r w:rsidR="007F4818" w:rsidRPr="00A95DC8">
        <w:rPr>
          <w:rStyle w:val="at4"/>
          <w:rFonts w:ascii="Garamond" w:hAnsi="Garamond"/>
          <w:sz w:val="24"/>
          <w:szCs w:val="24"/>
          <w:lang w:val="en-GB"/>
        </w:rPr>
        <w:t xml:space="preserve">degree programme, </w:t>
      </w:r>
      <w:r w:rsidR="005E2AF4" w:rsidRPr="00A95DC8">
        <w:rPr>
          <w:rStyle w:val="at4"/>
          <w:rFonts w:ascii="Garamond" w:hAnsi="Garamond"/>
          <w:sz w:val="24"/>
          <w:szCs w:val="24"/>
          <w:lang w:val="en-GB"/>
        </w:rPr>
        <w:t xml:space="preserve">or </w:t>
      </w:r>
      <w:r w:rsidR="007F4818" w:rsidRPr="00A95DC8">
        <w:rPr>
          <w:rStyle w:val="at4"/>
          <w:rFonts w:ascii="Garamond" w:hAnsi="Garamond"/>
          <w:sz w:val="24"/>
          <w:szCs w:val="24"/>
          <w:lang w:val="en-GB"/>
        </w:rPr>
        <w:t xml:space="preserve">a </w:t>
      </w:r>
      <w:r w:rsidR="005E2AF4" w:rsidRPr="00A95DC8">
        <w:rPr>
          <w:rStyle w:val="at4"/>
          <w:rFonts w:ascii="Garamond" w:hAnsi="Garamond"/>
          <w:sz w:val="24"/>
          <w:szCs w:val="24"/>
          <w:lang w:val="en-GB"/>
        </w:rPr>
        <w:t>Specialization Schools</w:t>
      </w:r>
      <w:r w:rsidR="007F4818" w:rsidRPr="00A95DC8">
        <w:rPr>
          <w:rStyle w:val="at4"/>
          <w:rFonts w:ascii="Garamond" w:hAnsi="Garamond"/>
          <w:sz w:val="24"/>
          <w:szCs w:val="24"/>
          <w:lang w:val="en-GB"/>
        </w:rPr>
        <w:t xml:space="preserve">, </w:t>
      </w:r>
      <w:r w:rsidR="005E2AF4" w:rsidRPr="00A95DC8">
        <w:rPr>
          <w:rStyle w:val="at4"/>
          <w:rFonts w:ascii="Garamond" w:hAnsi="Garamond"/>
          <w:sz w:val="24"/>
          <w:szCs w:val="24"/>
          <w:lang w:val="en-GB"/>
        </w:rPr>
        <w:t xml:space="preserve">regardless their citizenship; </w:t>
      </w:r>
    </w:p>
    <w:p w14:paraId="06C6D73F" w14:textId="77777777" w:rsidR="005E2AF4" w:rsidRPr="00A95DC8" w:rsidRDefault="005E2AF4" w:rsidP="00A95DC8">
      <w:pPr>
        <w:spacing w:after="120"/>
        <w:jc w:val="both"/>
        <w:rPr>
          <w:rFonts w:ascii="Garamond" w:hAnsi="Garamond"/>
          <w:sz w:val="24"/>
          <w:szCs w:val="24"/>
          <w:lang w:val="en-GB"/>
        </w:rPr>
      </w:pPr>
      <w:r w:rsidRPr="00A95DC8">
        <w:rPr>
          <w:rFonts w:ascii="Garamond" w:hAnsi="Garamond"/>
          <w:sz w:val="24"/>
          <w:szCs w:val="24"/>
          <w:lang w:val="en-GB"/>
        </w:rPr>
        <w:t xml:space="preserve">In case of Specialization Programmes, the payment of the Erasmus grant is subject to the compatibility of the </w:t>
      </w:r>
      <w:r w:rsidR="007F4818" w:rsidRPr="00A95DC8">
        <w:rPr>
          <w:rFonts w:ascii="Garamond" w:hAnsi="Garamond"/>
          <w:sz w:val="24"/>
          <w:szCs w:val="24"/>
          <w:lang w:val="en-GB"/>
        </w:rPr>
        <w:t>s</w:t>
      </w:r>
      <w:r w:rsidRPr="00A95DC8">
        <w:rPr>
          <w:rFonts w:ascii="Garamond" w:hAnsi="Garamond"/>
          <w:sz w:val="24"/>
          <w:szCs w:val="24"/>
          <w:lang w:val="en-GB"/>
        </w:rPr>
        <w:t xml:space="preserve">pecialization contract with Erasmus grants. </w:t>
      </w:r>
      <w:r w:rsidR="00671425" w:rsidRPr="00A95DC8">
        <w:rPr>
          <w:rFonts w:ascii="Garamond" w:hAnsi="Garamond"/>
          <w:sz w:val="24"/>
          <w:szCs w:val="24"/>
          <w:lang w:val="en-GB"/>
        </w:rPr>
        <w:t>I</w:t>
      </w:r>
      <w:r w:rsidRPr="00A95DC8">
        <w:rPr>
          <w:rFonts w:ascii="Garamond" w:hAnsi="Garamond"/>
          <w:sz w:val="24"/>
          <w:szCs w:val="24"/>
          <w:lang w:val="en-GB"/>
        </w:rPr>
        <w:t>ncompatibility</w:t>
      </w:r>
      <w:r w:rsidR="00671425" w:rsidRPr="00A95DC8">
        <w:rPr>
          <w:rFonts w:ascii="Garamond" w:hAnsi="Garamond"/>
          <w:sz w:val="24"/>
          <w:szCs w:val="24"/>
          <w:lang w:val="en-GB"/>
        </w:rPr>
        <w:t xml:space="preserve"> still</w:t>
      </w:r>
      <w:r w:rsidRPr="00A95DC8">
        <w:rPr>
          <w:rFonts w:ascii="Garamond" w:hAnsi="Garamond"/>
          <w:sz w:val="24"/>
          <w:szCs w:val="24"/>
          <w:lang w:val="en-GB"/>
        </w:rPr>
        <w:t xml:space="preserve"> allows participation in the programme, </w:t>
      </w:r>
      <w:r w:rsidR="00671425" w:rsidRPr="00A95DC8">
        <w:rPr>
          <w:rFonts w:ascii="Garamond" w:hAnsi="Garamond"/>
          <w:sz w:val="24"/>
          <w:szCs w:val="24"/>
          <w:lang w:val="en-GB"/>
        </w:rPr>
        <w:t>but the student will not receive any grant for the</w:t>
      </w:r>
      <w:r w:rsidRPr="00A95DC8">
        <w:rPr>
          <w:rFonts w:ascii="Garamond" w:hAnsi="Garamond"/>
          <w:sz w:val="24"/>
          <w:szCs w:val="24"/>
          <w:lang w:val="en-GB"/>
        </w:rPr>
        <w:t xml:space="preserve"> mobility</w:t>
      </w:r>
      <w:r w:rsidR="00671425" w:rsidRPr="00A95DC8">
        <w:rPr>
          <w:rFonts w:ascii="Garamond" w:hAnsi="Garamond"/>
          <w:sz w:val="24"/>
          <w:szCs w:val="24"/>
          <w:lang w:val="en-GB"/>
        </w:rPr>
        <w:t xml:space="preserve"> period</w:t>
      </w:r>
      <w:r w:rsidRPr="00A95DC8">
        <w:rPr>
          <w:rFonts w:ascii="Garamond" w:hAnsi="Garamond"/>
          <w:sz w:val="24"/>
          <w:szCs w:val="24"/>
          <w:lang w:val="en-GB"/>
        </w:rPr>
        <w:t>.</w:t>
      </w:r>
    </w:p>
    <w:p w14:paraId="153C394C" w14:textId="77777777" w:rsidR="00671425" w:rsidRPr="00A95DC8" w:rsidRDefault="004154C0"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2. </w:t>
      </w:r>
      <w:r w:rsidR="00671425" w:rsidRPr="00A95DC8">
        <w:rPr>
          <w:rStyle w:val="at4"/>
          <w:rFonts w:ascii="Garamond" w:hAnsi="Garamond"/>
          <w:sz w:val="24"/>
          <w:szCs w:val="24"/>
          <w:lang w:val="en-GB"/>
        </w:rPr>
        <w:t xml:space="preserve">Students must have </w:t>
      </w:r>
      <w:r w:rsidR="00671425" w:rsidRPr="00A95DC8">
        <w:rPr>
          <w:rStyle w:val="at4"/>
          <w:rFonts w:ascii="Garamond" w:hAnsi="Garamond"/>
          <w:b/>
          <w:sz w:val="24"/>
          <w:szCs w:val="24"/>
          <w:lang w:val="en-GB"/>
        </w:rPr>
        <w:t>adequate language skills</w:t>
      </w:r>
      <w:r w:rsidR="00671425" w:rsidRPr="00A95DC8">
        <w:rPr>
          <w:rStyle w:val="at4"/>
          <w:rFonts w:ascii="Garamond" w:hAnsi="Garamond"/>
          <w:sz w:val="24"/>
          <w:szCs w:val="24"/>
          <w:lang w:val="en-GB"/>
        </w:rPr>
        <w:t xml:space="preserve"> (see Art. 2.3.2 “Language Requirements”)</w:t>
      </w:r>
    </w:p>
    <w:p w14:paraId="426ECEEF" w14:textId="77777777" w:rsidR="006F6C81" w:rsidRPr="00A95DC8" w:rsidRDefault="0037771D"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3</w:t>
      </w:r>
      <w:r w:rsidR="005C2BA0" w:rsidRPr="00A95DC8">
        <w:rPr>
          <w:rStyle w:val="at4"/>
          <w:rFonts w:ascii="Garamond" w:hAnsi="Garamond"/>
          <w:sz w:val="24"/>
          <w:szCs w:val="24"/>
          <w:lang w:val="en-GB"/>
        </w:rPr>
        <w:t xml:space="preserve">. </w:t>
      </w:r>
      <w:r w:rsidR="006F6C81" w:rsidRPr="00A95DC8">
        <w:rPr>
          <w:rStyle w:val="at4"/>
          <w:rFonts w:ascii="Garamond" w:hAnsi="Garamond"/>
          <w:sz w:val="24"/>
          <w:szCs w:val="24"/>
          <w:lang w:val="en-GB"/>
        </w:rPr>
        <w:t xml:space="preserve">Students must complete their enrolment at Sapienza University for Academic Year 2019-20 by the established deadlines (further information: </w:t>
      </w:r>
      <w:hyperlink r:id="rId13" w:history="1">
        <w:r w:rsidR="006F6C81" w:rsidRPr="00A95DC8">
          <w:rPr>
            <w:rStyle w:val="Collegamentoipertestuale"/>
            <w:rFonts w:ascii="Garamond" w:hAnsi="Garamond"/>
            <w:color w:val="auto"/>
            <w:sz w:val="24"/>
            <w:szCs w:val="24"/>
            <w:lang w:val="en-GB"/>
          </w:rPr>
          <w:t>https://www.uniroma1.it/it/pagina-strutturale/studenti</w:t>
        </w:r>
      </w:hyperlink>
      <w:r w:rsidR="007E6DFC" w:rsidRPr="00A95DC8">
        <w:rPr>
          <w:rStyle w:val="Collegamentoipertestuale"/>
          <w:rFonts w:ascii="Garamond" w:hAnsi="Garamond"/>
          <w:color w:val="auto"/>
          <w:sz w:val="24"/>
          <w:szCs w:val="24"/>
          <w:lang w:val="en-GB"/>
        </w:rPr>
        <w:t xml:space="preserve"> </w:t>
      </w:r>
      <w:r w:rsidR="006F6C81" w:rsidRPr="00A95DC8">
        <w:rPr>
          <w:rStyle w:val="at4"/>
          <w:rFonts w:ascii="Garamond" w:hAnsi="Garamond"/>
          <w:sz w:val="24"/>
          <w:szCs w:val="24"/>
          <w:lang w:val="en-GB"/>
        </w:rPr>
        <w:t>“</w:t>
      </w:r>
      <w:r w:rsidR="007E6DFC" w:rsidRPr="00A95DC8">
        <w:rPr>
          <w:rStyle w:val="at4"/>
          <w:rFonts w:ascii="Garamond" w:hAnsi="Garamond"/>
          <w:sz w:val="24"/>
          <w:szCs w:val="24"/>
          <w:lang w:val="en-GB"/>
        </w:rPr>
        <w:t>University Tuition</w:t>
      </w:r>
      <w:r w:rsidR="006F6C81" w:rsidRPr="00A95DC8">
        <w:rPr>
          <w:rStyle w:val="at4"/>
          <w:rFonts w:ascii="Garamond" w:hAnsi="Garamond"/>
          <w:sz w:val="24"/>
          <w:szCs w:val="24"/>
          <w:lang w:val="en-GB"/>
        </w:rPr>
        <w:t xml:space="preserve">”). </w:t>
      </w:r>
    </w:p>
    <w:p w14:paraId="300574C0" w14:textId="77777777" w:rsidR="00355218" w:rsidRPr="00A95DC8" w:rsidRDefault="00343EE8"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4. </w:t>
      </w:r>
      <w:r w:rsidR="007E6DFC" w:rsidRPr="00A95DC8">
        <w:rPr>
          <w:rStyle w:val="at4"/>
          <w:rFonts w:ascii="Garamond" w:hAnsi="Garamond"/>
          <w:sz w:val="24"/>
          <w:szCs w:val="24"/>
          <w:lang w:val="en-GB"/>
        </w:rPr>
        <w:t xml:space="preserve">Students enrolled in the third </w:t>
      </w:r>
      <w:r w:rsidR="00355218" w:rsidRPr="00A95DC8">
        <w:rPr>
          <w:rStyle w:val="at4"/>
          <w:rFonts w:ascii="Garamond" w:hAnsi="Garamond"/>
          <w:sz w:val="24"/>
          <w:szCs w:val="24"/>
          <w:lang w:val="en-GB"/>
        </w:rPr>
        <w:t xml:space="preserve">(or subsequent) </w:t>
      </w:r>
      <w:r w:rsidR="007E6DFC" w:rsidRPr="00A95DC8">
        <w:rPr>
          <w:rStyle w:val="at4"/>
          <w:rFonts w:ascii="Garamond" w:hAnsi="Garamond"/>
          <w:sz w:val="24"/>
          <w:szCs w:val="24"/>
          <w:lang w:val="en-GB"/>
        </w:rPr>
        <w:t xml:space="preserve">year of a </w:t>
      </w:r>
      <w:proofErr w:type="spellStart"/>
      <w:r w:rsidR="007E6DFC" w:rsidRPr="00A95DC8">
        <w:rPr>
          <w:rStyle w:val="at4"/>
          <w:rFonts w:ascii="Garamond" w:hAnsi="Garamond"/>
          <w:sz w:val="24"/>
          <w:szCs w:val="24"/>
          <w:lang w:val="en-GB"/>
        </w:rPr>
        <w:t>Bachelor</w:t>
      </w:r>
      <w:r w:rsidR="00E764C8" w:rsidRPr="00A95DC8">
        <w:rPr>
          <w:rStyle w:val="at4"/>
          <w:rFonts w:ascii="Garamond" w:hAnsi="Garamond"/>
          <w:sz w:val="24"/>
          <w:szCs w:val="24"/>
          <w:lang w:val="en-GB"/>
        </w:rPr>
        <w:t>s</w:t>
      </w:r>
      <w:proofErr w:type="spellEnd"/>
      <w:r w:rsidR="007E6DFC" w:rsidRPr="00A95DC8">
        <w:rPr>
          <w:rStyle w:val="at4"/>
          <w:rFonts w:ascii="Garamond" w:hAnsi="Garamond"/>
          <w:sz w:val="24"/>
          <w:szCs w:val="24"/>
          <w:lang w:val="en-GB"/>
        </w:rPr>
        <w:t xml:space="preserve"> Degree</w:t>
      </w:r>
      <w:r w:rsidR="00355218" w:rsidRPr="00A95DC8">
        <w:rPr>
          <w:rStyle w:val="at4"/>
          <w:rFonts w:ascii="Garamond" w:hAnsi="Garamond"/>
          <w:sz w:val="24"/>
          <w:szCs w:val="24"/>
          <w:lang w:val="en-GB"/>
        </w:rPr>
        <w:t xml:space="preserve"> (first cycle)</w:t>
      </w:r>
      <w:r w:rsidR="00C04570" w:rsidRPr="00A95DC8">
        <w:rPr>
          <w:rStyle w:val="at4"/>
          <w:rFonts w:ascii="Garamond" w:hAnsi="Garamond"/>
          <w:sz w:val="24"/>
          <w:szCs w:val="24"/>
          <w:lang w:val="en-GB"/>
        </w:rPr>
        <w:t xml:space="preserve"> in Academic Year 2018-19</w:t>
      </w:r>
      <w:r w:rsidR="00355218" w:rsidRPr="00A95DC8">
        <w:rPr>
          <w:rStyle w:val="at4"/>
          <w:rFonts w:ascii="Garamond" w:hAnsi="Garamond"/>
          <w:sz w:val="24"/>
          <w:szCs w:val="24"/>
          <w:lang w:val="en-GB"/>
        </w:rPr>
        <w:t xml:space="preserve">, and who </w:t>
      </w:r>
      <w:r w:rsidR="007E6DFC" w:rsidRPr="00A95DC8">
        <w:rPr>
          <w:rStyle w:val="at4"/>
          <w:rFonts w:ascii="Garamond" w:hAnsi="Garamond"/>
          <w:sz w:val="24"/>
          <w:szCs w:val="24"/>
          <w:lang w:val="en-GB"/>
        </w:rPr>
        <w:t xml:space="preserve">expect to graduate by </w:t>
      </w:r>
      <w:r w:rsidR="00355218" w:rsidRPr="00A95DC8">
        <w:rPr>
          <w:rStyle w:val="at4"/>
          <w:rFonts w:ascii="Garamond" w:hAnsi="Garamond"/>
          <w:sz w:val="24"/>
          <w:szCs w:val="24"/>
          <w:lang w:val="en-GB"/>
        </w:rPr>
        <w:t>the end of the a</w:t>
      </w:r>
      <w:r w:rsidR="007E6DFC" w:rsidRPr="00A95DC8">
        <w:rPr>
          <w:rStyle w:val="at4"/>
          <w:rFonts w:ascii="Garamond" w:hAnsi="Garamond"/>
          <w:sz w:val="24"/>
          <w:szCs w:val="24"/>
          <w:lang w:val="en-GB"/>
        </w:rPr>
        <w:t xml:space="preserve">cademic </w:t>
      </w:r>
      <w:r w:rsidR="00355218" w:rsidRPr="00A95DC8">
        <w:rPr>
          <w:rStyle w:val="at4"/>
          <w:rFonts w:ascii="Garamond" w:hAnsi="Garamond"/>
          <w:sz w:val="24"/>
          <w:szCs w:val="24"/>
          <w:lang w:val="en-GB"/>
        </w:rPr>
        <w:t>y</w:t>
      </w:r>
      <w:r w:rsidR="007E6DFC" w:rsidRPr="00A95DC8">
        <w:rPr>
          <w:rStyle w:val="at4"/>
          <w:rFonts w:ascii="Garamond" w:hAnsi="Garamond"/>
          <w:sz w:val="24"/>
          <w:szCs w:val="24"/>
          <w:lang w:val="en-GB"/>
        </w:rPr>
        <w:t>ear</w:t>
      </w:r>
      <w:r w:rsidR="00355218" w:rsidRPr="00A95DC8">
        <w:rPr>
          <w:rStyle w:val="at4"/>
          <w:rFonts w:ascii="Garamond" w:hAnsi="Garamond"/>
          <w:sz w:val="24"/>
          <w:szCs w:val="24"/>
          <w:lang w:val="en-GB"/>
        </w:rPr>
        <w:t xml:space="preserve">, may apply for a mobility period for the first year of a </w:t>
      </w:r>
      <w:proofErr w:type="spellStart"/>
      <w:r w:rsidR="00355218" w:rsidRPr="00A95DC8">
        <w:rPr>
          <w:rStyle w:val="at4"/>
          <w:rFonts w:ascii="Garamond" w:hAnsi="Garamond"/>
          <w:sz w:val="24"/>
          <w:szCs w:val="24"/>
          <w:lang w:val="en-GB"/>
        </w:rPr>
        <w:t>Masters</w:t>
      </w:r>
      <w:proofErr w:type="spellEnd"/>
      <w:r w:rsidR="00355218" w:rsidRPr="00A95DC8">
        <w:rPr>
          <w:rStyle w:val="at4"/>
          <w:rFonts w:ascii="Garamond" w:hAnsi="Garamond"/>
          <w:sz w:val="24"/>
          <w:szCs w:val="24"/>
          <w:lang w:val="en-GB"/>
        </w:rPr>
        <w:t xml:space="preserve"> Degree (second cycle). However, the mobility period </w:t>
      </w:r>
      <w:r w:rsidR="00355218" w:rsidRPr="00A95DC8">
        <w:rPr>
          <w:rStyle w:val="at4"/>
          <w:rFonts w:ascii="Garamond" w:hAnsi="Garamond"/>
          <w:b/>
          <w:sz w:val="24"/>
          <w:szCs w:val="24"/>
          <w:lang w:val="en-GB"/>
        </w:rPr>
        <w:t>must take place in the second semester</w:t>
      </w:r>
      <w:r w:rsidR="00355218" w:rsidRPr="00A95DC8">
        <w:rPr>
          <w:rStyle w:val="at4"/>
          <w:rFonts w:ascii="Garamond" w:hAnsi="Garamond"/>
          <w:sz w:val="24"/>
          <w:szCs w:val="24"/>
          <w:lang w:val="en-GB"/>
        </w:rPr>
        <w:t xml:space="preserve"> of Academic Year 2019-20</w:t>
      </w:r>
      <w:r w:rsidR="00E764C8" w:rsidRPr="00A95DC8">
        <w:rPr>
          <w:rStyle w:val="at4"/>
          <w:rFonts w:ascii="Garamond" w:hAnsi="Garamond"/>
          <w:sz w:val="24"/>
          <w:szCs w:val="24"/>
          <w:lang w:val="en-GB"/>
        </w:rPr>
        <w:t xml:space="preserve">. </w:t>
      </w:r>
      <w:r w:rsidR="00E764C8" w:rsidRPr="00A95DC8">
        <w:rPr>
          <w:rStyle w:val="at4"/>
          <w:rFonts w:ascii="Garamond" w:hAnsi="Garamond"/>
          <w:b/>
          <w:sz w:val="24"/>
          <w:szCs w:val="24"/>
          <w:lang w:val="en-GB"/>
        </w:rPr>
        <w:t>Before leaving, students selected under these conditions</w:t>
      </w:r>
      <w:r w:rsidR="00E764C8" w:rsidRPr="00A95DC8">
        <w:rPr>
          <w:rStyle w:val="at4"/>
          <w:rFonts w:ascii="Garamond" w:hAnsi="Garamond"/>
          <w:sz w:val="24"/>
          <w:szCs w:val="24"/>
          <w:lang w:val="en-GB"/>
        </w:rPr>
        <w:t xml:space="preserve"> must be enrolled in a </w:t>
      </w:r>
      <w:proofErr w:type="spellStart"/>
      <w:r w:rsidR="00E764C8" w:rsidRPr="00A95DC8">
        <w:rPr>
          <w:rStyle w:val="at4"/>
          <w:rFonts w:ascii="Garamond" w:hAnsi="Garamond"/>
          <w:sz w:val="24"/>
          <w:szCs w:val="24"/>
          <w:lang w:val="en-GB"/>
        </w:rPr>
        <w:t>Masters</w:t>
      </w:r>
      <w:proofErr w:type="spellEnd"/>
      <w:r w:rsidR="00E764C8" w:rsidRPr="00A95DC8">
        <w:rPr>
          <w:rStyle w:val="at4"/>
          <w:rFonts w:ascii="Garamond" w:hAnsi="Garamond"/>
          <w:sz w:val="24"/>
          <w:szCs w:val="24"/>
          <w:lang w:val="en-GB"/>
        </w:rPr>
        <w:t xml:space="preserve"> Programme for Academic Year 2019-20</w:t>
      </w:r>
      <w:r w:rsidR="00DA0EB9" w:rsidRPr="00A95DC8">
        <w:rPr>
          <w:rStyle w:val="at4"/>
          <w:rFonts w:ascii="Garamond" w:hAnsi="Garamond"/>
          <w:sz w:val="24"/>
          <w:szCs w:val="24"/>
          <w:lang w:val="en-GB"/>
        </w:rPr>
        <w:t xml:space="preserve">. Moreover, </w:t>
      </w:r>
      <w:r w:rsidR="00DA0EB9" w:rsidRPr="00A95DC8">
        <w:rPr>
          <w:rStyle w:val="at4"/>
          <w:rFonts w:ascii="Garamond" w:hAnsi="Garamond"/>
          <w:b/>
          <w:sz w:val="24"/>
          <w:szCs w:val="24"/>
          <w:lang w:val="en-GB"/>
        </w:rPr>
        <w:t>these students may not</w:t>
      </w:r>
      <w:r w:rsidR="00AF507C" w:rsidRPr="00A95DC8">
        <w:rPr>
          <w:rStyle w:val="at4"/>
          <w:rFonts w:ascii="Garamond" w:hAnsi="Garamond"/>
          <w:b/>
          <w:sz w:val="24"/>
          <w:szCs w:val="24"/>
          <w:lang w:val="en-GB"/>
        </w:rPr>
        <w:t xml:space="preserve">, under any circumstances, enjoy their mobility period during the first </w:t>
      </w:r>
      <w:r w:rsidR="00AF507C" w:rsidRPr="00A95DC8">
        <w:rPr>
          <w:rStyle w:val="at4"/>
          <w:rFonts w:ascii="Garamond" w:hAnsi="Garamond"/>
          <w:b/>
          <w:sz w:val="24"/>
          <w:szCs w:val="24"/>
          <w:lang w:val="en-GB"/>
        </w:rPr>
        <w:lastRenderedPageBreak/>
        <w:t xml:space="preserve">semester, even if approved by the </w:t>
      </w:r>
      <w:r w:rsidR="00E673F6" w:rsidRPr="00A95DC8">
        <w:rPr>
          <w:rStyle w:val="at4"/>
          <w:rFonts w:ascii="Garamond" w:hAnsi="Garamond"/>
          <w:b/>
          <w:sz w:val="24"/>
          <w:szCs w:val="24"/>
          <w:lang w:val="en-GB"/>
        </w:rPr>
        <w:t>host university</w:t>
      </w:r>
      <w:r w:rsidR="00AF507C" w:rsidRPr="00A95DC8">
        <w:rPr>
          <w:rStyle w:val="at4"/>
          <w:rFonts w:ascii="Garamond" w:hAnsi="Garamond"/>
          <w:sz w:val="24"/>
          <w:szCs w:val="24"/>
          <w:lang w:val="en-GB"/>
        </w:rPr>
        <w:t>. Students who apply for mobility periods longer than a semester</w:t>
      </w:r>
      <w:r w:rsidRPr="00A95DC8">
        <w:rPr>
          <w:rStyle w:val="at4"/>
          <w:rFonts w:ascii="Garamond" w:hAnsi="Garamond"/>
          <w:sz w:val="24"/>
          <w:szCs w:val="24"/>
          <w:lang w:val="en-GB"/>
        </w:rPr>
        <w:t>, will not receive any further grant.</w:t>
      </w:r>
    </w:p>
    <w:p w14:paraId="5C5CBFFE" w14:textId="77777777" w:rsidR="00FA4672" w:rsidRPr="00A95DC8" w:rsidRDefault="00BF3D2E"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5</w:t>
      </w:r>
      <w:r w:rsidR="004154C0" w:rsidRPr="00A95DC8">
        <w:rPr>
          <w:rStyle w:val="at4"/>
          <w:rFonts w:ascii="Garamond" w:hAnsi="Garamond"/>
          <w:sz w:val="24"/>
          <w:szCs w:val="24"/>
          <w:lang w:val="en-GB"/>
        </w:rPr>
        <w:t xml:space="preserve">. </w:t>
      </w:r>
      <w:r w:rsidR="00FA4672" w:rsidRPr="00A95DC8">
        <w:rPr>
          <w:rStyle w:val="at4"/>
          <w:rFonts w:ascii="Garamond" w:hAnsi="Garamond"/>
          <w:b/>
          <w:sz w:val="24"/>
          <w:szCs w:val="24"/>
          <w:lang w:val="en-GB"/>
        </w:rPr>
        <w:t xml:space="preserve">Students on mobility programmes may not graduate before the end of their period of study abroad and before the recognition of </w:t>
      </w:r>
      <w:r w:rsidR="00DD6785" w:rsidRPr="00A95DC8">
        <w:rPr>
          <w:rStyle w:val="at4"/>
          <w:rFonts w:ascii="Garamond" w:hAnsi="Garamond"/>
          <w:b/>
          <w:sz w:val="24"/>
          <w:szCs w:val="24"/>
          <w:lang w:val="en-GB"/>
        </w:rPr>
        <w:t xml:space="preserve">the academic activities conducted abroad </w:t>
      </w:r>
      <w:r w:rsidR="00FA4672" w:rsidRPr="00A95DC8">
        <w:rPr>
          <w:rStyle w:val="at4"/>
          <w:rFonts w:ascii="Garamond" w:hAnsi="Garamond"/>
          <w:b/>
          <w:sz w:val="24"/>
          <w:szCs w:val="24"/>
          <w:lang w:val="en-GB"/>
        </w:rPr>
        <w:t>by the Academic Coordinator of the Mobility</w:t>
      </w:r>
      <w:r w:rsidR="00DD6785" w:rsidRPr="00A95DC8">
        <w:rPr>
          <w:rStyle w:val="at4"/>
          <w:rFonts w:ascii="Garamond" w:hAnsi="Garamond"/>
          <w:b/>
          <w:sz w:val="24"/>
          <w:szCs w:val="24"/>
          <w:lang w:val="en-GB"/>
        </w:rPr>
        <w:t xml:space="preserve"> Period</w:t>
      </w:r>
      <w:r w:rsidR="00FA4672" w:rsidRPr="00A95DC8">
        <w:rPr>
          <w:rStyle w:val="at4"/>
          <w:rFonts w:ascii="Garamond" w:hAnsi="Garamond"/>
          <w:b/>
          <w:sz w:val="24"/>
          <w:szCs w:val="24"/>
          <w:lang w:val="en-GB"/>
        </w:rPr>
        <w:t xml:space="preserve"> (RAM).</w:t>
      </w:r>
      <w:r w:rsidR="00FA4672" w:rsidRPr="00A95DC8">
        <w:rPr>
          <w:rStyle w:val="at4"/>
          <w:rFonts w:ascii="Garamond" w:hAnsi="Garamond"/>
          <w:sz w:val="24"/>
          <w:szCs w:val="24"/>
          <w:lang w:val="en-GB"/>
        </w:rPr>
        <w:t xml:space="preserve"> </w:t>
      </w:r>
    </w:p>
    <w:p w14:paraId="6D3E4FBC" w14:textId="77777777" w:rsidR="00DD6785" w:rsidRPr="00A95DC8" w:rsidRDefault="00BF3D2E"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6</w:t>
      </w:r>
      <w:r w:rsidR="003516FF" w:rsidRPr="00A95DC8">
        <w:rPr>
          <w:rStyle w:val="at4"/>
          <w:rFonts w:ascii="Garamond" w:hAnsi="Garamond"/>
          <w:sz w:val="24"/>
          <w:szCs w:val="24"/>
          <w:lang w:val="en-GB"/>
        </w:rPr>
        <w:t xml:space="preserve">. </w:t>
      </w:r>
      <w:r w:rsidR="00DD6785" w:rsidRPr="00A95DC8">
        <w:rPr>
          <w:rStyle w:val="at4"/>
          <w:rFonts w:ascii="Garamond" w:hAnsi="Garamond"/>
          <w:sz w:val="24"/>
          <w:szCs w:val="24"/>
          <w:lang w:val="en-GB"/>
        </w:rPr>
        <w:t xml:space="preserve">Students enrolled in PhD Programmes must end their mobility period </w:t>
      </w:r>
      <w:r w:rsidR="00C87DB6" w:rsidRPr="00A95DC8">
        <w:rPr>
          <w:rStyle w:val="at4"/>
          <w:rFonts w:ascii="Garamond" w:hAnsi="Garamond"/>
          <w:sz w:val="24"/>
          <w:szCs w:val="24"/>
          <w:lang w:val="en-GB"/>
        </w:rPr>
        <w:t>before the official end</w:t>
      </w:r>
      <w:r w:rsidR="00DD6785" w:rsidRPr="00A95DC8">
        <w:rPr>
          <w:rStyle w:val="at4"/>
          <w:rFonts w:ascii="Garamond" w:hAnsi="Garamond"/>
          <w:sz w:val="24"/>
          <w:szCs w:val="24"/>
          <w:lang w:val="en-GB"/>
        </w:rPr>
        <w:t xml:space="preserve"> of the Doctoral Programme. </w:t>
      </w:r>
    </w:p>
    <w:p w14:paraId="0A85BEAF" w14:textId="77777777" w:rsidR="004906D3" w:rsidRPr="00A95DC8" w:rsidRDefault="00BF3D2E"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7</w:t>
      </w:r>
      <w:r w:rsidR="003516FF" w:rsidRPr="00A95DC8">
        <w:rPr>
          <w:rStyle w:val="at4"/>
          <w:rFonts w:ascii="Garamond" w:hAnsi="Garamond"/>
          <w:sz w:val="24"/>
          <w:szCs w:val="24"/>
          <w:lang w:val="en-GB"/>
        </w:rPr>
        <w:t xml:space="preserve">. </w:t>
      </w:r>
      <w:r w:rsidR="00C87DB6" w:rsidRPr="00A95DC8">
        <w:rPr>
          <w:rStyle w:val="at4"/>
          <w:rFonts w:ascii="Garamond" w:hAnsi="Garamond"/>
          <w:sz w:val="24"/>
          <w:szCs w:val="24"/>
          <w:lang w:val="en-GB"/>
        </w:rPr>
        <w:t xml:space="preserve">Specialisation school students must check </w:t>
      </w:r>
      <w:r w:rsidR="004906D3" w:rsidRPr="00A95DC8">
        <w:rPr>
          <w:rStyle w:val="at4"/>
          <w:rFonts w:ascii="Garamond" w:hAnsi="Garamond"/>
          <w:sz w:val="24"/>
          <w:szCs w:val="24"/>
          <w:lang w:val="en-GB"/>
        </w:rPr>
        <w:t>with their school if they are</w:t>
      </w:r>
      <w:r w:rsidR="00C87DB6" w:rsidRPr="00A95DC8">
        <w:rPr>
          <w:rStyle w:val="at4"/>
          <w:rFonts w:ascii="Garamond" w:hAnsi="Garamond"/>
          <w:sz w:val="24"/>
          <w:szCs w:val="24"/>
          <w:lang w:val="en-GB"/>
        </w:rPr>
        <w:t xml:space="preserve"> </w:t>
      </w:r>
      <w:r w:rsidR="004906D3" w:rsidRPr="00A95DC8">
        <w:rPr>
          <w:rStyle w:val="at4"/>
          <w:rFonts w:ascii="Garamond" w:hAnsi="Garamond"/>
          <w:sz w:val="24"/>
          <w:szCs w:val="24"/>
          <w:lang w:val="en-GB"/>
        </w:rPr>
        <w:t>eligible for a study period abroad under this call.</w:t>
      </w:r>
      <w:r w:rsidR="00C87DB6" w:rsidRPr="00A95DC8">
        <w:rPr>
          <w:rStyle w:val="at4"/>
          <w:rFonts w:ascii="Garamond" w:hAnsi="Garamond"/>
          <w:sz w:val="24"/>
          <w:szCs w:val="24"/>
          <w:lang w:val="en-GB"/>
        </w:rPr>
        <w:t xml:space="preserve"> </w:t>
      </w:r>
    </w:p>
    <w:p w14:paraId="47F0FBE4" w14:textId="77777777" w:rsidR="004906D3" w:rsidRPr="00A95DC8" w:rsidRDefault="004906D3" w:rsidP="00A95DC8">
      <w:pPr>
        <w:pStyle w:val="Sottotitolo"/>
        <w:jc w:val="both"/>
        <w:rPr>
          <w:rStyle w:val="at4"/>
          <w:rFonts w:ascii="Garamond" w:hAnsi="Garamond"/>
          <w:lang w:val="en-GB"/>
        </w:rPr>
      </w:pPr>
    </w:p>
    <w:p w14:paraId="02FC3C23" w14:textId="77777777" w:rsidR="004154C0" w:rsidRPr="00A95DC8" w:rsidRDefault="00CD22B8" w:rsidP="00A95DC8">
      <w:pPr>
        <w:pStyle w:val="Sottotitolo"/>
        <w:jc w:val="both"/>
        <w:rPr>
          <w:rStyle w:val="at4"/>
          <w:rFonts w:ascii="Garamond" w:hAnsi="Garamond"/>
          <w:lang w:val="en-GB"/>
        </w:rPr>
      </w:pPr>
      <w:r w:rsidRPr="00A95DC8">
        <w:rPr>
          <w:rStyle w:val="at4"/>
          <w:rFonts w:ascii="Garamond" w:hAnsi="Garamond"/>
          <w:lang w:val="en-GB"/>
        </w:rPr>
        <w:t xml:space="preserve">ART. 2.2 </w:t>
      </w:r>
      <w:r w:rsidR="00632AF4" w:rsidRPr="00A95DC8">
        <w:rPr>
          <w:rStyle w:val="at4"/>
          <w:rFonts w:ascii="Garamond" w:hAnsi="Garamond"/>
          <w:lang w:val="en-GB"/>
        </w:rPr>
        <w:t>INCOMPATIBILIT</w:t>
      </w:r>
      <w:r w:rsidR="004906D3" w:rsidRPr="00A95DC8">
        <w:rPr>
          <w:rStyle w:val="at4"/>
          <w:rFonts w:ascii="Garamond" w:hAnsi="Garamond"/>
          <w:lang w:val="en-GB"/>
        </w:rPr>
        <w:t>Y</w:t>
      </w:r>
      <w:r w:rsidR="00632AF4" w:rsidRPr="00A95DC8">
        <w:rPr>
          <w:rStyle w:val="at4"/>
          <w:rFonts w:ascii="Garamond" w:hAnsi="Garamond"/>
          <w:lang w:val="en-GB"/>
        </w:rPr>
        <w:t xml:space="preserve"> </w:t>
      </w:r>
    </w:p>
    <w:p w14:paraId="219BCA2E" w14:textId="77777777" w:rsidR="009C38EF" w:rsidRPr="00A95DC8" w:rsidRDefault="009C38EF" w:rsidP="00A95DC8">
      <w:pPr>
        <w:pStyle w:val="NormaleWeb"/>
        <w:spacing w:before="0" w:beforeAutospacing="0" w:after="120" w:afterAutospacing="0"/>
        <w:jc w:val="both"/>
        <w:rPr>
          <w:rStyle w:val="at4"/>
          <w:rFonts w:ascii="Garamond" w:hAnsi="Garamond"/>
          <w:b/>
          <w:sz w:val="24"/>
          <w:szCs w:val="24"/>
          <w:lang w:val="en-GB"/>
        </w:rPr>
      </w:pPr>
      <w:r w:rsidRPr="00A95DC8">
        <w:rPr>
          <w:rStyle w:val="at4"/>
          <w:rFonts w:ascii="Garamond" w:hAnsi="Garamond"/>
          <w:b/>
          <w:sz w:val="24"/>
          <w:szCs w:val="24"/>
          <w:lang w:val="en-GB"/>
        </w:rPr>
        <w:t>Incompatibilities concern both grants and the Erasmus student</w:t>
      </w:r>
      <w:r w:rsidR="00F44BF7" w:rsidRPr="00A95DC8">
        <w:rPr>
          <w:rStyle w:val="at4"/>
          <w:rFonts w:ascii="Garamond" w:hAnsi="Garamond"/>
          <w:b/>
          <w:sz w:val="24"/>
          <w:szCs w:val="24"/>
          <w:lang w:val="en-GB"/>
        </w:rPr>
        <w:t xml:space="preserve"> “status.”</w:t>
      </w:r>
      <w:r w:rsidRPr="00A95DC8">
        <w:rPr>
          <w:rStyle w:val="at4"/>
          <w:rFonts w:ascii="Garamond" w:hAnsi="Garamond"/>
          <w:b/>
          <w:sz w:val="24"/>
          <w:szCs w:val="24"/>
          <w:lang w:val="en-GB"/>
        </w:rPr>
        <w:t xml:space="preserve"> </w:t>
      </w:r>
    </w:p>
    <w:p w14:paraId="70A81AC8" w14:textId="77777777" w:rsidR="00381A6F" w:rsidRPr="00A95DC8" w:rsidRDefault="00381A6F"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Students </w:t>
      </w:r>
      <w:r w:rsidR="006167A5" w:rsidRPr="00A95DC8">
        <w:rPr>
          <w:rStyle w:val="at4"/>
          <w:rFonts w:ascii="Garamond" w:hAnsi="Garamond"/>
          <w:sz w:val="24"/>
          <w:szCs w:val="24"/>
          <w:lang w:val="en-GB"/>
        </w:rPr>
        <w:t>applying to this call may receive</w:t>
      </w:r>
      <w:r w:rsidRPr="00A95DC8">
        <w:rPr>
          <w:rStyle w:val="at4"/>
          <w:rFonts w:ascii="Garamond" w:hAnsi="Garamond"/>
          <w:sz w:val="24"/>
          <w:szCs w:val="24"/>
          <w:lang w:val="en-GB"/>
        </w:rPr>
        <w:t xml:space="preserve"> one or more Erasmus+ mobilit</w:t>
      </w:r>
      <w:r w:rsidR="006167A5" w:rsidRPr="00A95DC8">
        <w:rPr>
          <w:rStyle w:val="at4"/>
          <w:rFonts w:ascii="Garamond" w:hAnsi="Garamond"/>
          <w:sz w:val="24"/>
          <w:szCs w:val="24"/>
          <w:lang w:val="en-GB"/>
        </w:rPr>
        <w:t xml:space="preserve">y grants for </w:t>
      </w:r>
      <w:r w:rsidRPr="00A95DC8">
        <w:rPr>
          <w:rStyle w:val="at4"/>
          <w:rFonts w:ascii="Garamond" w:hAnsi="Garamond"/>
          <w:sz w:val="24"/>
          <w:szCs w:val="24"/>
          <w:lang w:val="en-GB"/>
        </w:rPr>
        <w:t xml:space="preserve">each study cycle (Bachelor, Master, </w:t>
      </w:r>
      <w:proofErr w:type="gramStart"/>
      <w:r w:rsidR="006167A5" w:rsidRPr="00A95DC8">
        <w:rPr>
          <w:rStyle w:val="at4"/>
          <w:rFonts w:ascii="Garamond" w:hAnsi="Garamond"/>
          <w:sz w:val="24"/>
          <w:szCs w:val="24"/>
          <w:lang w:val="en-GB"/>
        </w:rPr>
        <w:t>PhD</w:t>
      </w:r>
      <w:proofErr w:type="gramEnd"/>
      <w:r w:rsidR="006167A5" w:rsidRPr="00A95DC8">
        <w:rPr>
          <w:rStyle w:val="at4"/>
          <w:rFonts w:ascii="Garamond" w:hAnsi="Garamond"/>
          <w:sz w:val="24"/>
          <w:szCs w:val="24"/>
          <w:lang w:val="en-GB"/>
        </w:rPr>
        <w:t xml:space="preserve">) </w:t>
      </w:r>
      <w:r w:rsidRPr="00A95DC8">
        <w:rPr>
          <w:rStyle w:val="at4"/>
          <w:rFonts w:ascii="Garamond" w:hAnsi="Garamond"/>
          <w:sz w:val="24"/>
          <w:szCs w:val="24"/>
          <w:lang w:val="en-GB"/>
        </w:rPr>
        <w:t xml:space="preserve">provided the total period does not exceed 12 months per each cycle. </w:t>
      </w:r>
    </w:p>
    <w:p w14:paraId="7C1853DA" w14:textId="77777777" w:rsidR="009C38EF" w:rsidRPr="00A95DC8" w:rsidRDefault="00381A6F" w:rsidP="00A95DC8">
      <w:pPr>
        <w:pStyle w:val="NormaleWeb"/>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For one-cycle degrees the maximum is 24 months.</w:t>
      </w:r>
    </w:p>
    <w:p w14:paraId="4C55D34C" w14:textId="77777777" w:rsidR="009170D2" w:rsidRPr="00A95DC8" w:rsidRDefault="006167A5" w:rsidP="00A95DC8">
      <w:pPr>
        <w:pStyle w:val="NormaleWeb"/>
        <w:numPr>
          <w:ilvl w:val="0"/>
          <w:numId w:val="4"/>
        </w:numPr>
        <w:tabs>
          <w:tab w:val="left" w:pos="284"/>
        </w:tabs>
        <w:spacing w:before="0" w:beforeAutospacing="0" w:after="120" w:afterAutospacing="0"/>
        <w:ind w:left="0" w:firstLine="0"/>
        <w:jc w:val="both"/>
        <w:rPr>
          <w:rStyle w:val="at4"/>
          <w:rFonts w:ascii="Garamond" w:hAnsi="Garamond"/>
          <w:sz w:val="24"/>
          <w:szCs w:val="24"/>
          <w:lang w:val="en-GB"/>
        </w:rPr>
      </w:pPr>
      <w:r w:rsidRPr="00A95DC8">
        <w:rPr>
          <w:rStyle w:val="at4"/>
          <w:rFonts w:ascii="Garamond" w:hAnsi="Garamond"/>
          <w:sz w:val="24"/>
          <w:szCs w:val="24"/>
          <w:lang w:val="en-GB"/>
        </w:rPr>
        <w:t xml:space="preserve">Students applying to this call may receive one or more Erasmus+ mobility grants for each study cycle (Bachelor, Master, </w:t>
      </w:r>
      <w:proofErr w:type="gramStart"/>
      <w:r w:rsidRPr="00A95DC8">
        <w:rPr>
          <w:rStyle w:val="at4"/>
          <w:rFonts w:ascii="Garamond" w:hAnsi="Garamond"/>
          <w:sz w:val="24"/>
          <w:szCs w:val="24"/>
          <w:lang w:val="en-GB"/>
        </w:rPr>
        <w:t>PhD</w:t>
      </w:r>
      <w:proofErr w:type="gramEnd"/>
      <w:r w:rsidRPr="00A95DC8">
        <w:rPr>
          <w:rStyle w:val="at4"/>
          <w:rFonts w:ascii="Garamond" w:hAnsi="Garamond"/>
          <w:sz w:val="24"/>
          <w:szCs w:val="24"/>
          <w:lang w:val="en-GB"/>
        </w:rPr>
        <w:t>) provided the total period does not exceed 12 months for each cycle</w:t>
      </w:r>
      <w:r w:rsidR="00946FB7" w:rsidRPr="00A95DC8">
        <w:rPr>
          <w:rStyle w:val="at4"/>
          <w:rFonts w:ascii="Garamond" w:hAnsi="Garamond"/>
          <w:sz w:val="24"/>
          <w:szCs w:val="24"/>
          <w:lang w:val="en-GB"/>
        </w:rPr>
        <w:t>. For single-cycle degrees (i.e. EU Architecture), the limit is 24 months</w:t>
      </w:r>
      <w:r w:rsidR="009170D2" w:rsidRPr="00A95DC8">
        <w:rPr>
          <w:rStyle w:val="at4"/>
          <w:rFonts w:ascii="Garamond" w:hAnsi="Garamond"/>
          <w:sz w:val="24"/>
          <w:szCs w:val="24"/>
          <w:lang w:val="en-GB"/>
        </w:rPr>
        <w:t xml:space="preserve">. </w:t>
      </w:r>
      <w:r w:rsidR="00946FB7" w:rsidRPr="00A95DC8">
        <w:rPr>
          <w:rStyle w:val="at4"/>
          <w:rFonts w:ascii="Garamond" w:hAnsi="Garamond"/>
          <w:sz w:val="24"/>
          <w:szCs w:val="24"/>
          <w:lang w:val="en-GB"/>
        </w:rPr>
        <w:t>This requirement does not apply to mobility periods in Switzerland, which are regulated by the Swiss-European Mobility Programme (SEMP)</w:t>
      </w:r>
      <w:r w:rsidR="00500115" w:rsidRPr="00A95DC8">
        <w:rPr>
          <w:rStyle w:val="at4"/>
          <w:rFonts w:ascii="Garamond" w:hAnsi="Garamond"/>
          <w:sz w:val="24"/>
          <w:szCs w:val="24"/>
          <w:lang w:val="en-GB"/>
        </w:rPr>
        <w:t xml:space="preserve">. </w:t>
      </w:r>
      <w:r w:rsidR="009170D2" w:rsidRPr="00A95DC8">
        <w:rPr>
          <w:rStyle w:val="at4"/>
          <w:rFonts w:ascii="Garamond" w:hAnsi="Garamond"/>
          <w:sz w:val="24"/>
          <w:szCs w:val="24"/>
          <w:lang w:val="en-GB"/>
        </w:rPr>
        <w:t xml:space="preserve"> </w:t>
      </w:r>
    </w:p>
    <w:p w14:paraId="1397E341" w14:textId="77777777" w:rsidR="004154C0" w:rsidRPr="00A95DC8" w:rsidRDefault="00946FB7" w:rsidP="00A95DC8">
      <w:pPr>
        <w:pStyle w:val="NormaleWeb"/>
        <w:numPr>
          <w:ilvl w:val="0"/>
          <w:numId w:val="4"/>
        </w:numPr>
        <w:tabs>
          <w:tab w:val="left" w:pos="284"/>
        </w:tabs>
        <w:spacing w:before="0" w:beforeAutospacing="0" w:after="120" w:afterAutospacing="0"/>
        <w:ind w:left="0" w:firstLine="0"/>
        <w:jc w:val="both"/>
        <w:rPr>
          <w:rStyle w:val="at4"/>
          <w:rFonts w:ascii="Garamond" w:hAnsi="Garamond"/>
          <w:sz w:val="24"/>
          <w:szCs w:val="24"/>
          <w:lang w:val="en-GB"/>
        </w:rPr>
      </w:pPr>
      <w:r w:rsidRPr="00A95DC8">
        <w:rPr>
          <w:rStyle w:val="at4"/>
          <w:rFonts w:ascii="Garamond" w:hAnsi="Garamond"/>
          <w:sz w:val="24"/>
          <w:szCs w:val="24"/>
          <w:lang w:val="en-GB"/>
        </w:rPr>
        <w:t xml:space="preserve">Prior mobility periods that have already been funded during the same study cycle under Lifelong Learning Programme, Erasmus+, Erasmus Mundus Action 1 and Erasmus Mundus Action 2 </w:t>
      </w:r>
      <w:r w:rsidR="009E2C53" w:rsidRPr="00A95DC8">
        <w:rPr>
          <w:rStyle w:val="at4"/>
          <w:rFonts w:ascii="Garamond" w:hAnsi="Garamond"/>
          <w:sz w:val="24"/>
          <w:szCs w:val="24"/>
          <w:lang w:val="en-GB"/>
        </w:rPr>
        <w:t>are included in the calculation of the total number of months spent abroad.</w:t>
      </w:r>
    </w:p>
    <w:p w14:paraId="44F5E385" w14:textId="77777777" w:rsidR="00E85CAC" w:rsidRPr="00A95DC8" w:rsidRDefault="00E85CAC" w:rsidP="00A95DC8">
      <w:pPr>
        <w:pStyle w:val="NormaleWeb"/>
        <w:tabs>
          <w:tab w:val="left" w:pos="284"/>
        </w:tabs>
        <w:spacing w:before="0" w:beforeAutospacing="0" w:after="120" w:afterAutospacing="0"/>
        <w:jc w:val="both"/>
        <w:rPr>
          <w:rStyle w:val="at4"/>
          <w:rFonts w:ascii="Garamond" w:hAnsi="Garamond"/>
          <w:sz w:val="24"/>
          <w:szCs w:val="24"/>
          <w:lang w:val="en-GB"/>
        </w:rPr>
      </w:pPr>
    </w:p>
    <w:p w14:paraId="282633EB" w14:textId="77777777" w:rsidR="0046299F" w:rsidRPr="00A95DC8" w:rsidRDefault="00B45115" w:rsidP="00A95DC8">
      <w:pPr>
        <w:pStyle w:val="Sottotitolo"/>
        <w:jc w:val="both"/>
        <w:rPr>
          <w:rFonts w:ascii="Garamond" w:hAnsi="Garamond"/>
          <w:lang w:val="en-GB"/>
        </w:rPr>
      </w:pPr>
      <w:r w:rsidRPr="00A95DC8">
        <w:rPr>
          <w:rFonts w:ascii="Garamond" w:hAnsi="Garamond"/>
          <w:lang w:val="en-GB"/>
        </w:rPr>
        <w:t xml:space="preserve">ART. </w:t>
      </w:r>
      <w:r w:rsidR="0046563A" w:rsidRPr="00A95DC8">
        <w:rPr>
          <w:rFonts w:ascii="Garamond" w:hAnsi="Garamond"/>
          <w:lang w:val="en-GB"/>
        </w:rPr>
        <w:t>2.3</w:t>
      </w:r>
      <w:proofErr w:type="gramStart"/>
      <w:r w:rsidR="0046563A" w:rsidRPr="00A95DC8">
        <w:rPr>
          <w:rFonts w:ascii="Garamond" w:hAnsi="Garamond"/>
          <w:lang w:val="en-GB"/>
        </w:rPr>
        <w:t xml:space="preserve">. </w:t>
      </w:r>
      <w:r w:rsidR="005D4C9E" w:rsidRPr="00A95DC8">
        <w:rPr>
          <w:rFonts w:ascii="Garamond" w:hAnsi="Garamond"/>
          <w:lang w:val="en-GB"/>
        </w:rPr>
        <w:t xml:space="preserve"> </w:t>
      </w:r>
      <w:r w:rsidR="00406419" w:rsidRPr="00A95DC8">
        <w:rPr>
          <w:rFonts w:ascii="Garamond" w:hAnsi="Garamond"/>
          <w:lang w:val="en-GB"/>
        </w:rPr>
        <w:t>REQUISIT</w:t>
      </w:r>
      <w:r w:rsidR="009E2C53" w:rsidRPr="00A95DC8">
        <w:rPr>
          <w:rFonts w:ascii="Garamond" w:hAnsi="Garamond"/>
          <w:lang w:val="en-GB"/>
        </w:rPr>
        <w:t>ES</w:t>
      </w:r>
      <w:proofErr w:type="gramEnd"/>
    </w:p>
    <w:p w14:paraId="5CA2869A" w14:textId="77777777" w:rsidR="0046563A" w:rsidRPr="00A95DC8" w:rsidRDefault="00B45115" w:rsidP="00A95DC8">
      <w:pPr>
        <w:pStyle w:val="Sottotitolo"/>
        <w:jc w:val="both"/>
        <w:rPr>
          <w:rFonts w:ascii="Garamond" w:hAnsi="Garamond"/>
          <w:lang w:val="en-GB"/>
        </w:rPr>
      </w:pPr>
      <w:r w:rsidRPr="00A95DC8">
        <w:rPr>
          <w:rFonts w:ascii="Garamond" w:hAnsi="Garamond"/>
          <w:lang w:val="en-GB"/>
        </w:rPr>
        <w:t xml:space="preserve">ART. </w:t>
      </w:r>
      <w:r w:rsidR="0046563A" w:rsidRPr="00A95DC8">
        <w:rPr>
          <w:rFonts w:ascii="Garamond" w:hAnsi="Garamond"/>
          <w:lang w:val="en-GB"/>
        </w:rPr>
        <w:t>2.3.1 ACADEMIC</w:t>
      </w:r>
      <w:r w:rsidR="009E2C53" w:rsidRPr="00A95DC8">
        <w:rPr>
          <w:rFonts w:ascii="Garamond" w:hAnsi="Garamond"/>
          <w:lang w:val="en-GB"/>
        </w:rPr>
        <w:t xml:space="preserve"> REQUISIT</w:t>
      </w:r>
      <w:r w:rsidR="001262F7" w:rsidRPr="00A95DC8">
        <w:rPr>
          <w:rFonts w:ascii="Garamond" w:hAnsi="Garamond"/>
          <w:lang w:val="en-GB"/>
        </w:rPr>
        <w:t>ES</w:t>
      </w:r>
    </w:p>
    <w:p w14:paraId="62129FAE" w14:textId="77777777" w:rsidR="00C240F8" w:rsidRPr="00A95DC8" w:rsidRDefault="00C240F8" w:rsidP="00A95DC8">
      <w:pPr>
        <w:spacing w:after="120"/>
        <w:jc w:val="both"/>
        <w:rPr>
          <w:rFonts w:ascii="Garamond" w:hAnsi="Garamond"/>
          <w:sz w:val="24"/>
          <w:szCs w:val="24"/>
          <w:lang w:val="en-GB"/>
        </w:rPr>
      </w:pPr>
      <w:r w:rsidRPr="00A95DC8">
        <w:rPr>
          <w:rFonts w:ascii="Garamond" w:hAnsi="Garamond"/>
          <w:sz w:val="24"/>
          <w:szCs w:val="24"/>
          <w:lang w:val="en-GB"/>
        </w:rPr>
        <w:t>It’s mandatory to be enrolled at the second year of each academic course and to have sustained exams for at least 24 credits ECTS</w:t>
      </w:r>
    </w:p>
    <w:p w14:paraId="7F84B8F6" w14:textId="77777777" w:rsidR="00C240F8" w:rsidRPr="00A95DC8" w:rsidRDefault="00C240F8" w:rsidP="00A95DC8">
      <w:pPr>
        <w:spacing w:after="120"/>
        <w:jc w:val="both"/>
        <w:rPr>
          <w:rFonts w:ascii="Garamond" w:hAnsi="Garamond"/>
          <w:sz w:val="24"/>
          <w:szCs w:val="24"/>
          <w:lang w:val="en-GB"/>
        </w:rPr>
      </w:pPr>
    </w:p>
    <w:p w14:paraId="21B8C502" w14:textId="77777777" w:rsidR="00C240F8" w:rsidRPr="00A95DC8" w:rsidRDefault="00C240F8" w:rsidP="00A95DC8">
      <w:pPr>
        <w:jc w:val="both"/>
        <w:rPr>
          <w:rFonts w:ascii="Garamond" w:hAnsi="Garamond"/>
          <w:color w:val="212121"/>
          <w:sz w:val="24"/>
          <w:szCs w:val="24"/>
          <w:shd w:val="clear" w:color="auto" w:fill="FFFFFF"/>
        </w:rPr>
      </w:pPr>
      <w:r w:rsidRPr="00A95DC8">
        <w:rPr>
          <w:rFonts w:ascii="Garamond" w:hAnsi="Garamond"/>
          <w:color w:val="212121"/>
          <w:sz w:val="24"/>
          <w:szCs w:val="24"/>
          <w:shd w:val="clear" w:color="auto" w:fill="FFFFFF"/>
        </w:rPr>
        <w:t xml:space="preserve">Students </w:t>
      </w:r>
      <w:proofErr w:type="spellStart"/>
      <w:r w:rsidRPr="00A95DC8">
        <w:rPr>
          <w:rFonts w:ascii="Garamond" w:hAnsi="Garamond"/>
          <w:color w:val="212121"/>
          <w:sz w:val="24"/>
          <w:szCs w:val="24"/>
          <w:shd w:val="clear" w:color="auto" w:fill="FFFFFF"/>
        </w:rPr>
        <w:t>who</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have</w:t>
      </w:r>
      <w:proofErr w:type="spellEnd"/>
      <w:r w:rsidRPr="00A95DC8">
        <w:rPr>
          <w:rFonts w:ascii="Garamond" w:hAnsi="Garamond"/>
          <w:color w:val="212121"/>
          <w:sz w:val="24"/>
          <w:szCs w:val="24"/>
          <w:shd w:val="clear" w:color="auto" w:fill="FFFFFF"/>
        </w:rPr>
        <w:t xml:space="preserve"> must </w:t>
      </w:r>
      <w:proofErr w:type="spellStart"/>
      <w:r w:rsidRPr="00A95DC8">
        <w:rPr>
          <w:rFonts w:ascii="Garamond" w:hAnsi="Garamond"/>
          <w:color w:val="212121"/>
          <w:sz w:val="24"/>
          <w:szCs w:val="24"/>
          <w:shd w:val="clear" w:color="auto" w:fill="FFFFFF"/>
        </w:rPr>
        <w:t>have</w:t>
      </w:r>
      <w:proofErr w:type="spellEnd"/>
      <w:r w:rsidRPr="00A95DC8">
        <w:rPr>
          <w:rFonts w:ascii="Garamond" w:hAnsi="Garamond"/>
          <w:color w:val="212121"/>
          <w:sz w:val="24"/>
          <w:szCs w:val="24"/>
          <w:shd w:val="clear" w:color="auto" w:fill="FFFFFF"/>
        </w:rPr>
        <w:t xml:space="preserve"> </w:t>
      </w:r>
      <w:proofErr w:type="spellStart"/>
      <w:r w:rsidR="00DB2DA5" w:rsidRPr="00A95DC8">
        <w:rPr>
          <w:rFonts w:ascii="Garamond" w:hAnsi="Garamond"/>
          <w:color w:val="212121"/>
          <w:sz w:val="24"/>
          <w:szCs w:val="24"/>
          <w:shd w:val="clear" w:color="auto" w:fill="FFFFFF"/>
        </w:rPr>
        <w:t>successfully</w:t>
      </w:r>
      <w:proofErr w:type="spellEnd"/>
      <w:r w:rsidR="00DB2DA5"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sustained</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examinations</w:t>
      </w:r>
      <w:proofErr w:type="spellEnd"/>
      <w:r w:rsidRPr="00A95DC8">
        <w:rPr>
          <w:rFonts w:ascii="Garamond" w:hAnsi="Garamond"/>
          <w:color w:val="212121"/>
          <w:sz w:val="24"/>
          <w:szCs w:val="24"/>
          <w:shd w:val="clear" w:color="auto" w:fill="FFFFFF"/>
        </w:rPr>
        <w:t xml:space="preserve"> of </w:t>
      </w:r>
      <w:proofErr w:type="spellStart"/>
      <w:r w:rsidRPr="00A95DC8">
        <w:rPr>
          <w:rFonts w:ascii="Garamond" w:hAnsi="Garamond"/>
          <w:color w:val="212121"/>
          <w:sz w:val="24"/>
          <w:szCs w:val="24"/>
          <w:shd w:val="clear" w:color="auto" w:fill="FFFFFF"/>
        </w:rPr>
        <w:t>Institutions</w:t>
      </w:r>
      <w:proofErr w:type="spellEnd"/>
      <w:r w:rsidRPr="00A95DC8">
        <w:rPr>
          <w:rFonts w:ascii="Garamond" w:hAnsi="Garamond"/>
          <w:color w:val="212121"/>
          <w:sz w:val="24"/>
          <w:szCs w:val="24"/>
          <w:shd w:val="clear" w:color="auto" w:fill="FFFFFF"/>
        </w:rPr>
        <w:t xml:space="preserve"> of Private Law and </w:t>
      </w:r>
      <w:proofErr w:type="spellStart"/>
      <w:r w:rsidRPr="00A95DC8">
        <w:rPr>
          <w:rFonts w:ascii="Garamond" w:hAnsi="Garamond"/>
          <w:color w:val="212121"/>
          <w:sz w:val="24"/>
          <w:szCs w:val="24"/>
          <w:shd w:val="clear" w:color="auto" w:fill="FFFFFF"/>
        </w:rPr>
        <w:t>Institutions</w:t>
      </w:r>
      <w:proofErr w:type="spellEnd"/>
      <w:r w:rsidRPr="00A95DC8">
        <w:rPr>
          <w:rFonts w:ascii="Garamond" w:hAnsi="Garamond"/>
          <w:color w:val="212121"/>
          <w:sz w:val="24"/>
          <w:szCs w:val="24"/>
          <w:shd w:val="clear" w:color="auto" w:fill="FFFFFF"/>
        </w:rPr>
        <w:t xml:space="preserve"> of Public Law (the </w:t>
      </w:r>
      <w:proofErr w:type="spellStart"/>
      <w:r w:rsidRPr="00A95DC8">
        <w:rPr>
          <w:rFonts w:ascii="Garamond" w:hAnsi="Garamond"/>
          <w:color w:val="212121"/>
          <w:sz w:val="24"/>
          <w:szCs w:val="24"/>
          <w:shd w:val="clear" w:color="auto" w:fill="FFFFFF"/>
        </w:rPr>
        <w:t>Faculty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Committee</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considering</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kind</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courses</w:t>
      </w:r>
      <w:proofErr w:type="spellEnd"/>
      <w:r w:rsidRPr="00A95DC8">
        <w:rPr>
          <w:rFonts w:ascii="Garamond" w:hAnsi="Garamond"/>
          <w:color w:val="212121"/>
          <w:sz w:val="24"/>
          <w:szCs w:val="24"/>
          <w:shd w:val="clear" w:color="auto" w:fill="FFFFFF"/>
        </w:rPr>
        <w:t xml:space="preserve"> of </w:t>
      </w:r>
      <w:proofErr w:type="spellStart"/>
      <w:r w:rsidRPr="00A95DC8">
        <w:rPr>
          <w:rFonts w:ascii="Garamond" w:hAnsi="Garamond"/>
          <w:color w:val="212121"/>
          <w:sz w:val="24"/>
          <w:szCs w:val="24"/>
          <w:shd w:val="clear" w:color="auto" w:fill="FFFFFF"/>
        </w:rPr>
        <w:t>study</w:t>
      </w:r>
      <w:proofErr w:type="spellEnd"/>
      <w:r w:rsidRPr="00A95DC8">
        <w:rPr>
          <w:rFonts w:ascii="Garamond" w:hAnsi="Garamond"/>
          <w:color w:val="212121"/>
          <w:sz w:val="24"/>
          <w:szCs w:val="24"/>
          <w:shd w:val="clear" w:color="auto" w:fill="FFFFFF"/>
        </w:rPr>
        <w:t xml:space="preserve"> to </w:t>
      </w:r>
      <w:proofErr w:type="spellStart"/>
      <w:r w:rsidRPr="00A95DC8">
        <w:rPr>
          <w:rFonts w:ascii="Garamond" w:hAnsi="Garamond"/>
          <w:color w:val="212121"/>
          <w:sz w:val="24"/>
          <w:szCs w:val="24"/>
          <w:shd w:val="clear" w:color="auto" w:fill="FFFFFF"/>
        </w:rPr>
        <w:t>which</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is</w:t>
      </w:r>
      <w:proofErr w:type="spellEnd"/>
      <w:r w:rsidRPr="00A95DC8">
        <w:rPr>
          <w:rFonts w:ascii="Garamond" w:hAnsi="Garamond"/>
          <w:color w:val="212121"/>
          <w:sz w:val="24"/>
          <w:szCs w:val="24"/>
          <w:shd w:val="clear" w:color="auto" w:fill="FFFFFF"/>
        </w:rPr>
        <w:t xml:space="preserve"> open </w:t>
      </w:r>
      <w:proofErr w:type="spellStart"/>
      <w:r w:rsidRPr="00A95DC8">
        <w:rPr>
          <w:rFonts w:ascii="Garamond" w:hAnsi="Garamond"/>
          <w:color w:val="212121"/>
          <w:sz w:val="24"/>
          <w:szCs w:val="24"/>
          <w:shd w:val="clear" w:color="auto" w:fill="FFFFFF"/>
        </w:rPr>
        <w:t>this</w:t>
      </w:r>
      <w:proofErr w:type="spellEnd"/>
      <w:r w:rsidRPr="00A95DC8">
        <w:rPr>
          <w:rFonts w:ascii="Garamond" w:hAnsi="Garamond"/>
          <w:color w:val="212121"/>
          <w:sz w:val="24"/>
          <w:szCs w:val="24"/>
          <w:shd w:val="clear" w:color="auto" w:fill="FFFFFF"/>
        </w:rPr>
        <w:t xml:space="preserve"> </w:t>
      </w:r>
      <w:proofErr w:type="spellStart"/>
      <w:proofErr w:type="gramStart"/>
      <w:r w:rsidR="00DB2DA5" w:rsidRPr="00A95DC8">
        <w:rPr>
          <w:rFonts w:ascii="Garamond" w:hAnsi="Garamond"/>
          <w:color w:val="212121"/>
          <w:sz w:val="24"/>
          <w:szCs w:val="24"/>
          <w:shd w:val="clear" w:color="auto" w:fill="FFFFFF"/>
        </w:rPr>
        <w:t>concurse</w:t>
      </w:r>
      <w:proofErr w:type="spellEnd"/>
      <w:r w:rsidR="00DB2DA5" w:rsidRPr="00A95DC8">
        <w:rPr>
          <w:rFonts w:ascii="Garamond" w:hAnsi="Garamond"/>
          <w:color w:val="212121"/>
          <w:sz w:val="24"/>
          <w:szCs w:val="24"/>
          <w:shd w:val="clear" w:color="auto" w:fill="FFFFFF"/>
        </w:rPr>
        <w:t xml:space="preserve">, </w:t>
      </w:r>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may</w:t>
      </w:r>
      <w:proofErr w:type="spellEnd"/>
      <w:proofErr w:type="gramEnd"/>
      <w:r w:rsidRPr="00A95DC8">
        <w:rPr>
          <w:rFonts w:ascii="Garamond" w:hAnsi="Garamond"/>
          <w:color w:val="212121"/>
          <w:sz w:val="24"/>
          <w:szCs w:val="24"/>
          <w:shd w:val="clear" w:color="auto" w:fill="FFFFFF"/>
        </w:rPr>
        <w:t xml:space="preserve"> </w:t>
      </w:r>
      <w:proofErr w:type="spellStart"/>
      <w:r w:rsidR="00DB2DA5" w:rsidRPr="00A95DC8">
        <w:rPr>
          <w:rFonts w:ascii="Garamond" w:hAnsi="Garamond"/>
          <w:color w:val="212121"/>
          <w:sz w:val="24"/>
          <w:szCs w:val="24"/>
          <w:shd w:val="clear" w:color="auto" w:fill="FFFFFF"/>
        </w:rPr>
        <w:t>examine</w:t>
      </w:r>
      <w:proofErr w:type="spellEnd"/>
      <w:r w:rsidRPr="00A95DC8">
        <w:rPr>
          <w:rFonts w:ascii="Garamond" w:hAnsi="Garamond"/>
          <w:color w:val="212121"/>
          <w:sz w:val="24"/>
          <w:szCs w:val="24"/>
          <w:shd w:val="clear" w:color="auto" w:fill="FFFFFF"/>
        </w:rPr>
        <w:t xml:space="preserve"> the </w:t>
      </w:r>
      <w:proofErr w:type="spellStart"/>
      <w:r w:rsidR="00DB2DA5" w:rsidRPr="00A95DC8">
        <w:rPr>
          <w:rFonts w:ascii="Garamond" w:hAnsi="Garamond"/>
          <w:color w:val="212121"/>
          <w:sz w:val="24"/>
          <w:szCs w:val="24"/>
          <w:shd w:val="clear" w:color="auto" w:fill="FFFFFF"/>
        </w:rPr>
        <w:t>carreer</w:t>
      </w:r>
      <w:proofErr w:type="spellEnd"/>
      <w:r w:rsidRPr="00A95DC8">
        <w:rPr>
          <w:rFonts w:ascii="Garamond" w:hAnsi="Garamond"/>
          <w:color w:val="212121"/>
          <w:sz w:val="24"/>
          <w:szCs w:val="24"/>
          <w:shd w:val="clear" w:color="auto" w:fill="FFFFFF"/>
        </w:rPr>
        <w:t xml:space="preserve"> of </w:t>
      </w:r>
      <w:proofErr w:type="spellStart"/>
      <w:r w:rsidRPr="00A95DC8">
        <w:rPr>
          <w:rFonts w:ascii="Garamond" w:hAnsi="Garamond"/>
          <w:color w:val="212121"/>
          <w:sz w:val="24"/>
          <w:szCs w:val="24"/>
          <w:shd w:val="clear" w:color="auto" w:fill="FFFFFF"/>
        </w:rPr>
        <w:t>studies</w:t>
      </w:r>
      <w:proofErr w:type="spellEnd"/>
      <w:r w:rsidRPr="00A95DC8">
        <w:rPr>
          <w:rFonts w:ascii="Garamond" w:hAnsi="Garamond"/>
          <w:color w:val="212121"/>
          <w:sz w:val="24"/>
          <w:szCs w:val="24"/>
          <w:shd w:val="clear" w:color="auto" w:fill="FFFFFF"/>
        </w:rPr>
        <w:t xml:space="preserve"> and the </w:t>
      </w:r>
      <w:proofErr w:type="spellStart"/>
      <w:r w:rsidRPr="00A95DC8">
        <w:rPr>
          <w:rFonts w:ascii="Garamond" w:hAnsi="Garamond"/>
          <w:color w:val="212121"/>
          <w:sz w:val="24"/>
          <w:szCs w:val="24"/>
          <w:shd w:val="clear" w:color="auto" w:fill="FFFFFF"/>
        </w:rPr>
        <w:t>documentation</w:t>
      </w:r>
      <w:proofErr w:type="spellEnd"/>
      <w:r w:rsidRPr="00A95DC8">
        <w:rPr>
          <w:rFonts w:ascii="Garamond" w:hAnsi="Garamond"/>
          <w:color w:val="212121"/>
          <w:sz w:val="24"/>
          <w:szCs w:val="24"/>
          <w:shd w:val="clear" w:color="auto" w:fill="FFFFFF"/>
        </w:rPr>
        <w:t xml:space="preserve"> </w:t>
      </w:r>
      <w:proofErr w:type="spellStart"/>
      <w:r w:rsidR="00DB2DA5" w:rsidRPr="00A95DC8">
        <w:rPr>
          <w:rFonts w:ascii="Garamond" w:hAnsi="Garamond"/>
          <w:color w:val="212121"/>
          <w:sz w:val="24"/>
          <w:szCs w:val="24"/>
          <w:shd w:val="clear" w:color="auto" w:fill="FFFFFF"/>
        </w:rPr>
        <w:t>attached</w:t>
      </w:r>
      <w:proofErr w:type="spellEnd"/>
      <w:r w:rsidR="00DB2DA5" w:rsidRPr="00A95DC8">
        <w:rPr>
          <w:rFonts w:ascii="Garamond" w:hAnsi="Garamond"/>
          <w:color w:val="212121"/>
          <w:sz w:val="24"/>
          <w:szCs w:val="24"/>
          <w:shd w:val="clear" w:color="auto" w:fill="FFFFFF"/>
        </w:rPr>
        <w:t xml:space="preserve"> </w:t>
      </w:r>
      <w:r w:rsidRPr="00A95DC8">
        <w:rPr>
          <w:rFonts w:ascii="Garamond" w:hAnsi="Garamond"/>
          <w:color w:val="212121"/>
          <w:sz w:val="24"/>
          <w:szCs w:val="24"/>
          <w:shd w:val="clear" w:color="auto" w:fill="FFFFFF"/>
        </w:rPr>
        <w:t xml:space="preserve">in </w:t>
      </w:r>
      <w:proofErr w:type="spellStart"/>
      <w:r w:rsidR="00DB2DA5" w:rsidRPr="00A95DC8">
        <w:rPr>
          <w:rFonts w:ascii="Garamond" w:hAnsi="Garamond"/>
          <w:color w:val="212121"/>
          <w:sz w:val="24"/>
          <w:szCs w:val="24"/>
          <w:shd w:val="clear" w:color="auto" w:fill="FFFFFF"/>
        </w:rPr>
        <w:t>order</w:t>
      </w:r>
      <w:proofErr w:type="spellEnd"/>
      <w:r w:rsidRPr="00A95DC8">
        <w:rPr>
          <w:rFonts w:ascii="Garamond" w:hAnsi="Garamond"/>
          <w:color w:val="212121"/>
          <w:sz w:val="24"/>
          <w:szCs w:val="24"/>
          <w:shd w:val="clear" w:color="auto" w:fill="FFFFFF"/>
        </w:rPr>
        <w:t xml:space="preserve"> </w:t>
      </w:r>
      <w:r w:rsidR="00DB2DA5" w:rsidRPr="00A95DC8">
        <w:rPr>
          <w:rFonts w:ascii="Garamond" w:hAnsi="Garamond"/>
          <w:color w:val="212121"/>
          <w:sz w:val="24"/>
          <w:szCs w:val="24"/>
          <w:shd w:val="clear" w:color="auto" w:fill="FFFFFF"/>
        </w:rPr>
        <w:t>to prove</w:t>
      </w:r>
      <w:r w:rsidRPr="00A95DC8">
        <w:rPr>
          <w:rFonts w:ascii="Garamond" w:hAnsi="Garamond"/>
          <w:color w:val="212121"/>
          <w:sz w:val="24"/>
          <w:szCs w:val="24"/>
          <w:shd w:val="clear" w:color="auto" w:fill="FFFFFF"/>
        </w:rPr>
        <w:t xml:space="preserve"> </w:t>
      </w:r>
      <w:r w:rsidR="00DB2DA5" w:rsidRPr="00A95DC8">
        <w:rPr>
          <w:rFonts w:ascii="Garamond" w:hAnsi="Garamond"/>
          <w:color w:val="212121"/>
          <w:sz w:val="24"/>
          <w:szCs w:val="24"/>
          <w:shd w:val="clear" w:color="auto" w:fill="FFFFFF"/>
        </w:rPr>
        <w:t xml:space="preserve">ti </w:t>
      </w:r>
      <w:proofErr w:type="spellStart"/>
      <w:r w:rsidR="00DB2DA5" w:rsidRPr="00A95DC8">
        <w:rPr>
          <w:rFonts w:ascii="Garamond" w:hAnsi="Garamond"/>
          <w:color w:val="212121"/>
          <w:sz w:val="24"/>
          <w:szCs w:val="24"/>
          <w:shd w:val="clear" w:color="auto" w:fill="FFFFFF"/>
        </w:rPr>
        <w:t>have</w:t>
      </w:r>
      <w:proofErr w:type="spellEnd"/>
      <w:r w:rsidR="00DB2DA5" w:rsidRPr="00A95DC8">
        <w:rPr>
          <w:rFonts w:ascii="Garamond" w:hAnsi="Garamond"/>
          <w:color w:val="212121"/>
          <w:sz w:val="24"/>
          <w:szCs w:val="24"/>
          <w:shd w:val="clear" w:color="auto" w:fill="FFFFFF"/>
        </w:rPr>
        <w:t xml:space="preserve"> </w:t>
      </w:r>
      <w:proofErr w:type="spellStart"/>
      <w:r w:rsidR="00DB2DA5" w:rsidRPr="00A95DC8">
        <w:rPr>
          <w:rFonts w:ascii="Garamond" w:hAnsi="Garamond"/>
          <w:color w:val="212121"/>
          <w:sz w:val="24"/>
          <w:szCs w:val="24"/>
          <w:shd w:val="clear" w:color="auto" w:fill="FFFFFF"/>
        </w:rPr>
        <w:t>passed</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these</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exams</w:t>
      </w:r>
      <w:proofErr w:type="spellEnd"/>
      <w:r w:rsidRPr="00A95DC8">
        <w:rPr>
          <w:rFonts w:ascii="Garamond" w:hAnsi="Garamond"/>
          <w:color w:val="212121"/>
          <w:sz w:val="24"/>
          <w:szCs w:val="24"/>
          <w:shd w:val="clear" w:color="auto" w:fill="FFFFFF"/>
        </w:rPr>
        <w:t>, or</w:t>
      </w:r>
      <w:r w:rsidR="00DB2DA5" w:rsidRPr="00A95DC8">
        <w:rPr>
          <w:rFonts w:ascii="Garamond" w:hAnsi="Garamond"/>
          <w:color w:val="212121"/>
          <w:sz w:val="24"/>
          <w:szCs w:val="24"/>
          <w:shd w:val="clear" w:color="auto" w:fill="FFFFFF"/>
        </w:rPr>
        <w:t xml:space="preserve"> to </w:t>
      </w:r>
      <w:proofErr w:type="spellStart"/>
      <w:r w:rsidR="00DB2DA5" w:rsidRPr="00A95DC8">
        <w:rPr>
          <w:rFonts w:ascii="Garamond" w:hAnsi="Garamond"/>
          <w:color w:val="212121"/>
          <w:sz w:val="24"/>
          <w:szCs w:val="24"/>
          <w:shd w:val="clear" w:color="auto" w:fill="FFFFFF"/>
        </w:rPr>
        <w:t>examine</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three-year</w:t>
      </w:r>
      <w:proofErr w:type="spellEnd"/>
      <w:r w:rsidRPr="00A95DC8">
        <w:rPr>
          <w:rFonts w:ascii="Garamond" w:hAnsi="Garamond"/>
          <w:color w:val="212121"/>
          <w:sz w:val="24"/>
          <w:szCs w:val="24"/>
          <w:shd w:val="clear" w:color="auto" w:fill="FFFFFF"/>
        </w:rPr>
        <w:t xml:space="preserve"> career </w:t>
      </w:r>
      <w:proofErr w:type="spellStart"/>
      <w:r w:rsidRPr="00A95DC8">
        <w:rPr>
          <w:rFonts w:ascii="Garamond" w:hAnsi="Garamond"/>
          <w:color w:val="212121"/>
          <w:sz w:val="24"/>
          <w:szCs w:val="24"/>
          <w:shd w:val="clear" w:color="auto" w:fill="FFFFFF"/>
        </w:rPr>
        <w:t>prior</w:t>
      </w:r>
      <w:proofErr w:type="spellEnd"/>
      <w:r w:rsidRPr="00A95DC8">
        <w:rPr>
          <w:rFonts w:ascii="Garamond" w:hAnsi="Garamond"/>
          <w:color w:val="212121"/>
          <w:sz w:val="24"/>
          <w:szCs w:val="24"/>
          <w:shd w:val="clear" w:color="auto" w:fill="FFFFFF"/>
        </w:rPr>
        <w:t xml:space="preserve"> to the </w:t>
      </w:r>
      <w:proofErr w:type="spellStart"/>
      <w:r w:rsidRPr="00A95DC8">
        <w:rPr>
          <w:rFonts w:ascii="Garamond" w:hAnsi="Garamond"/>
          <w:color w:val="212121"/>
          <w:sz w:val="24"/>
          <w:szCs w:val="24"/>
          <w:shd w:val="clear" w:color="auto" w:fill="FFFFFF"/>
        </w:rPr>
        <w:t>two-year</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enrollment</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eg</w:t>
      </w:r>
      <w:proofErr w:type="spellEnd"/>
      <w:r w:rsidRPr="00A95DC8">
        <w:rPr>
          <w:rFonts w:ascii="Garamond" w:hAnsi="Garamond"/>
          <w:color w:val="212121"/>
          <w:sz w:val="24"/>
          <w:szCs w:val="24"/>
          <w:shd w:val="clear" w:color="auto" w:fill="FFFFFF"/>
        </w:rPr>
        <w:t xml:space="preserve"> LM90)).</w:t>
      </w:r>
    </w:p>
    <w:p w14:paraId="486A9925" w14:textId="77777777" w:rsidR="00DB2DA5" w:rsidRPr="00A95DC8" w:rsidRDefault="00DB2DA5" w:rsidP="00A95DC8">
      <w:pPr>
        <w:spacing w:after="120"/>
        <w:jc w:val="both"/>
        <w:rPr>
          <w:rFonts w:ascii="Garamond" w:hAnsi="Garamond"/>
          <w:sz w:val="24"/>
          <w:szCs w:val="24"/>
          <w:lang w:val="en-GB"/>
        </w:rPr>
      </w:pPr>
    </w:p>
    <w:p w14:paraId="3C81FBDB" w14:textId="77777777" w:rsidR="00DB2DA5" w:rsidRPr="00A95DC8" w:rsidRDefault="00DB2DA5" w:rsidP="00A95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hAnsi="Garamond" w:cs="Courier"/>
          <w:color w:val="212121"/>
          <w:sz w:val="24"/>
          <w:szCs w:val="24"/>
        </w:rPr>
      </w:pPr>
      <w:r w:rsidRPr="00A95DC8">
        <w:rPr>
          <w:rFonts w:ascii="Garamond" w:hAnsi="Garamond" w:cs="Courier"/>
          <w:color w:val="212121"/>
          <w:sz w:val="24"/>
          <w:szCs w:val="24"/>
          <w:lang w:val="en"/>
        </w:rPr>
        <w:t xml:space="preserve">It is mandatory to have sustained at the University the examination of Juridical English or other language exams recognized with level B2 demonstrated by documents (the Faculty commission reserves the right to verify at the time of submission of the application and / or assignment of the places of destination, the attached certification and additional language certificates with level B2 </w:t>
      </w:r>
      <w:r w:rsidRPr="00A95DC8">
        <w:rPr>
          <w:rFonts w:ascii="Garamond" w:hAnsi="Garamond" w:cs="Courier"/>
          <w:color w:val="212121"/>
          <w:sz w:val="24"/>
          <w:szCs w:val="24"/>
          <w:lang w:val="en"/>
        </w:rPr>
        <w:lastRenderedPageBreak/>
        <w:t>obtained from other certified institutions or to the CLA, as an alternative to the B2 level obtained at the faculty).</w:t>
      </w:r>
    </w:p>
    <w:p w14:paraId="61A7CB1C" w14:textId="77777777" w:rsidR="00DB2DA5" w:rsidRPr="00A95DC8" w:rsidRDefault="00DB2DA5" w:rsidP="00A95DC8">
      <w:pPr>
        <w:spacing w:after="120"/>
        <w:jc w:val="both"/>
        <w:rPr>
          <w:rFonts w:ascii="Garamond" w:hAnsi="Garamond"/>
          <w:sz w:val="24"/>
          <w:szCs w:val="24"/>
          <w:lang w:val="en-GB"/>
        </w:rPr>
      </w:pPr>
    </w:p>
    <w:p w14:paraId="7D27E71B" w14:textId="77777777" w:rsidR="00C240F8" w:rsidRPr="00A95DC8" w:rsidRDefault="00C240F8" w:rsidP="00A95DC8">
      <w:pPr>
        <w:spacing w:after="120"/>
        <w:jc w:val="both"/>
        <w:rPr>
          <w:rFonts w:ascii="Garamond" w:hAnsi="Garamond"/>
          <w:sz w:val="24"/>
          <w:szCs w:val="24"/>
          <w:lang w:val="en-GB"/>
        </w:rPr>
      </w:pPr>
    </w:p>
    <w:p w14:paraId="7ED9F343" w14:textId="77777777" w:rsidR="001415FA" w:rsidRPr="00A95DC8" w:rsidRDefault="003A30FF" w:rsidP="00A95DC8">
      <w:pPr>
        <w:spacing w:after="120"/>
        <w:jc w:val="both"/>
        <w:rPr>
          <w:rFonts w:ascii="Garamond" w:hAnsi="Garamond"/>
          <w:sz w:val="24"/>
          <w:szCs w:val="24"/>
          <w:lang w:val="en-GB"/>
        </w:rPr>
      </w:pPr>
      <w:r w:rsidRPr="00A95DC8">
        <w:rPr>
          <w:rFonts w:ascii="Garamond" w:hAnsi="Garamond"/>
          <w:sz w:val="24"/>
          <w:szCs w:val="24"/>
          <w:lang w:val="en-GB"/>
        </w:rPr>
        <w:t xml:space="preserve">All credits acquired as of the application submission, obtained exclusively through exams and registered on </w:t>
      </w:r>
      <w:proofErr w:type="spellStart"/>
      <w:r w:rsidRPr="00A95DC8">
        <w:rPr>
          <w:rFonts w:ascii="Garamond" w:hAnsi="Garamond"/>
          <w:sz w:val="24"/>
          <w:szCs w:val="24"/>
          <w:lang w:val="en-GB"/>
        </w:rPr>
        <w:t>Infostud</w:t>
      </w:r>
      <w:proofErr w:type="spellEnd"/>
      <w:r w:rsidRPr="00A95DC8">
        <w:rPr>
          <w:rFonts w:ascii="Garamond" w:hAnsi="Garamond"/>
          <w:sz w:val="24"/>
          <w:szCs w:val="24"/>
          <w:lang w:val="en-GB"/>
        </w:rPr>
        <w:t xml:space="preserve">, will </w:t>
      </w:r>
      <w:r w:rsidR="001415FA" w:rsidRPr="00A95DC8">
        <w:rPr>
          <w:rFonts w:ascii="Garamond" w:hAnsi="Garamond"/>
          <w:sz w:val="24"/>
          <w:szCs w:val="24"/>
          <w:lang w:val="en-GB"/>
        </w:rPr>
        <w:t>be accepted for the selection process</w:t>
      </w:r>
      <w:r w:rsidRPr="00A95DC8">
        <w:rPr>
          <w:rFonts w:ascii="Garamond" w:hAnsi="Garamond"/>
          <w:sz w:val="24"/>
          <w:szCs w:val="24"/>
          <w:lang w:val="en-GB"/>
        </w:rPr>
        <w:t xml:space="preserve">. </w:t>
      </w:r>
    </w:p>
    <w:p w14:paraId="0A56464E" w14:textId="77777777" w:rsidR="003A30FF" w:rsidRPr="00A95DC8" w:rsidRDefault="001415FA" w:rsidP="00A95DC8">
      <w:pPr>
        <w:spacing w:after="120"/>
        <w:jc w:val="both"/>
        <w:rPr>
          <w:rFonts w:ascii="Garamond" w:hAnsi="Garamond"/>
          <w:sz w:val="24"/>
          <w:szCs w:val="24"/>
          <w:lang w:val="en-GB"/>
        </w:rPr>
      </w:pPr>
      <w:r w:rsidRPr="00A95DC8">
        <w:rPr>
          <w:rFonts w:ascii="Garamond" w:hAnsi="Garamond"/>
          <w:sz w:val="24"/>
          <w:szCs w:val="24"/>
          <w:lang w:val="en-GB"/>
        </w:rPr>
        <w:t>S</w:t>
      </w:r>
      <w:r w:rsidR="003A30FF" w:rsidRPr="00A95DC8">
        <w:rPr>
          <w:rFonts w:ascii="Garamond" w:hAnsi="Garamond"/>
          <w:sz w:val="24"/>
          <w:szCs w:val="24"/>
          <w:lang w:val="en-GB"/>
        </w:rPr>
        <w:t>tudent</w:t>
      </w:r>
      <w:r w:rsidRPr="00A95DC8">
        <w:rPr>
          <w:rFonts w:ascii="Garamond" w:hAnsi="Garamond"/>
          <w:sz w:val="24"/>
          <w:szCs w:val="24"/>
          <w:lang w:val="en-GB"/>
        </w:rPr>
        <w:t>s</w:t>
      </w:r>
      <w:r w:rsidR="003A30FF" w:rsidRPr="00A95DC8">
        <w:rPr>
          <w:rFonts w:ascii="Garamond" w:hAnsi="Garamond"/>
          <w:sz w:val="24"/>
          <w:szCs w:val="24"/>
          <w:lang w:val="en-GB"/>
        </w:rPr>
        <w:t xml:space="preserve"> </w:t>
      </w:r>
      <w:r w:rsidRPr="00A95DC8">
        <w:rPr>
          <w:rFonts w:ascii="Garamond" w:hAnsi="Garamond"/>
          <w:sz w:val="24"/>
          <w:szCs w:val="24"/>
          <w:lang w:val="en-GB"/>
        </w:rPr>
        <w:t>are</w:t>
      </w:r>
      <w:r w:rsidR="003A30FF" w:rsidRPr="00A95DC8">
        <w:rPr>
          <w:rFonts w:ascii="Garamond" w:hAnsi="Garamond"/>
          <w:sz w:val="24"/>
          <w:szCs w:val="24"/>
          <w:lang w:val="en-GB"/>
        </w:rPr>
        <w:t xml:space="preserve"> </w:t>
      </w:r>
      <w:r w:rsidR="00DB2DA5" w:rsidRPr="00A95DC8">
        <w:rPr>
          <w:rFonts w:ascii="Garamond" w:hAnsi="Garamond"/>
          <w:sz w:val="24"/>
          <w:szCs w:val="24"/>
          <w:lang w:val="en-GB"/>
        </w:rPr>
        <w:t xml:space="preserve">NOT </w:t>
      </w:r>
      <w:r w:rsidR="003A30FF" w:rsidRPr="00A95DC8">
        <w:rPr>
          <w:rFonts w:ascii="Garamond" w:hAnsi="Garamond"/>
          <w:sz w:val="24"/>
          <w:szCs w:val="24"/>
          <w:lang w:val="en-GB"/>
        </w:rPr>
        <w:t xml:space="preserve">allowed to integrate exams </w:t>
      </w:r>
      <w:r w:rsidRPr="00A95DC8">
        <w:rPr>
          <w:rFonts w:ascii="Garamond" w:hAnsi="Garamond"/>
          <w:sz w:val="24"/>
          <w:szCs w:val="24"/>
          <w:lang w:val="en-GB"/>
        </w:rPr>
        <w:t xml:space="preserve">that have </w:t>
      </w:r>
      <w:r w:rsidR="003A30FF" w:rsidRPr="00A95DC8">
        <w:rPr>
          <w:rFonts w:ascii="Garamond" w:hAnsi="Garamond"/>
          <w:sz w:val="24"/>
          <w:szCs w:val="24"/>
          <w:lang w:val="en-GB"/>
        </w:rPr>
        <w:t>not</w:t>
      </w:r>
      <w:r w:rsidRPr="00A95DC8">
        <w:rPr>
          <w:rFonts w:ascii="Garamond" w:hAnsi="Garamond"/>
          <w:sz w:val="24"/>
          <w:szCs w:val="24"/>
          <w:lang w:val="en-GB"/>
        </w:rPr>
        <w:t xml:space="preserve"> been officially</w:t>
      </w:r>
      <w:r w:rsidR="003A30FF" w:rsidRPr="00A95DC8">
        <w:rPr>
          <w:rFonts w:ascii="Garamond" w:hAnsi="Garamond"/>
          <w:sz w:val="24"/>
          <w:szCs w:val="24"/>
          <w:lang w:val="en-GB"/>
        </w:rPr>
        <w:t xml:space="preserve"> </w:t>
      </w:r>
      <w:r w:rsidRPr="00A95DC8">
        <w:rPr>
          <w:rFonts w:ascii="Garamond" w:hAnsi="Garamond"/>
          <w:sz w:val="24"/>
          <w:szCs w:val="24"/>
          <w:lang w:val="en-GB"/>
        </w:rPr>
        <w:t xml:space="preserve">registered with </w:t>
      </w:r>
      <w:r w:rsidR="003A30FF" w:rsidRPr="00A95DC8">
        <w:rPr>
          <w:rFonts w:ascii="Garamond" w:hAnsi="Garamond"/>
          <w:sz w:val="24"/>
          <w:szCs w:val="24"/>
          <w:lang w:val="en-GB"/>
        </w:rPr>
        <w:t xml:space="preserve">self-certifications (see Art. </w:t>
      </w:r>
      <w:r w:rsidRPr="00A95DC8">
        <w:rPr>
          <w:rFonts w:ascii="Garamond" w:hAnsi="Garamond"/>
          <w:sz w:val="24"/>
          <w:szCs w:val="24"/>
          <w:lang w:val="en-GB"/>
        </w:rPr>
        <w:t>6</w:t>
      </w:r>
      <w:r w:rsidR="003A30FF" w:rsidRPr="00A95DC8">
        <w:rPr>
          <w:rFonts w:ascii="Garamond" w:hAnsi="Garamond"/>
          <w:sz w:val="24"/>
          <w:szCs w:val="24"/>
          <w:lang w:val="en-GB"/>
        </w:rPr>
        <w:t xml:space="preserve"> </w:t>
      </w:r>
      <w:r w:rsidRPr="00A95DC8">
        <w:rPr>
          <w:rFonts w:ascii="Garamond" w:hAnsi="Garamond"/>
          <w:sz w:val="24"/>
          <w:szCs w:val="24"/>
          <w:lang w:val="en-GB"/>
        </w:rPr>
        <w:t>“Candidature”</w:t>
      </w:r>
      <w:r w:rsidR="003A30FF" w:rsidRPr="00A95DC8">
        <w:rPr>
          <w:rFonts w:ascii="Garamond" w:hAnsi="Garamond"/>
          <w:sz w:val="24"/>
          <w:szCs w:val="24"/>
          <w:lang w:val="en-GB"/>
        </w:rPr>
        <w:t>).</w:t>
      </w:r>
    </w:p>
    <w:p w14:paraId="2AD3E6A5" w14:textId="77777777" w:rsidR="00014DF2" w:rsidRPr="00A95DC8" w:rsidRDefault="00014DF2" w:rsidP="00A95DC8">
      <w:pPr>
        <w:pStyle w:val="Sottotitolo"/>
        <w:jc w:val="both"/>
        <w:rPr>
          <w:rFonts w:ascii="Garamond" w:hAnsi="Garamond"/>
          <w:lang w:val="en-GB"/>
        </w:rPr>
      </w:pPr>
    </w:p>
    <w:p w14:paraId="1E440649" w14:textId="77777777" w:rsidR="00B85846" w:rsidRPr="00A95DC8" w:rsidRDefault="00B85846" w:rsidP="00A95DC8">
      <w:pPr>
        <w:pStyle w:val="Sottotitolo"/>
        <w:jc w:val="both"/>
        <w:rPr>
          <w:rFonts w:ascii="Garamond" w:hAnsi="Garamond"/>
          <w:b/>
          <w:bCs/>
          <w:lang w:val="en-GB"/>
        </w:rPr>
      </w:pPr>
      <w:r w:rsidRPr="00A95DC8">
        <w:rPr>
          <w:rFonts w:ascii="Garamond" w:hAnsi="Garamond"/>
          <w:lang w:val="en-GB"/>
        </w:rPr>
        <w:t xml:space="preserve">ART. 2.3.2 </w:t>
      </w:r>
      <w:r w:rsidR="00263801" w:rsidRPr="00A95DC8">
        <w:rPr>
          <w:rFonts w:ascii="Garamond" w:hAnsi="Garamond"/>
          <w:lang w:val="en-GB"/>
        </w:rPr>
        <w:t>LANGUAGE REQUIREMENTS</w:t>
      </w:r>
    </w:p>
    <w:p w14:paraId="32B1D6CB" w14:textId="77777777" w:rsidR="00116F68" w:rsidRPr="00A95DC8" w:rsidRDefault="00ED1F28" w:rsidP="00A95DC8">
      <w:pPr>
        <w:pStyle w:val="Sottotitolo"/>
        <w:jc w:val="both"/>
        <w:rPr>
          <w:rFonts w:ascii="Garamond" w:hAnsi="Garamond"/>
          <w:bCs/>
          <w:lang w:val="en-GB"/>
        </w:rPr>
      </w:pPr>
      <w:r w:rsidRPr="00A95DC8">
        <w:rPr>
          <w:rFonts w:ascii="Garamond" w:hAnsi="Garamond"/>
          <w:color w:val="auto"/>
          <w:lang w:val="en-GB"/>
        </w:rPr>
        <w:t xml:space="preserve">Students applying to the </w:t>
      </w:r>
      <w:r w:rsidR="00116F68" w:rsidRPr="00A95DC8">
        <w:rPr>
          <w:rFonts w:ascii="Garamond" w:hAnsi="Garamond"/>
          <w:color w:val="auto"/>
          <w:lang w:val="en-GB"/>
        </w:rPr>
        <w:t>Erasmus+ 201</w:t>
      </w:r>
      <w:r w:rsidRPr="00A95DC8">
        <w:rPr>
          <w:rFonts w:ascii="Garamond" w:hAnsi="Garamond"/>
          <w:color w:val="auto"/>
          <w:lang w:val="en-GB"/>
        </w:rPr>
        <w:t>9-</w:t>
      </w:r>
      <w:r w:rsidR="00116F68" w:rsidRPr="00A95DC8">
        <w:rPr>
          <w:rFonts w:ascii="Garamond" w:hAnsi="Garamond"/>
          <w:color w:val="auto"/>
          <w:lang w:val="en-GB"/>
        </w:rPr>
        <w:t xml:space="preserve">20 </w:t>
      </w:r>
      <w:r w:rsidRPr="00A95DC8">
        <w:rPr>
          <w:rFonts w:ascii="Garamond" w:hAnsi="Garamond"/>
          <w:color w:val="auto"/>
          <w:lang w:val="en-GB"/>
        </w:rPr>
        <w:t xml:space="preserve">Call must have a minimum </w:t>
      </w:r>
      <w:r w:rsidR="00DB2DA5" w:rsidRPr="00A95DC8">
        <w:rPr>
          <w:rStyle w:val="Collegamentoipertestuale"/>
          <w:rFonts w:ascii="Garamond" w:hAnsi="Garamond"/>
          <w:b/>
          <w:bCs/>
          <w:lang w:val="en-GB"/>
        </w:rPr>
        <w:t>B2</w:t>
      </w:r>
      <w:r w:rsidRPr="00A95DC8">
        <w:rPr>
          <w:rFonts w:ascii="Garamond" w:hAnsi="Garamond"/>
          <w:color w:val="auto"/>
          <w:lang w:val="en-GB"/>
        </w:rPr>
        <w:t xml:space="preserve"> language level</w:t>
      </w:r>
      <w:r w:rsidR="00D31058" w:rsidRPr="00A95DC8">
        <w:rPr>
          <w:rFonts w:ascii="Garamond" w:hAnsi="Garamond"/>
          <w:color w:val="auto"/>
          <w:lang w:val="en-GB"/>
        </w:rPr>
        <w:t xml:space="preserve"> Common European Framework of Reference </w:t>
      </w:r>
      <w:r w:rsidR="00C3651C" w:rsidRPr="00A95DC8">
        <w:rPr>
          <w:rFonts w:ascii="Garamond" w:hAnsi="Garamond"/>
          <w:color w:val="auto"/>
          <w:lang w:val="en-GB"/>
        </w:rPr>
        <w:t>(</w:t>
      </w:r>
      <w:hyperlink r:id="rId14" w:tgtFrame="_blank" w:history="1">
        <w:r w:rsidR="00116F68" w:rsidRPr="00A95DC8">
          <w:rPr>
            <w:rStyle w:val="Collegamentoipertestuale"/>
            <w:rFonts w:ascii="Garamond" w:hAnsi="Garamond"/>
            <w:bCs/>
            <w:lang w:val="en-GB"/>
          </w:rPr>
          <w:t>https://europass.cedefop.europa.eu/it/resources/european-language-levels-cefr</w:t>
        </w:r>
      </w:hyperlink>
      <w:r w:rsidR="00116F68" w:rsidRPr="00A95DC8">
        <w:rPr>
          <w:rFonts w:ascii="Garamond" w:hAnsi="Garamond"/>
          <w:bCs/>
          <w:color w:val="auto"/>
          <w:lang w:val="en-GB"/>
        </w:rPr>
        <w:t>)</w:t>
      </w:r>
      <w:r w:rsidR="00C3651C" w:rsidRPr="00A95DC8">
        <w:rPr>
          <w:rFonts w:ascii="Garamond" w:hAnsi="Garamond"/>
          <w:bCs/>
          <w:color w:val="auto"/>
          <w:lang w:val="en-GB"/>
        </w:rPr>
        <w:t>.</w:t>
      </w:r>
    </w:p>
    <w:p w14:paraId="6B89ED08" w14:textId="77777777" w:rsidR="00116F68" w:rsidRPr="00A95DC8" w:rsidRDefault="00116F68" w:rsidP="00A95DC8">
      <w:pPr>
        <w:jc w:val="both"/>
        <w:rPr>
          <w:rFonts w:ascii="Garamond" w:hAnsi="Garamond"/>
          <w:bCs/>
          <w:i/>
          <w:color w:val="0000FF"/>
          <w:sz w:val="24"/>
          <w:szCs w:val="24"/>
          <w:lang w:val="en-GB"/>
        </w:rPr>
      </w:pPr>
    </w:p>
    <w:p w14:paraId="25572A18" w14:textId="77777777" w:rsidR="00116F68" w:rsidRPr="00A95DC8" w:rsidRDefault="00116F68" w:rsidP="00A95DC8">
      <w:pPr>
        <w:pBdr>
          <w:top w:val="single" w:sz="4" w:space="1" w:color="auto"/>
          <w:left w:val="single" w:sz="4" w:space="4" w:color="auto"/>
          <w:bottom w:val="single" w:sz="4" w:space="1" w:color="auto"/>
          <w:right w:val="single" w:sz="4" w:space="4" w:color="auto"/>
        </w:pBdr>
        <w:jc w:val="both"/>
        <w:rPr>
          <w:rFonts w:ascii="Garamond" w:hAnsi="Garamond"/>
          <w:bCs/>
          <w:i/>
          <w:color w:val="0000FF"/>
          <w:sz w:val="24"/>
          <w:szCs w:val="24"/>
          <w:lang w:val="en-GB"/>
        </w:rPr>
      </w:pPr>
    </w:p>
    <w:p w14:paraId="1BF69AA3" w14:textId="77777777" w:rsidR="00116F68" w:rsidRPr="00A95DC8" w:rsidRDefault="00116F68" w:rsidP="00A95DC8">
      <w:pPr>
        <w:pStyle w:val="Sottotitolo"/>
        <w:jc w:val="both"/>
        <w:rPr>
          <w:rStyle w:val="at4"/>
          <w:rFonts w:ascii="Garamond" w:hAnsi="Garamond"/>
          <w:color w:val="auto"/>
          <w:lang w:val="en-GB"/>
        </w:rPr>
      </w:pPr>
    </w:p>
    <w:p w14:paraId="5E97105E" w14:textId="77777777" w:rsidR="001561DD" w:rsidRPr="00A95DC8" w:rsidRDefault="00C3651C" w:rsidP="00A95DC8">
      <w:pPr>
        <w:pStyle w:val="Sottotitolo"/>
        <w:jc w:val="both"/>
        <w:rPr>
          <w:rStyle w:val="at4"/>
          <w:rFonts w:ascii="Garamond" w:hAnsi="Garamond"/>
          <w:color w:val="auto"/>
          <w:lang w:val="en-GB"/>
        </w:rPr>
      </w:pPr>
      <w:r w:rsidRPr="00A95DC8">
        <w:rPr>
          <w:rStyle w:val="at4"/>
          <w:rFonts w:ascii="Garamond" w:hAnsi="Garamond"/>
          <w:color w:val="auto"/>
          <w:lang w:val="en-GB"/>
        </w:rPr>
        <w:t xml:space="preserve">If the applicant is selected, he/she will have to </w:t>
      </w:r>
      <w:r w:rsidR="001561DD" w:rsidRPr="00A95DC8">
        <w:rPr>
          <w:rStyle w:val="at4"/>
          <w:rFonts w:ascii="Garamond" w:hAnsi="Garamond"/>
          <w:color w:val="auto"/>
          <w:lang w:val="en-GB"/>
        </w:rPr>
        <w:t xml:space="preserve">provide proof of the </w:t>
      </w:r>
      <w:r w:rsidR="001561DD" w:rsidRPr="00A95DC8">
        <w:rPr>
          <w:rStyle w:val="at4"/>
          <w:rFonts w:ascii="Garamond" w:hAnsi="Garamond"/>
          <w:b/>
          <w:color w:val="auto"/>
          <w:lang w:val="en-GB"/>
        </w:rPr>
        <w:t>minimum language level (or that required by the host university)</w:t>
      </w:r>
      <w:r w:rsidR="001561DD" w:rsidRPr="00A95DC8">
        <w:rPr>
          <w:rStyle w:val="at4"/>
          <w:rFonts w:ascii="Garamond" w:hAnsi="Garamond"/>
          <w:color w:val="auto"/>
          <w:lang w:val="en-GB"/>
        </w:rPr>
        <w:t xml:space="preserve"> either </w:t>
      </w:r>
      <w:r w:rsidR="00134431" w:rsidRPr="00A95DC8">
        <w:rPr>
          <w:rStyle w:val="at4"/>
          <w:rFonts w:ascii="Garamond" w:hAnsi="Garamond"/>
          <w:color w:val="auto"/>
          <w:lang w:val="en-GB"/>
        </w:rPr>
        <w:t>with</w:t>
      </w:r>
      <w:r w:rsidR="001561DD" w:rsidRPr="00A95DC8">
        <w:rPr>
          <w:rStyle w:val="at4"/>
          <w:rFonts w:ascii="Garamond" w:hAnsi="Garamond"/>
          <w:color w:val="auto"/>
          <w:lang w:val="en-GB"/>
        </w:rPr>
        <w:t xml:space="preserve"> a </w:t>
      </w:r>
      <w:r w:rsidR="00134431" w:rsidRPr="00A95DC8">
        <w:rPr>
          <w:rStyle w:val="at4"/>
          <w:rFonts w:ascii="Garamond" w:hAnsi="Garamond"/>
          <w:b/>
          <w:color w:val="auto"/>
          <w:lang w:val="en-GB"/>
        </w:rPr>
        <w:t>certification</w:t>
      </w:r>
      <w:r w:rsidR="00134431" w:rsidRPr="00A95DC8">
        <w:rPr>
          <w:rStyle w:val="at4"/>
          <w:rFonts w:ascii="Garamond" w:hAnsi="Garamond"/>
          <w:color w:val="auto"/>
          <w:lang w:val="en-GB"/>
        </w:rPr>
        <w:t xml:space="preserve"> (IELTS, DELF, PLE, etc.) or by taking a test at the </w:t>
      </w:r>
      <w:r w:rsidR="00134431" w:rsidRPr="00A95DC8">
        <w:rPr>
          <w:rStyle w:val="at4"/>
          <w:rFonts w:ascii="Garamond" w:hAnsi="Garamond"/>
          <w:b/>
          <w:color w:val="auto"/>
          <w:lang w:val="en-GB"/>
        </w:rPr>
        <w:t xml:space="preserve">Sapienza Language Centre – Centro </w:t>
      </w:r>
      <w:proofErr w:type="spellStart"/>
      <w:r w:rsidR="00134431" w:rsidRPr="00A95DC8">
        <w:rPr>
          <w:rStyle w:val="at4"/>
          <w:rFonts w:ascii="Garamond" w:hAnsi="Garamond"/>
          <w:b/>
          <w:color w:val="auto"/>
          <w:lang w:val="en-GB"/>
        </w:rPr>
        <w:t>Linguistico</w:t>
      </w:r>
      <w:proofErr w:type="spellEnd"/>
      <w:r w:rsidR="00134431" w:rsidRPr="00A95DC8">
        <w:rPr>
          <w:rStyle w:val="at4"/>
          <w:rFonts w:ascii="Garamond" w:hAnsi="Garamond"/>
          <w:b/>
          <w:color w:val="auto"/>
          <w:lang w:val="en-GB"/>
        </w:rPr>
        <w:t xml:space="preserve"> di</w:t>
      </w:r>
      <w:r w:rsidR="00134431" w:rsidRPr="00A95DC8">
        <w:rPr>
          <w:rStyle w:val="at4"/>
          <w:rFonts w:ascii="Garamond" w:hAnsi="Garamond"/>
          <w:color w:val="auto"/>
          <w:lang w:val="en-GB"/>
        </w:rPr>
        <w:t xml:space="preserve"> </w:t>
      </w:r>
      <w:proofErr w:type="spellStart"/>
      <w:r w:rsidR="00134431" w:rsidRPr="00A95DC8">
        <w:rPr>
          <w:rStyle w:val="at4"/>
          <w:rFonts w:ascii="Garamond" w:hAnsi="Garamond"/>
          <w:b/>
          <w:color w:val="auto"/>
          <w:lang w:val="en-GB"/>
        </w:rPr>
        <w:t>Ateneo</w:t>
      </w:r>
      <w:proofErr w:type="spellEnd"/>
      <w:r w:rsidR="00134431" w:rsidRPr="00A95DC8">
        <w:rPr>
          <w:rStyle w:val="at4"/>
          <w:rFonts w:ascii="Garamond" w:hAnsi="Garamond"/>
          <w:color w:val="auto"/>
          <w:lang w:val="en-GB"/>
        </w:rPr>
        <w:t xml:space="preserve"> (see below).</w:t>
      </w:r>
      <w:r w:rsidR="004D085D" w:rsidRPr="00A95DC8">
        <w:rPr>
          <w:rStyle w:val="at4"/>
          <w:rFonts w:ascii="Garamond" w:hAnsi="Garamond"/>
          <w:color w:val="auto"/>
          <w:lang w:val="en-GB"/>
        </w:rPr>
        <w:t xml:space="preserve"> </w:t>
      </w:r>
      <w:r w:rsidR="004D085D" w:rsidRPr="00A95DC8">
        <w:rPr>
          <w:rStyle w:val="at4"/>
          <w:rFonts w:ascii="Garamond" w:hAnsi="Garamond"/>
          <w:b/>
          <w:color w:val="auto"/>
          <w:lang w:val="en-GB"/>
        </w:rPr>
        <w:t>Students must ascertain the requirements established by their host university for an Erasmus+ mobility period, as described in Art. 4</w:t>
      </w:r>
      <w:r w:rsidR="004D085D" w:rsidRPr="00A95DC8">
        <w:rPr>
          <w:rStyle w:val="at4"/>
          <w:rFonts w:ascii="Garamond" w:hAnsi="Garamond"/>
          <w:color w:val="auto"/>
          <w:lang w:val="en-GB"/>
        </w:rPr>
        <w:t>.</w:t>
      </w:r>
    </w:p>
    <w:p w14:paraId="645BC5FB" w14:textId="77777777" w:rsidR="006F52B5" w:rsidRPr="00A95DC8" w:rsidRDefault="00D90B86" w:rsidP="00A95DC8">
      <w:pPr>
        <w:jc w:val="both"/>
        <w:rPr>
          <w:rStyle w:val="at4"/>
          <w:rFonts w:ascii="Garamond" w:hAnsi="Garamond"/>
          <w:b/>
          <w:sz w:val="24"/>
          <w:szCs w:val="24"/>
          <w:lang w:val="en-GB"/>
        </w:rPr>
      </w:pPr>
      <w:r w:rsidRPr="00A95DC8">
        <w:rPr>
          <w:rStyle w:val="at4"/>
          <w:rFonts w:ascii="Garamond" w:hAnsi="Garamond"/>
          <w:sz w:val="24"/>
          <w:szCs w:val="24"/>
          <w:lang w:val="en-GB"/>
        </w:rPr>
        <w:t xml:space="preserve">If a candidate does not have any of these certifications, he/she will have to provide a self-certification for their language level. </w:t>
      </w:r>
      <w:r w:rsidRPr="00A95DC8">
        <w:rPr>
          <w:rStyle w:val="at4"/>
          <w:rFonts w:ascii="Garamond" w:hAnsi="Garamond"/>
          <w:b/>
          <w:sz w:val="24"/>
          <w:szCs w:val="24"/>
          <w:lang w:val="en-GB"/>
        </w:rPr>
        <w:t>S</w:t>
      </w:r>
      <w:r w:rsidR="004D38CB" w:rsidRPr="00A95DC8">
        <w:rPr>
          <w:rStyle w:val="at4"/>
          <w:rFonts w:ascii="Garamond" w:hAnsi="Garamond"/>
          <w:b/>
          <w:sz w:val="24"/>
          <w:szCs w:val="24"/>
          <w:lang w:val="en-GB"/>
        </w:rPr>
        <w:t>tudents providing s</w:t>
      </w:r>
      <w:r w:rsidRPr="00A95DC8">
        <w:rPr>
          <w:rStyle w:val="at4"/>
          <w:rFonts w:ascii="Garamond" w:hAnsi="Garamond"/>
          <w:b/>
          <w:sz w:val="24"/>
          <w:szCs w:val="24"/>
          <w:lang w:val="en-GB"/>
        </w:rPr>
        <w:t>elf-certification</w:t>
      </w:r>
      <w:r w:rsidR="004D38CB" w:rsidRPr="00A95DC8">
        <w:rPr>
          <w:rStyle w:val="at4"/>
          <w:rFonts w:ascii="Garamond" w:hAnsi="Garamond"/>
          <w:b/>
          <w:sz w:val="24"/>
          <w:szCs w:val="24"/>
          <w:lang w:val="en-GB"/>
        </w:rPr>
        <w:t>s</w:t>
      </w:r>
      <w:r w:rsidRPr="00A95DC8">
        <w:rPr>
          <w:rStyle w:val="at4"/>
          <w:rFonts w:ascii="Garamond" w:hAnsi="Garamond"/>
          <w:b/>
          <w:sz w:val="24"/>
          <w:szCs w:val="24"/>
          <w:lang w:val="en-GB"/>
        </w:rPr>
        <w:t xml:space="preserve"> will be</w:t>
      </w:r>
      <w:r w:rsidR="004D38CB" w:rsidRPr="00A95DC8">
        <w:rPr>
          <w:rStyle w:val="at4"/>
          <w:rFonts w:ascii="Garamond" w:hAnsi="Garamond"/>
          <w:b/>
          <w:sz w:val="24"/>
          <w:szCs w:val="24"/>
          <w:lang w:val="en-GB"/>
        </w:rPr>
        <w:t xml:space="preserve"> assessed through a test</w:t>
      </w:r>
      <w:r w:rsidR="004D38CB" w:rsidRPr="00A95DC8">
        <w:rPr>
          <w:rStyle w:val="at4"/>
          <w:rFonts w:ascii="Garamond" w:hAnsi="Garamond"/>
          <w:sz w:val="24"/>
          <w:szCs w:val="24"/>
          <w:lang w:val="en-GB"/>
        </w:rPr>
        <w:t xml:space="preserve"> during the selection procedure for the following languages: English, French, Portuguese, Spanish and German.</w:t>
      </w:r>
      <w:r w:rsidR="003E3F3F" w:rsidRPr="00A95DC8">
        <w:rPr>
          <w:rStyle w:val="at4"/>
          <w:rFonts w:ascii="Garamond" w:hAnsi="Garamond"/>
          <w:sz w:val="24"/>
          <w:szCs w:val="24"/>
          <w:lang w:val="en-GB"/>
        </w:rPr>
        <w:t xml:space="preserve"> The tests will be held at the Sapienza Language Centre – Centro </w:t>
      </w:r>
      <w:proofErr w:type="spellStart"/>
      <w:r w:rsidR="003E3F3F" w:rsidRPr="00A95DC8">
        <w:rPr>
          <w:rStyle w:val="at4"/>
          <w:rFonts w:ascii="Garamond" w:hAnsi="Garamond"/>
          <w:sz w:val="24"/>
          <w:szCs w:val="24"/>
          <w:lang w:val="en-GB"/>
        </w:rPr>
        <w:t>Linguistico</w:t>
      </w:r>
      <w:proofErr w:type="spellEnd"/>
      <w:r w:rsidR="003E3F3F" w:rsidRPr="00A95DC8">
        <w:rPr>
          <w:rStyle w:val="at4"/>
          <w:rFonts w:ascii="Garamond" w:hAnsi="Garamond"/>
          <w:sz w:val="24"/>
          <w:szCs w:val="24"/>
          <w:lang w:val="en-GB"/>
        </w:rPr>
        <w:t xml:space="preserve"> di </w:t>
      </w:r>
      <w:proofErr w:type="spellStart"/>
      <w:r w:rsidR="003E3F3F" w:rsidRPr="00A95DC8">
        <w:rPr>
          <w:rStyle w:val="at4"/>
          <w:rFonts w:ascii="Garamond" w:hAnsi="Garamond"/>
          <w:sz w:val="24"/>
          <w:szCs w:val="24"/>
          <w:lang w:val="en-GB"/>
        </w:rPr>
        <w:t>Ateneo</w:t>
      </w:r>
      <w:proofErr w:type="spellEnd"/>
      <w:r w:rsidR="003E3F3F" w:rsidRPr="00A95DC8">
        <w:rPr>
          <w:rStyle w:val="at4"/>
          <w:rFonts w:ascii="Garamond" w:hAnsi="Garamond"/>
          <w:sz w:val="24"/>
          <w:szCs w:val="24"/>
          <w:lang w:val="en-GB"/>
        </w:rPr>
        <w:t xml:space="preserve"> </w:t>
      </w:r>
      <w:r w:rsidR="003E3F3F" w:rsidRPr="00A95DC8">
        <w:rPr>
          <w:rStyle w:val="at4"/>
          <w:rFonts w:ascii="Garamond" w:hAnsi="Garamond"/>
          <w:b/>
          <w:sz w:val="24"/>
          <w:szCs w:val="24"/>
          <w:lang w:val="en-GB"/>
        </w:rPr>
        <w:t xml:space="preserve">after the call has been closed. </w:t>
      </w:r>
      <w:r w:rsidR="003E3F3F" w:rsidRPr="00A95DC8">
        <w:rPr>
          <w:rStyle w:val="at4"/>
          <w:rFonts w:ascii="Garamond" w:hAnsi="Garamond"/>
          <w:b/>
          <w:sz w:val="24"/>
          <w:szCs w:val="24"/>
          <w:u w:val="single"/>
          <w:lang w:val="en-GB"/>
        </w:rPr>
        <w:t xml:space="preserve">The test results will </w:t>
      </w:r>
      <w:r w:rsidR="00D46A0C" w:rsidRPr="00A95DC8">
        <w:rPr>
          <w:rStyle w:val="at4"/>
          <w:rFonts w:ascii="Garamond" w:hAnsi="Garamond"/>
          <w:b/>
          <w:sz w:val="24"/>
          <w:szCs w:val="24"/>
          <w:u w:val="single"/>
          <w:lang w:val="en-GB"/>
        </w:rPr>
        <w:t>be used to determine the student’s final</w:t>
      </w:r>
      <w:r w:rsidR="00D46A0C" w:rsidRPr="00A95DC8">
        <w:rPr>
          <w:rStyle w:val="at4"/>
          <w:rFonts w:ascii="Garamond" w:hAnsi="Garamond"/>
          <w:b/>
          <w:sz w:val="24"/>
          <w:szCs w:val="24"/>
          <w:lang w:val="en-GB"/>
        </w:rPr>
        <w:t xml:space="preserve"> ranking.</w:t>
      </w:r>
    </w:p>
    <w:p w14:paraId="2FC7143D" w14:textId="77777777" w:rsidR="00D46A0C" w:rsidRPr="00A95DC8" w:rsidRDefault="00D46A0C" w:rsidP="00A95DC8">
      <w:pPr>
        <w:jc w:val="both"/>
        <w:rPr>
          <w:rStyle w:val="at4"/>
          <w:rFonts w:ascii="Garamond" w:hAnsi="Garamond"/>
          <w:b/>
          <w:sz w:val="24"/>
          <w:szCs w:val="24"/>
          <w:lang w:val="en-GB"/>
        </w:rPr>
      </w:pPr>
    </w:p>
    <w:p w14:paraId="03602AC7" w14:textId="77777777" w:rsidR="00D46A0C" w:rsidRPr="00A95DC8" w:rsidRDefault="00D46A0C" w:rsidP="00A95DC8">
      <w:pPr>
        <w:jc w:val="both"/>
        <w:rPr>
          <w:rStyle w:val="at4"/>
          <w:rFonts w:ascii="Garamond" w:hAnsi="Garamond"/>
          <w:sz w:val="24"/>
          <w:szCs w:val="24"/>
          <w:lang w:val="en-GB"/>
        </w:rPr>
      </w:pPr>
      <w:r w:rsidRPr="00A95DC8">
        <w:rPr>
          <w:rStyle w:val="at4"/>
          <w:rFonts w:ascii="Garamond" w:hAnsi="Garamond"/>
          <w:sz w:val="24"/>
          <w:szCs w:val="24"/>
          <w:lang w:val="en-GB"/>
        </w:rPr>
        <w:t>Students can take tests for a</w:t>
      </w:r>
      <w:r w:rsidRPr="00A95DC8">
        <w:rPr>
          <w:rStyle w:val="at4"/>
          <w:rFonts w:ascii="Garamond" w:hAnsi="Garamond"/>
          <w:b/>
          <w:sz w:val="24"/>
          <w:szCs w:val="24"/>
          <w:lang w:val="en-GB"/>
        </w:rPr>
        <w:t xml:space="preserve"> maximum of two languages and not more than once for each language</w:t>
      </w:r>
      <w:r w:rsidRPr="00A95DC8">
        <w:rPr>
          <w:rStyle w:val="at4"/>
          <w:rFonts w:ascii="Garamond" w:hAnsi="Garamond"/>
          <w:sz w:val="24"/>
          <w:szCs w:val="24"/>
          <w:lang w:val="en-GB"/>
        </w:rPr>
        <w:t xml:space="preserve">. Students can choose which language test to take for host universities in countries that accept two languages. Students must register on-line for tests at the Sapienza Language Centre – Centro </w:t>
      </w:r>
      <w:proofErr w:type="spellStart"/>
      <w:r w:rsidRPr="00A95DC8">
        <w:rPr>
          <w:rStyle w:val="at4"/>
          <w:rFonts w:ascii="Garamond" w:hAnsi="Garamond"/>
          <w:sz w:val="24"/>
          <w:szCs w:val="24"/>
          <w:lang w:val="en-GB"/>
        </w:rPr>
        <w:t>Linguistico</w:t>
      </w:r>
      <w:proofErr w:type="spellEnd"/>
      <w:r w:rsidRPr="00A95DC8">
        <w:rPr>
          <w:rStyle w:val="at4"/>
          <w:rFonts w:ascii="Garamond" w:hAnsi="Garamond"/>
          <w:sz w:val="24"/>
          <w:szCs w:val="24"/>
          <w:lang w:val="en-GB"/>
        </w:rPr>
        <w:t xml:space="preserve"> di </w:t>
      </w:r>
      <w:proofErr w:type="spellStart"/>
      <w:r w:rsidRPr="00A95DC8">
        <w:rPr>
          <w:rStyle w:val="at4"/>
          <w:rFonts w:ascii="Garamond" w:hAnsi="Garamond"/>
          <w:sz w:val="24"/>
          <w:szCs w:val="24"/>
          <w:lang w:val="en-GB"/>
        </w:rPr>
        <w:t>Ateneo</w:t>
      </w:r>
      <w:proofErr w:type="spellEnd"/>
      <w:r w:rsidRPr="00A95DC8">
        <w:rPr>
          <w:rStyle w:val="at4"/>
          <w:rFonts w:ascii="Garamond" w:hAnsi="Garamond"/>
          <w:sz w:val="24"/>
          <w:szCs w:val="24"/>
          <w:lang w:val="en-GB"/>
        </w:rPr>
        <w:t>. The link will be provided only to students who must take the test.</w:t>
      </w:r>
    </w:p>
    <w:p w14:paraId="1B55B3C4" w14:textId="77777777" w:rsidR="00D46A0C" w:rsidRPr="00A95DC8" w:rsidRDefault="00D46A0C" w:rsidP="00A95DC8">
      <w:pPr>
        <w:jc w:val="both"/>
        <w:rPr>
          <w:rStyle w:val="at4"/>
          <w:rFonts w:ascii="Garamond" w:hAnsi="Garamond"/>
          <w:sz w:val="24"/>
          <w:szCs w:val="24"/>
          <w:lang w:val="en-GB"/>
        </w:rPr>
      </w:pPr>
    </w:p>
    <w:p w14:paraId="2849A13C" w14:textId="6ADAF8E3" w:rsidR="00496C4E" w:rsidRPr="00A95DC8" w:rsidRDefault="00496C4E" w:rsidP="00A95D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hAnsi="Garamond" w:cs="Courier"/>
          <w:color w:val="212121"/>
          <w:sz w:val="24"/>
          <w:szCs w:val="24"/>
        </w:rPr>
      </w:pPr>
      <w:r w:rsidRPr="00A95DC8">
        <w:rPr>
          <w:rFonts w:ascii="Garamond" w:hAnsi="Garamond" w:cs="Courier"/>
          <w:color w:val="212121"/>
          <w:sz w:val="24"/>
          <w:szCs w:val="24"/>
          <w:lang w:val="en"/>
        </w:rPr>
        <w:t>In any case, the committee will reject the applications of those students who are not able to prove with documents or by attestation by the CLA that they possess the necessary linguistic requisites.</w:t>
      </w:r>
    </w:p>
    <w:p w14:paraId="2BBB44C1" w14:textId="77777777" w:rsidR="00496C4E" w:rsidRPr="00A95DC8" w:rsidRDefault="00496C4E" w:rsidP="00A95DC8">
      <w:pPr>
        <w:jc w:val="both"/>
        <w:rPr>
          <w:rFonts w:ascii="Garamond" w:hAnsi="Garamond" w:cs="Times New Roman"/>
          <w:sz w:val="24"/>
          <w:szCs w:val="24"/>
        </w:rPr>
      </w:pPr>
    </w:p>
    <w:p w14:paraId="49E2D219" w14:textId="77777777" w:rsidR="00496C4E" w:rsidRPr="00A95DC8" w:rsidRDefault="00496C4E" w:rsidP="00A95DC8">
      <w:pPr>
        <w:jc w:val="both"/>
        <w:rPr>
          <w:rStyle w:val="at4"/>
          <w:rFonts w:ascii="Garamond" w:hAnsi="Garamond"/>
          <w:sz w:val="24"/>
          <w:szCs w:val="24"/>
          <w:lang w:val="en-GB"/>
        </w:rPr>
      </w:pPr>
    </w:p>
    <w:p w14:paraId="1DA2F402" w14:textId="77777777" w:rsidR="00496C4E" w:rsidRPr="00A95DC8" w:rsidRDefault="00496C4E" w:rsidP="00A95DC8">
      <w:pPr>
        <w:jc w:val="both"/>
        <w:rPr>
          <w:rStyle w:val="at4"/>
          <w:rFonts w:ascii="Garamond" w:hAnsi="Garamond"/>
          <w:sz w:val="24"/>
          <w:szCs w:val="24"/>
          <w:lang w:val="en-GB"/>
        </w:rPr>
      </w:pPr>
    </w:p>
    <w:p w14:paraId="41DE24C5" w14:textId="4609D538" w:rsidR="00D46A0C" w:rsidRPr="00A95DC8" w:rsidRDefault="009752EC" w:rsidP="00A95DC8">
      <w:pPr>
        <w:jc w:val="both"/>
        <w:rPr>
          <w:rStyle w:val="at4"/>
          <w:rFonts w:ascii="Garamond" w:hAnsi="Garamond"/>
          <w:sz w:val="24"/>
          <w:szCs w:val="24"/>
          <w:lang w:val="en-GB"/>
        </w:rPr>
      </w:pPr>
      <w:r w:rsidRPr="00A95DC8">
        <w:rPr>
          <w:rStyle w:val="at4"/>
          <w:rFonts w:ascii="Garamond" w:hAnsi="Garamond"/>
          <w:sz w:val="24"/>
          <w:szCs w:val="24"/>
          <w:lang w:val="en-GB"/>
        </w:rPr>
        <w:t xml:space="preserve">If the </w:t>
      </w:r>
      <w:r w:rsidRPr="00A95DC8">
        <w:rPr>
          <w:rStyle w:val="at4"/>
          <w:rFonts w:ascii="Garamond" w:hAnsi="Garamond"/>
          <w:b/>
          <w:sz w:val="24"/>
          <w:szCs w:val="24"/>
          <w:lang w:val="en-GB"/>
        </w:rPr>
        <w:t>test score is inferior to the minimum</w:t>
      </w:r>
      <w:r w:rsidR="000205FE" w:rsidRPr="00A95DC8">
        <w:rPr>
          <w:rStyle w:val="at4"/>
          <w:rFonts w:ascii="Garamond" w:hAnsi="Garamond"/>
          <w:b/>
          <w:sz w:val="24"/>
          <w:szCs w:val="24"/>
          <w:lang w:val="en-GB"/>
        </w:rPr>
        <w:t xml:space="preserve"> level</w:t>
      </w:r>
      <w:r w:rsidRPr="00A95DC8">
        <w:rPr>
          <w:rStyle w:val="at4"/>
          <w:rFonts w:ascii="Garamond" w:hAnsi="Garamond"/>
          <w:b/>
          <w:sz w:val="24"/>
          <w:szCs w:val="24"/>
          <w:lang w:val="en-GB"/>
        </w:rPr>
        <w:t xml:space="preserve"> required</w:t>
      </w:r>
      <w:r w:rsidRPr="00A95DC8">
        <w:rPr>
          <w:rStyle w:val="at4"/>
          <w:rFonts w:ascii="Garamond" w:hAnsi="Garamond"/>
          <w:sz w:val="24"/>
          <w:szCs w:val="24"/>
          <w:lang w:val="en-GB"/>
        </w:rPr>
        <w:t xml:space="preserve"> </w:t>
      </w:r>
      <w:r w:rsidR="00496C4E" w:rsidRPr="00A95DC8">
        <w:rPr>
          <w:rStyle w:val="at4"/>
          <w:rFonts w:ascii="Garamond" w:hAnsi="Garamond"/>
          <w:sz w:val="24"/>
          <w:szCs w:val="24"/>
          <w:lang w:val="en-GB"/>
        </w:rPr>
        <w:t xml:space="preserve">or the documents attached cannot prove the level required </w:t>
      </w:r>
      <w:r w:rsidRPr="00A95DC8">
        <w:rPr>
          <w:rStyle w:val="at4"/>
          <w:rFonts w:ascii="Garamond" w:hAnsi="Garamond"/>
          <w:sz w:val="24"/>
          <w:szCs w:val="24"/>
          <w:lang w:val="en-GB"/>
        </w:rPr>
        <w:t xml:space="preserve">by the host university, the </w:t>
      </w:r>
      <w:r w:rsidRPr="00A95DC8">
        <w:rPr>
          <w:rStyle w:val="at4"/>
          <w:rFonts w:ascii="Garamond" w:hAnsi="Garamond"/>
          <w:b/>
          <w:sz w:val="24"/>
          <w:szCs w:val="24"/>
          <w:lang w:val="en-GB"/>
        </w:rPr>
        <w:t>candidate will not be considered eligible</w:t>
      </w:r>
      <w:r w:rsidRPr="00A95DC8">
        <w:rPr>
          <w:rStyle w:val="at4"/>
          <w:rFonts w:ascii="Garamond" w:hAnsi="Garamond"/>
          <w:sz w:val="24"/>
          <w:szCs w:val="24"/>
          <w:lang w:val="en-GB"/>
        </w:rPr>
        <w:t xml:space="preserve">. </w:t>
      </w:r>
      <w:r w:rsidR="00DB37B9" w:rsidRPr="00A95DC8">
        <w:rPr>
          <w:rStyle w:val="at4"/>
          <w:rFonts w:ascii="Garamond" w:hAnsi="Garamond"/>
          <w:b/>
          <w:sz w:val="24"/>
          <w:szCs w:val="24"/>
          <w:lang w:val="en-GB"/>
        </w:rPr>
        <w:t>Students may not take the test again</w:t>
      </w:r>
      <w:r w:rsidR="00DB37B9" w:rsidRPr="00A95DC8">
        <w:rPr>
          <w:rStyle w:val="at4"/>
          <w:rFonts w:ascii="Garamond" w:hAnsi="Garamond"/>
          <w:sz w:val="24"/>
          <w:szCs w:val="24"/>
          <w:lang w:val="en-GB"/>
        </w:rPr>
        <w:t>.</w:t>
      </w:r>
      <w:r w:rsidRPr="00A95DC8">
        <w:rPr>
          <w:rStyle w:val="at4"/>
          <w:rFonts w:ascii="Garamond" w:hAnsi="Garamond"/>
          <w:sz w:val="24"/>
          <w:szCs w:val="24"/>
          <w:lang w:val="en-GB"/>
        </w:rPr>
        <w:t xml:space="preserve"> </w:t>
      </w:r>
    </w:p>
    <w:p w14:paraId="023566BF" w14:textId="77777777" w:rsidR="00DB37B9" w:rsidRPr="00A95DC8" w:rsidRDefault="00DB37B9" w:rsidP="00A95DC8">
      <w:pPr>
        <w:jc w:val="both"/>
        <w:rPr>
          <w:rStyle w:val="at4"/>
          <w:rFonts w:ascii="Garamond" w:hAnsi="Garamond"/>
          <w:sz w:val="24"/>
          <w:szCs w:val="24"/>
          <w:lang w:val="en-GB"/>
        </w:rPr>
      </w:pPr>
    </w:p>
    <w:p w14:paraId="55B3644F" w14:textId="06B8AA49" w:rsidR="00DB37B9" w:rsidRPr="00A95DC8" w:rsidRDefault="00DB37B9" w:rsidP="00A95DC8">
      <w:pPr>
        <w:jc w:val="both"/>
        <w:rPr>
          <w:rStyle w:val="at4"/>
          <w:rFonts w:ascii="Garamond" w:hAnsi="Garamond"/>
          <w:b/>
          <w:sz w:val="24"/>
          <w:szCs w:val="24"/>
          <w:lang w:val="en-GB"/>
        </w:rPr>
      </w:pPr>
      <w:r w:rsidRPr="00A95DC8">
        <w:rPr>
          <w:rStyle w:val="at4"/>
          <w:rFonts w:ascii="Garamond" w:hAnsi="Garamond"/>
          <w:b/>
          <w:sz w:val="24"/>
          <w:szCs w:val="24"/>
          <w:lang w:val="en-GB"/>
        </w:rPr>
        <w:t>Please Note: self-certifications must declare the true language level of the candidate</w:t>
      </w:r>
      <w:r w:rsidR="00496C4E" w:rsidRPr="00A95DC8">
        <w:rPr>
          <w:rStyle w:val="at4"/>
          <w:rFonts w:ascii="Garamond" w:hAnsi="Garamond"/>
          <w:b/>
          <w:sz w:val="24"/>
          <w:szCs w:val="24"/>
          <w:lang w:val="en-GB"/>
        </w:rPr>
        <w:t xml:space="preserve">, in any case without specific documentation attached in order to confirm the level of knowledge, the </w:t>
      </w:r>
      <w:proofErr w:type="spellStart"/>
      <w:r w:rsidR="00496C4E" w:rsidRPr="00A95DC8">
        <w:rPr>
          <w:rStyle w:val="at4"/>
          <w:rFonts w:ascii="Garamond" w:hAnsi="Garamond"/>
          <w:b/>
          <w:sz w:val="24"/>
          <w:szCs w:val="24"/>
          <w:lang w:val="en-GB"/>
        </w:rPr>
        <w:lastRenderedPageBreak/>
        <w:t>self certification</w:t>
      </w:r>
      <w:proofErr w:type="spellEnd"/>
      <w:r w:rsidR="00496C4E" w:rsidRPr="00A95DC8">
        <w:rPr>
          <w:rStyle w:val="at4"/>
          <w:rFonts w:ascii="Garamond" w:hAnsi="Garamond"/>
          <w:b/>
          <w:sz w:val="24"/>
          <w:szCs w:val="24"/>
          <w:lang w:val="en-GB"/>
        </w:rPr>
        <w:t xml:space="preserve"> will NOT be considered sufficient</w:t>
      </w:r>
      <w:r w:rsidRPr="00A95DC8">
        <w:rPr>
          <w:rStyle w:val="at4"/>
          <w:rFonts w:ascii="Garamond" w:hAnsi="Garamond"/>
          <w:b/>
          <w:sz w:val="24"/>
          <w:szCs w:val="24"/>
          <w:lang w:val="en-GB"/>
        </w:rPr>
        <w:t>. We recommend you verify this through the many free language tests that are available on-line.</w:t>
      </w:r>
    </w:p>
    <w:p w14:paraId="5E1C0A02" w14:textId="77777777" w:rsidR="00D46A0C" w:rsidRPr="00A95DC8" w:rsidRDefault="00D46A0C" w:rsidP="00A95DC8">
      <w:pPr>
        <w:pStyle w:val="Sottotitolo"/>
        <w:jc w:val="both"/>
        <w:rPr>
          <w:rStyle w:val="at4"/>
          <w:rFonts w:ascii="Garamond" w:hAnsi="Garamond"/>
          <w:color w:val="auto"/>
          <w:lang w:val="en-GB"/>
        </w:rPr>
      </w:pPr>
    </w:p>
    <w:p w14:paraId="74B8E15D" w14:textId="72F5F106" w:rsidR="000205FE" w:rsidRPr="00A95DC8" w:rsidRDefault="000205FE" w:rsidP="00A95DC8">
      <w:pPr>
        <w:jc w:val="both"/>
        <w:rPr>
          <w:rStyle w:val="at4"/>
          <w:rFonts w:ascii="Garamond" w:hAnsi="Garamond"/>
          <w:b/>
          <w:sz w:val="24"/>
          <w:szCs w:val="24"/>
          <w:lang w:val="en-GB"/>
        </w:rPr>
      </w:pPr>
      <w:r w:rsidRPr="00A95DC8">
        <w:rPr>
          <w:rStyle w:val="at4"/>
          <w:rFonts w:ascii="Garamond" w:hAnsi="Garamond"/>
          <w:sz w:val="24"/>
          <w:szCs w:val="24"/>
          <w:lang w:val="en-GB"/>
        </w:rPr>
        <w:t xml:space="preserve">If the test score is equal to or greater than the level required by the call selection process, but </w:t>
      </w:r>
      <w:r w:rsidRPr="00A95DC8">
        <w:rPr>
          <w:rStyle w:val="at4"/>
          <w:rFonts w:ascii="Garamond" w:hAnsi="Garamond"/>
          <w:b/>
          <w:sz w:val="24"/>
          <w:szCs w:val="24"/>
          <w:lang w:val="en-GB"/>
        </w:rPr>
        <w:t>inferior to the minimum level required</w:t>
      </w:r>
      <w:r w:rsidRPr="00A95DC8">
        <w:rPr>
          <w:rStyle w:val="at4"/>
          <w:rFonts w:ascii="Garamond" w:hAnsi="Garamond"/>
          <w:sz w:val="24"/>
          <w:szCs w:val="24"/>
          <w:lang w:val="en-GB"/>
        </w:rPr>
        <w:t xml:space="preserve"> </w:t>
      </w:r>
      <w:r w:rsidRPr="00A95DC8">
        <w:rPr>
          <w:rStyle w:val="at4"/>
          <w:rFonts w:ascii="Garamond" w:hAnsi="Garamond"/>
          <w:b/>
          <w:sz w:val="24"/>
          <w:szCs w:val="24"/>
          <w:lang w:val="en-GB"/>
        </w:rPr>
        <w:t>by the host university,</w:t>
      </w:r>
      <w:r w:rsidR="00437721" w:rsidRPr="00A95DC8">
        <w:rPr>
          <w:rStyle w:val="at4"/>
          <w:rFonts w:ascii="Garamond" w:hAnsi="Garamond"/>
          <w:b/>
          <w:sz w:val="24"/>
          <w:szCs w:val="24"/>
          <w:lang w:val="en-GB"/>
        </w:rPr>
        <w:t xml:space="preserve"> </w:t>
      </w:r>
      <w:r w:rsidR="00437721" w:rsidRPr="00A95DC8">
        <w:rPr>
          <w:rStyle w:val="at4"/>
          <w:rFonts w:ascii="Garamond" w:hAnsi="Garamond"/>
          <w:b/>
          <w:sz w:val="24"/>
          <w:szCs w:val="24"/>
          <w:u w:val="single"/>
          <w:lang w:val="en-GB"/>
        </w:rPr>
        <w:t xml:space="preserve">the student will </w:t>
      </w:r>
      <w:r w:rsidR="00496C4E" w:rsidRPr="00A95DC8">
        <w:rPr>
          <w:rStyle w:val="at4"/>
          <w:rFonts w:ascii="Garamond" w:hAnsi="Garamond"/>
          <w:b/>
          <w:sz w:val="24"/>
          <w:szCs w:val="24"/>
          <w:u w:val="single"/>
          <w:lang w:val="en-GB"/>
        </w:rPr>
        <w:t xml:space="preserve">NOT </w:t>
      </w:r>
      <w:r w:rsidR="00437721" w:rsidRPr="00A95DC8">
        <w:rPr>
          <w:rStyle w:val="at4"/>
          <w:rFonts w:ascii="Garamond" w:hAnsi="Garamond"/>
          <w:b/>
          <w:sz w:val="24"/>
          <w:szCs w:val="24"/>
          <w:u w:val="single"/>
          <w:lang w:val="en-GB"/>
        </w:rPr>
        <w:t xml:space="preserve">be </w:t>
      </w:r>
      <w:r w:rsidR="00496C4E" w:rsidRPr="00A95DC8">
        <w:rPr>
          <w:rStyle w:val="at4"/>
          <w:rFonts w:ascii="Garamond" w:hAnsi="Garamond"/>
          <w:b/>
          <w:sz w:val="24"/>
          <w:szCs w:val="24"/>
          <w:u w:val="single"/>
          <w:lang w:val="en-GB"/>
        </w:rPr>
        <w:t>able to apply for that University</w:t>
      </w:r>
      <w:r w:rsidR="00437721" w:rsidRPr="00A95DC8">
        <w:rPr>
          <w:rStyle w:val="at4"/>
          <w:rFonts w:ascii="Garamond" w:hAnsi="Garamond"/>
          <w:b/>
          <w:sz w:val="24"/>
          <w:szCs w:val="24"/>
          <w:lang w:val="en-GB"/>
        </w:rPr>
        <w:t>.</w:t>
      </w:r>
    </w:p>
    <w:p w14:paraId="73AAA98A" w14:textId="77777777" w:rsidR="0050704C" w:rsidRPr="00A95DC8" w:rsidRDefault="0050704C" w:rsidP="00A95DC8">
      <w:pPr>
        <w:pStyle w:val="Sottotitolo"/>
        <w:jc w:val="both"/>
        <w:rPr>
          <w:rStyle w:val="at4"/>
          <w:rFonts w:ascii="Garamond" w:hAnsi="Garamond"/>
          <w:color w:val="auto"/>
          <w:lang w:val="en-GB"/>
        </w:rPr>
      </w:pPr>
    </w:p>
    <w:p w14:paraId="7536FD9A" w14:textId="0C8B18E1" w:rsidR="0050704C" w:rsidRPr="00A95DC8" w:rsidRDefault="00116F68" w:rsidP="00A95DC8">
      <w:pPr>
        <w:pStyle w:val="Sottotitolo"/>
        <w:jc w:val="both"/>
        <w:rPr>
          <w:rStyle w:val="at4"/>
          <w:rFonts w:ascii="Garamond" w:hAnsi="Garamond"/>
          <w:color w:val="auto"/>
          <w:lang w:val="en-GB"/>
        </w:rPr>
      </w:pPr>
      <w:r w:rsidRPr="00A95DC8">
        <w:rPr>
          <w:rStyle w:val="at4"/>
          <w:rFonts w:ascii="Garamond" w:hAnsi="Garamond"/>
          <w:color w:val="auto"/>
          <w:lang w:val="en-GB"/>
        </w:rPr>
        <w:t>A</w:t>
      </w:r>
      <w:r w:rsidR="0050704C" w:rsidRPr="00A95DC8">
        <w:rPr>
          <w:rStyle w:val="at4"/>
          <w:rFonts w:ascii="Garamond" w:hAnsi="Garamond"/>
          <w:color w:val="auto"/>
          <w:lang w:val="en-GB"/>
        </w:rPr>
        <w:t>s an example</w:t>
      </w:r>
      <w:r w:rsidRPr="00A95DC8">
        <w:rPr>
          <w:rStyle w:val="at4"/>
          <w:rFonts w:ascii="Garamond" w:hAnsi="Garamond"/>
          <w:color w:val="auto"/>
          <w:lang w:val="en-GB"/>
        </w:rPr>
        <w:t xml:space="preserve">: </w:t>
      </w:r>
      <w:r w:rsidR="0050704C" w:rsidRPr="00A95DC8">
        <w:rPr>
          <w:rStyle w:val="at4"/>
          <w:rFonts w:ascii="Garamond" w:hAnsi="Garamond"/>
          <w:color w:val="auto"/>
          <w:lang w:val="en-GB"/>
        </w:rPr>
        <w:t xml:space="preserve">most Dutch universities requires a TOEFL Certificate, while British universities require </w:t>
      </w:r>
      <w:proofErr w:type="gramStart"/>
      <w:r w:rsidR="0050704C" w:rsidRPr="00A95DC8">
        <w:rPr>
          <w:rStyle w:val="at4"/>
          <w:rFonts w:ascii="Garamond" w:hAnsi="Garamond"/>
          <w:color w:val="auto"/>
          <w:lang w:val="en-GB"/>
        </w:rPr>
        <w:t>a</w:t>
      </w:r>
      <w:proofErr w:type="gramEnd"/>
      <w:r w:rsidR="0050704C" w:rsidRPr="00A95DC8">
        <w:rPr>
          <w:rStyle w:val="at4"/>
          <w:rFonts w:ascii="Garamond" w:hAnsi="Garamond"/>
          <w:color w:val="auto"/>
          <w:lang w:val="en-GB"/>
        </w:rPr>
        <w:t xml:space="preserve"> IELTS Certificate. Erasmus+ students</w:t>
      </w:r>
      <w:r w:rsidR="00B77E9D" w:rsidRPr="00A95DC8">
        <w:rPr>
          <w:rStyle w:val="at4"/>
          <w:rFonts w:ascii="Garamond" w:hAnsi="Garamond"/>
          <w:color w:val="auto"/>
          <w:lang w:val="en-GB"/>
        </w:rPr>
        <w:t xml:space="preserve"> must provide these certifications together with the other documentation required by these universities before departure. Students who are assigned a mobility period at one of these universities must hold said certificates within the deadlines indicated by the foreign universities</w:t>
      </w:r>
      <w:r w:rsidR="00496C4E" w:rsidRPr="00A95DC8">
        <w:rPr>
          <w:rStyle w:val="at4"/>
          <w:rFonts w:ascii="Garamond" w:hAnsi="Garamond"/>
          <w:color w:val="auto"/>
          <w:lang w:val="en-GB"/>
        </w:rPr>
        <w:t xml:space="preserve"> not later than the day of </w:t>
      </w:r>
      <w:proofErr w:type="spellStart"/>
      <w:r w:rsidR="00496C4E" w:rsidRPr="00A95DC8">
        <w:rPr>
          <w:rStyle w:val="at4"/>
          <w:rFonts w:ascii="Garamond" w:hAnsi="Garamond"/>
          <w:color w:val="auto"/>
          <w:lang w:val="en-GB"/>
        </w:rPr>
        <w:t>assignement</w:t>
      </w:r>
      <w:proofErr w:type="spellEnd"/>
      <w:r w:rsidR="00496C4E" w:rsidRPr="00A95DC8">
        <w:rPr>
          <w:rStyle w:val="at4"/>
          <w:rFonts w:ascii="Garamond" w:hAnsi="Garamond"/>
          <w:color w:val="auto"/>
          <w:lang w:val="en-GB"/>
        </w:rPr>
        <w:t xml:space="preserve"> of University destination.</w:t>
      </w:r>
    </w:p>
    <w:p w14:paraId="629B2CA2" w14:textId="77777777" w:rsidR="00496C4E" w:rsidRPr="00A95DC8" w:rsidRDefault="00496C4E" w:rsidP="00A95DC8">
      <w:pPr>
        <w:jc w:val="both"/>
        <w:rPr>
          <w:rFonts w:ascii="Garamond" w:hAnsi="Garamond"/>
          <w:sz w:val="24"/>
          <w:szCs w:val="24"/>
        </w:rPr>
      </w:pPr>
    </w:p>
    <w:p w14:paraId="1C012CA3" w14:textId="77777777" w:rsidR="00496C4E" w:rsidRPr="00A95DC8" w:rsidRDefault="00496C4E" w:rsidP="00A95DC8">
      <w:pPr>
        <w:jc w:val="both"/>
        <w:rPr>
          <w:rFonts w:ascii="Garamond" w:hAnsi="Garamond" w:cs="Times New Roman"/>
          <w:sz w:val="24"/>
          <w:szCs w:val="24"/>
        </w:rPr>
      </w:pPr>
      <w:r w:rsidRPr="00A95DC8">
        <w:rPr>
          <w:rFonts w:ascii="Garamond" w:hAnsi="Garamond" w:cs="Times New Roman"/>
          <w:sz w:val="24"/>
          <w:szCs w:val="24"/>
        </w:rPr>
        <w:br/>
      </w:r>
      <w:r w:rsidRPr="00A95DC8">
        <w:rPr>
          <w:rFonts w:ascii="Garamond" w:hAnsi="Garamond"/>
          <w:color w:val="212121"/>
          <w:sz w:val="24"/>
          <w:szCs w:val="24"/>
          <w:shd w:val="clear" w:color="auto" w:fill="FFFFFF"/>
        </w:rPr>
        <w:t xml:space="preserve">The </w:t>
      </w:r>
      <w:proofErr w:type="spellStart"/>
      <w:r w:rsidRPr="00A95DC8">
        <w:rPr>
          <w:rFonts w:ascii="Garamond" w:hAnsi="Garamond"/>
          <w:color w:val="212121"/>
          <w:sz w:val="24"/>
          <w:szCs w:val="24"/>
          <w:shd w:val="clear" w:color="auto" w:fill="FFFFFF"/>
        </w:rPr>
        <w:t>linguistic</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assessment</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will</w:t>
      </w:r>
      <w:proofErr w:type="spellEnd"/>
      <w:r w:rsidRPr="00A95DC8">
        <w:rPr>
          <w:rFonts w:ascii="Garamond" w:hAnsi="Garamond"/>
          <w:color w:val="212121"/>
          <w:sz w:val="24"/>
          <w:szCs w:val="24"/>
          <w:shd w:val="clear" w:color="auto" w:fill="FFFFFF"/>
        </w:rPr>
        <w:t xml:space="preserve"> take </w:t>
      </w:r>
      <w:proofErr w:type="spellStart"/>
      <w:r w:rsidRPr="00A95DC8">
        <w:rPr>
          <w:rFonts w:ascii="Garamond" w:hAnsi="Garamond"/>
          <w:color w:val="212121"/>
          <w:sz w:val="24"/>
          <w:szCs w:val="24"/>
          <w:shd w:val="clear" w:color="auto" w:fill="FFFFFF"/>
        </w:rPr>
        <w:t>place</w:t>
      </w:r>
      <w:proofErr w:type="spellEnd"/>
      <w:r w:rsidRPr="00A95DC8">
        <w:rPr>
          <w:rFonts w:ascii="Garamond" w:hAnsi="Garamond"/>
          <w:color w:val="212121"/>
          <w:sz w:val="24"/>
          <w:szCs w:val="24"/>
          <w:shd w:val="clear" w:color="auto" w:fill="FFFFFF"/>
        </w:rPr>
        <w:t xml:space="preserve"> by </w:t>
      </w:r>
      <w:proofErr w:type="spellStart"/>
      <w:r w:rsidRPr="00A95DC8">
        <w:rPr>
          <w:rFonts w:ascii="Garamond" w:hAnsi="Garamond"/>
          <w:color w:val="212121"/>
          <w:sz w:val="24"/>
          <w:szCs w:val="24"/>
          <w:shd w:val="clear" w:color="auto" w:fill="FFFFFF"/>
        </w:rPr>
        <w:t>checking</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documentation</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filed</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at</w:t>
      </w:r>
      <w:proofErr w:type="spellEnd"/>
      <w:r w:rsidRPr="00A95DC8">
        <w:rPr>
          <w:rFonts w:ascii="Garamond" w:hAnsi="Garamond"/>
          <w:color w:val="212121"/>
          <w:sz w:val="24"/>
          <w:szCs w:val="24"/>
          <w:shd w:val="clear" w:color="auto" w:fill="FFFFFF"/>
        </w:rPr>
        <w:t xml:space="preserve"> the time the </w:t>
      </w:r>
      <w:proofErr w:type="spellStart"/>
      <w:r w:rsidRPr="00A95DC8">
        <w:rPr>
          <w:rFonts w:ascii="Garamond" w:hAnsi="Garamond"/>
          <w:color w:val="212121"/>
          <w:sz w:val="24"/>
          <w:szCs w:val="24"/>
          <w:shd w:val="clear" w:color="auto" w:fill="FFFFFF"/>
        </w:rPr>
        <w:t>application</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is</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submitted</w:t>
      </w:r>
      <w:proofErr w:type="spellEnd"/>
      <w:r w:rsidRPr="00A95DC8">
        <w:rPr>
          <w:rFonts w:ascii="Garamond" w:hAnsi="Garamond"/>
          <w:color w:val="212121"/>
          <w:sz w:val="24"/>
          <w:szCs w:val="24"/>
          <w:shd w:val="clear" w:color="auto" w:fill="FFFFFF"/>
        </w:rPr>
        <w:t xml:space="preserve"> or </w:t>
      </w:r>
      <w:proofErr w:type="spellStart"/>
      <w:r w:rsidRPr="00A95DC8">
        <w:rPr>
          <w:rFonts w:ascii="Garamond" w:hAnsi="Garamond"/>
          <w:color w:val="212121"/>
          <w:sz w:val="24"/>
          <w:szCs w:val="24"/>
          <w:shd w:val="clear" w:color="auto" w:fill="FFFFFF"/>
        </w:rPr>
        <w:t>alternatively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attached</w:t>
      </w:r>
      <w:proofErr w:type="spellEnd"/>
      <w:r w:rsidRPr="00A95DC8">
        <w:rPr>
          <w:rFonts w:ascii="Garamond" w:hAnsi="Garamond"/>
          <w:color w:val="212121"/>
          <w:sz w:val="24"/>
          <w:szCs w:val="24"/>
          <w:shd w:val="clear" w:color="auto" w:fill="FFFFFF"/>
        </w:rPr>
        <w:t xml:space="preserve"> by the candidate to the </w:t>
      </w:r>
      <w:proofErr w:type="spellStart"/>
      <w:r w:rsidRPr="00A95DC8">
        <w:rPr>
          <w:rFonts w:ascii="Garamond" w:hAnsi="Garamond"/>
          <w:color w:val="212121"/>
          <w:sz w:val="24"/>
          <w:szCs w:val="24"/>
          <w:shd w:val="clear" w:color="auto" w:fill="FFFFFF"/>
        </w:rPr>
        <w:t>application</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form</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at</w:t>
      </w:r>
      <w:proofErr w:type="spellEnd"/>
      <w:r w:rsidRPr="00A95DC8">
        <w:rPr>
          <w:rFonts w:ascii="Garamond" w:hAnsi="Garamond"/>
          <w:color w:val="212121"/>
          <w:sz w:val="24"/>
          <w:szCs w:val="24"/>
          <w:shd w:val="clear" w:color="auto" w:fill="FFFFFF"/>
        </w:rPr>
        <w:t xml:space="preserve"> the time the </w:t>
      </w:r>
      <w:proofErr w:type="spellStart"/>
      <w:r w:rsidRPr="00A95DC8">
        <w:rPr>
          <w:rFonts w:ascii="Garamond" w:hAnsi="Garamond"/>
          <w:color w:val="212121"/>
          <w:sz w:val="24"/>
          <w:szCs w:val="24"/>
          <w:shd w:val="clear" w:color="auto" w:fill="FFFFFF"/>
        </w:rPr>
        <w:t>day</w:t>
      </w:r>
      <w:proofErr w:type="spellEnd"/>
      <w:r w:rsidRPr="00A95DC8">
        <w:rPr>
          <w:rFonts w:ascii="Garamond" w:hAnsi="Garamond"/>
          <w:color w:val="212121"/>
          <w:sz w:val="24"/>
          <w:szCs w:val="24"/>
          <w:shd w:val="clear" w:color="auto" w:fill="FFFFFF"/>
        </w:rPr>
        <w:t xml:space="preserve"> of </w:t>
      </w:r>
      <w:proofErr w:type="spellStart"/>
      <w:r w:rsidRPr="00A95DC8">
        <w:rPr>
          <w:rFonts w:ascii="Garamond" w:hAnsi="Garamond"/>
          <w:color w:val="212121"/>
          <w:sz w:val="24"/>
          <w:szCs w:val="24"/>
          <w:shd w:val="clear" w:color="auto" w:fill="FFFFFF"/>
        </w:rPr>
        <w:t>assignment</w:t>
      </w:r>
      <w:proofErr w:type="spellEnd"/>
      <w:r w:rsidRPr="00A95DC8">
        <w:rPr>
          <w:rFonts w:ascii="Garamond" w:hAnsi="Garamond"/>
          <w:color w:val="212121"/>
          <w:sz w:val="24"/>
          <w:szCs w:val="24"/>
          <w:shd w:val="clear" w:color="auto" w:fill="FFFFFF"/>
        </w:rPr>
        <w:t xml:space="preserve"> of the </w:t>
      </w:r>
      <w:proofErr w:type="spellStart"/>
      <w:r w:rsidRPr="00A95DC8">
        <w:rPr>
          <w:rFonts w:ascii="Garamond" w:hAnsi="Garamond"/>
          <w:color w:val="212121"/>
          <w:sz w:val="24"/>
          <w:szCs w:val="24"/>
          <w:shd w:val="clear" w:color="auto" w:fill="FFFFFF"/>
        </w:rPr>
        <w:t>destination</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student</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is</w:t>
      </w:r>
      <w:proofErr w:type="spellEnd"/>
      <w:r w:rsidRPr="00A95DC8">
        <w:rPr>
          <w:rFonts w:ascii="Garamond" w:hAnsi="Garamond"/>
          <w:color w:val="212121"/>
          <w:sz w:val="24"/>
          <w:szCs w:val="24"/>
          <w:shd w:val="clear" w:color="auto" w:fill="FFFFFF"/>
        </w:rPr>
        <w:t xml:space="preserve"> in </w:t>
      </w:r>
      <w:proofErr w:type="spellStart"/>
      <w:r w:rsidRPr="00A95DC8">
        <w:rPr>
          <w:rFonts w:ascii="Garamond" w:hAnsi="Garamond"/>
          <w:color w:val="212121"/>
          <w:sz w:val="24"/>
          <w:szCs w:val="24"/>
          <w:shd w:val="clear" w:color="auto" w:fill="FFFFFF"/>
        </w:rPr>
        <w:t>any</w:t>
      </w:r>
      <w:proofErr w:type="spellEnd"/>
      <w:r w:rsidRPr="00A95DC8">
        <w:rPr>
          <w:rFonts w:ascii="Garamond" w:hAnsi="Garamond"/>
          <w:color w:val="212121"/>
          <w:sz w:val="24"/>
          <w:szCs w:val="24"/>
          <w:shd w:val="clear" w:color="auto" w:fill="FFFFFF"/>
        </w:rPr>
        <w:t xml:space="preserve"> case </w:t>
      </w:r>
      <w:proofErr w:type="spellStart"/>
      <w:r w:rsidRPr="00A95DC8">
        <w:rPr>
          <w:rFonts w:ascii="Garamond" w:hAnsi="Garamond"/>
          <w:color w:val="212121"/>
          <w:sz w:val="24"/>
          <w:szCs w:val="24"/>
          <w:shd w:val="clear" w:color="auto" w:fill="FFFFFF"/>
        </w:rPr>
        <w:t>responsible</w:t>
      </w:r>
      <w:proofErr w:type="spellEnd"/>
      <w:r w:rsidRPr="00A95DC8">
        <w:rPr>
          <w:rFonts w:ascii="Garamond" w:hAnsi="Garamond"/>
          <w:color w:val="212121"/>
          <w:sz w:val="24"/>
          <w:szCs w:val="24"/>
          <w:shd w:val="clear" w:color="auto" w:fill="FFFFFF"/>
        </w:rPr>
        <w:t xml:space="preserve"> for </w:t>
      </w:r>
      <w:proofErr w:type="spellStart"/>
      <w:r w:rsidRPr="00A95DC8">
        <w:rPr>
          <w:rFonts w:ascii="Garamond" w:hAnsi="Garamond"/>
          <w:color w:val="212121"/>
          <w:sz w:val="24"/>
          <w:szCs w:val="24"/>
          <w:shd w:val="clear" w:color="auto" w:fill="FFFFFF"/>
        </w:rPr>
        <w:t>achieving</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linguistic</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requirement</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required</w:t>
      </w:r>
      <w:proofErr w:type="spellEnd"/>
      <w:r w:rsidRPr="00A95DC8">
        <w:rPr>
          <w:rFonts w:ascii="Garamond" w:hAnsi="Garamond"/>
          <w:color w:val="212121"/>
          <w:sz w:val="24"/>
          <w:szCs w:val="24"/>
          <w:shd w:val="clear" w:color="auto" w:fill="FFFFFF"/>
        </w:rPr>
        <w:t xml:space="preserve"> by the </w:t>
      </w:r>
      <w:proofErr w:type="spellStart"/>
      <w:r w:rsidRPr="00A95DC8">
        <w:rPr>
          <w:rFonts w:ascii="Garamond" w:hAnsi="Garamond"/>
          <w:color w:val="212121"/>
          <w:sz w:val="24"/>
          <w:szCs w:val="24"/>
          <w:shd w:val="clear" w:color="auto" w:fill="FFFFFF"/>
        </w:rPr>
        <w:t>host</w:t>
      </w:r>
      <w:proofErr w:type="spellEnd"/>
      <w:r w:rsidRPr="00A95DC8">
        <w:rPr>
          <w:rFonts w:ascii="Garamond" w:hAnsi="Garamond"/>
          <w:color w:val="212121"/>
          <w:sz w:val="24"/>
          <w:szCs w:val="24"/>
          <w:shd w:val="clear" w:color="auto" w:fill="FFFFFF"/>
        </w:rPr>
        <w:t xml:space="preserve"> office.</w:t>
      </w:r>
    </w:p>
    <w:p w14:paraId="760C2022" w14:textId="77777777" w:rsidR="00496C4E" w:rsidRPr="00A95DC8" w:rsidRDefault="00496C4E" w:rsidP="00A95DC8">
      <w:pPr>
        <w:jc w:val="both"/>
        <w:rPr>
          <w:rFonts w:ascii="Garamond" w:hAnsi="Garamond"/>
          <w:sz w:val="24"/>
          <w:szCs w:val="24"/>
        </w:rPr>
      </w:pPr>
    </w:p>
    <w:p w14:paraId="59AC017E" w14:textId="77777777" w:rsidR="0050704C" w:rsidRPr="00A95DC8" w:rsidRDefault="0050704C" w:rsidP="00A95DC8">
      <w:pPr>
        <w:pStyle w:val="Sottotitolo"/>
        <w:jc w:val="both"/>
        <w:rPr>
          <w:rStyle w:val="at4"/>
          <w:rFonts w:ascii="Garamond" w:hAnsi="Garamond"/>
          <w:color w:val="auto"/>
          <w:lang w:val="en-GB"/>
        </w:rPr>
      </w:pPr>
    </w:p>
    <w:p w14:paraId="36C2250D" w14:textId="77777777" w:rsidR="00387607" w:rsidRPr="00A95DC8" w:rsidRDefault="00387607" w:rsidP="00A95DC8">
      <w:pPr>
        <w:pStyle w:val="Sottotitolo"/>
        <w:jc w:val="both"/>
        <w:rPr>
          <w:rStyle w:val="at4"/>
          <w:rFonts w:ascii="Garamond" w:hAnsi="Garamond"/>
          <w:lang w:val="en-GB"/>
        </w:rPr>
      </w:pPr>
      <w:r w:rsidRPr="00A95DC8">
        <w:rPr>
          <w:rStyle w:val="at4"/>
          <w:rFonts w:ascii="Garamond" w:hAnsi="Garamond"/>
          <w:lang w:val="en-GB"/>
        </w:rPr>
        <w:t>ART. 2.3.</w:t>
      </w:r>
      <w:r w:rsidR="002C20E3" w:rsidRPr="00A95DC8">
        <w:rPr>
          <w:rStyle w:val="at4"/>
          <w:rFonts w:ascii="Garamond" w:hAnsi="Garamond"/>
          <w:lang w:val="en-GB"/>
        </w:rPr>
        <w:t>3</w:t>
      </w:r>
      <w:r w:rsidRPr="00A95DC8">
        <w:rPr>
          <w:rStyle w:val="at4"/>
          <w:rFonts w:ascii="Garamond" w:hAnsi="Garamond"/>
          <w:lang w:val="en-GB"/>
        </w:rPr>
        <w:t xml:space="preserve"> </w:t>
      </w:r>
      <w:r w:rsidR="00613346" w:rsidRPr="00A95DC8">
        <w:rPr>
          <w:rStyle w:val="at4"/>
          <w:rFonts w:ascii="Garamond" w:hAnsi="Garamond"/>
          <w:lang w:val="en-GB"/>
        </w:rPr>
        <w:t>EXEMPTION FROM LANGUAGE</w:t>
      </w:r>
      <w:r w:rsidRPr="00A95DC8">
        <w:rPr>
          <w:rStyle w:val="at4"/>
          <w:rFonts w:ascii="Garamond" w:hAnsi="Garamond"/>
          <w:lang w:val="en-GB"/>
        </w:rPr>
        <w:t xml:space="preserve"> TEST</w:t>
      </w:r>
      <w:r w:rsidR="00613346" w:rsidRPr="00A95DC8">
        <w:rPr>
          <w:rStyle w:val="at4"/>
          <w:rFonts w:ascii="Garamond" w:hAnsi="Garamond"/>
          <w:lang w:val="en-GB"/>
        </w:rPr>
        <w:t>S</w:t>
      </w:r>
    </w:p>
    <w:p w14:paraId="51143B3D" w14:textId="77777777" w:rsidR="00387607" w:rsidRPr="00A95DC8" w:rsidRDefault="008653C9" w:rsidP="00A95DC8">
      <w:pPr>
        <w:tabs>
          <w:tab w:val="left" w:pos="284"/>
        </w:tabs>
        <w:spacing w:after="120"/>
        <w:jc w:val="both"/>
        <w:rPr>
          <w:rStyle w:val="at4"/>
          <w:rFonts w:ascii="Garamond" w:hAnsi="Garamond"/>
          <w:sz w:val="24"/>
          <w:szCs w:val="24"/>
          <w:lang w:val="en-GB"/>
        </w:rPr>
      </w:pPr>
      <w:r w:rsidRPr="00A95DC8">
        <w:rPr>
          <w:rStyle w:val="at4"/>
          <w:rFonts w:ascii="Garamond" w:hAnsi="Garamond"/>
          <w:sz w:val="24"/>
          <w:szCs w:val="24"/>
          <w:lang w:val="en-GB"/>
        </w:rPr>
        <w:t>Students who satisfy one of the following conditions are exempted from language tests</w:t>
      </w:r>
      <w:r w:rsidR="0083450D" w:rsidRPr="00A95DC8">
        <w:rPr>
          <w:rStyle w:val="at4"/>
          <w:rFonts w:ascii="Garamond" w:hAnsi="Garamond"/>
          <w:sz w:val="24"/>
          <w:szCs w:val="24"/>
          <w:lang w:val="en-GB"/>
        </w:rPr>
        <w:t>:</w:t>
      </w:r>
    </w:p>
    <w:p w14:paraId="103172FF" w14:textId="77777777" w:rsidR="00387607" w:rsidRPr="00A95DC8" w:rsidRDefault="008653C9" w:rsidP="00A95DC8">
      <w:pPr>
        <w:numPr>
          <w:ilvl w:val="0"/>
          <w:numId w:val="6"/>
        </w:numPr>
        <w:tabs>
          <w:tab w:val="left" w:pos="284"/>
        </w:tabs>
        <w:spacing w:after="120"/>
        <w:ind w:left="0" w:firstLine="0"/>
        <w:jc w:val="both"/>
        <w:rPr>
          <w:rStyle w:val="at4"/>
          <w:rFonts w:ascii="Garamond" w:hAnsi="Garamond"/>
          <w:sz w:val="24"/>
          <w:szCs w:val="24"/>
          <w:lang w:val="en-GB"/>
        </w:rPr>
      </w:pPr>
      <w:r w:rsidRPr="00A95DC8">
        <w:rPr>
          <w:rStyle w:val="at4"/>
          <w:rFonts w:ascii="Garamond" w:hAnsi="Garamond"/>
          <w:sz w:val="24"/>
          <w:szCs w:val="24"/>
          <w:lang w:val="en-GB"/>
        </w:rPr>
        <w:t>Students with an official certificate issued by one of the language centres recognised by the Common European Framework of Reference for Languages</w:t>
      </w:r>
      <w:r w:rsidR="00D31058" w:rsidRPr="00A95DC8">
        <w:rPr>
          <w:rStyle w:val="at4"/>
          <w:rFonts w:ascii="Garamond" w:hAnsi="Garamond"/>
          <w:sz w:val="24"/>
          <w:szCs w:val="24"/>
          <w:lang w:val="en-GB"/>
        </w:rPr>
        <w:t xml:space="preserve"> </w:t>
      </w:r>
      <w:r w:rsidRPr="00A95DC8">
        <w:rPr>
          <w:rStyle w:val="at4"/>
          <w:rFonts w:ascii="Garamond" w:hAnsi="Garamond"/>
          <w:sz w:val="24"/>
          <w:szCs w:val="24"/>
          <w:lang w:val="en-GB"/>
        </w:rPr>
        <w:t>and integrated by a language certification for Portuguese</w:t>
      </w:r>
      <w:r w:rsidR="00387607" w:rsidRPr="00A95DC8">
        <w:rPr>
          <w:rStyle w:val="at4"/>
          <w:rFonts w:ascii="Garamond" w:hAnsi="Garamond"/>
          <w:sz w:val="24"/>
          <w:szCs w:val="24"/>
          <w:lang w:val="en-GB"/>
        </w:rPr>
        <w:t xml:space="preserve"> (A</w:t>
      </w:r>
      <w:r w:rsidRPr="00A95DC8">
        <w:rPr>
          <w:rStyle w:val="at4"/>
          <w:rFonts w:ascii="Garamond" w:hAnsi="Garamond"/>
          <w:sz w:val="24"/>
          <w:szCs w:val="24"/>
          <w:lang w:val="en-GB"/>
        </w:rPr>
        <w:t>ttachment</w:t>
      </w:r>
      <w:r w:rsidR="00387607" w:rsidRPr="00A95DC8">
        <w:rPr>
          <w:rStyle w:val="at4"/>
          <w:rFonts w:ascii="Garamond" w:hAnsi="Garamond"/>
          <w:sz w:val="24"/>
          <w:szCs w:val="24"/>
          <w:lang w:val="en-GB"/>
        </w:rPr>
        <w:t xml:space="preserve"> 3). </w:t>
      </w:r>
    </w:p>
    <w:p w14:paraId="54156053" w14:textId="77777777" w:rsidR="00387607" w:rsidRPr="00A95DC8" w:rsidRDefault="008653C9" w:rsidP="00A95DC8">
      <w:pPr>
        <w:numPr>
          <w:ilvl w:val="0"/>
          <w:numId w:val="6"/>
        </w:numPr>
        <w:tabs>
          <w:tab w:val="left" w:pos="284"/>
        </w:tabs>
        <w:spacing w:after="120"/>
        <w:ind w:left="0" w:firstLine="0"/>
        <w:jc w:val="both"/>
        <w:rPr>
          <w:rStyle w:val="at4"/>
          <w:rFonts w:ascii="Garamond" w:hAnsi="Garamond"/>
          <w:sz w:val="24"/>
          <w:szCs w:val="24"/>
          <w:lang w:val="en-GB"/>
        </w:rPr>
      </w:pPr>
      <w:r w:rsidRPr="00A95DC8">
        <w:rPr>
          <w:rStyle w:val="at4"/>
          <w:rFonts w:ascii="Garamond" w:hAnsi="Garamond"/>
          <w:sz w:val="24"/>
          <w:szCs w:val="24"/>
          <w:lang w:val="en-GB"/>
        </w:rPr>
        <w:t>Students enrolled in degree programmes held in English</w:t>
      </w:r>
      <w:r w:rsidR="00D50ECA" w:rsidRPr="00A95DC8">
        <w:rPr>
          <w:rStyle w:val="at4"/>
          <w:rFonts w:ascii="Garamond" w:hAnsi="Garamond"/>
          <w:sz w:val="24"/>
          <w:szCs w:val="24"/>
          <w:lang w:val="en-GB"/>
        </w:rPr>
        <w:t>.</w:t>
      </w:r>
      <w:r w:rsidRPr="00A95DC8">
        <w:rPr>
          <w:rStyle w:val="at4"/>
          <w:rFonts w:ascii="Garamond" w:hAnsi="Garamond"/>
          <w:sz w:val="24"/>
          <w:szCs w:val="24"/>
          <w:lang w:val="en-GB"/>
        </w:rPr>
        <w:t xml:space="preserve"> These students will have to present a valid certification (or take the test) if they apply for a university that does not require English as the language</w:t>
      </w:r>
      <w:r w:rsidR="0083450D" w:rsidRPr="00A95DC8">
        <w:rPr>
          <w:rStyle w:val="at4"/>
          <w:rFonts w:ascii="Garamond" w:hAnsi="Garamond"/>
          <w:sz w:val="24"/>
          <w:szCs w:val="24"/>
          <w:lang w:val="en-GB"/>
        </w:rPr>
        <w:t>.</w:t>
      </w:r>
    </w:p>
    <w:p w14:paraId="531D3920" w14:textId="77777777" w:rsidR="00014DF2" w:rsidRPr="00A95DC8" w:rsidRDefault="00014DF2" w:rsidP="00A95DC8">
      <w:pPr>
        <w:pStyle w:val="Sottotitolo"/>
        <w:jc w:val="both"/>
        <w:rPr>
          <w:rFonts w:ascii="Garamond" w:hAnsi="Garamond"/>
          <w:lang w:val="en-GB"/>
        </w:rPr>
      </w:pPr>
    </w:p>
    <w:p w14:paraId="23256CD3" w14:textId="77777777" w:rsidR="004F34D1" w:rsidRPr="00A95DC8" w:rsidRDefault="004F34D1" w:rsidP="00A95DC8">
      <w:pPr>
        <w:pStyle w:val="Sottotitolo"/>
        <w:jc w:val="both"/>
        <w:rPr>
          <w:rFonts w:ascii="Garamond" w:hAnsi="Garamond"/>
          <w:lang w:val="en-GB"/>
        </w:rPr>
      </w:pPr>
      <w:r w:rsidRPr="00A95DC8">
        <w:rPr>
          <w:rFonts w:ascii="Garamond" w:hAnsi="Garamond"/>
          <w:lang w:val="en-GB"/>
        </w:rPr>
        <w:t>ART. 2.3.</w:t>
      </w:r>
      <w:r w:rsidR="002C20E3" w:rsidRPr="00A95DC8">
        <w:rPr>
          <w:rFonts w:ascii="Garamond" w:hAnsi="Garamond"/>
          <w:lang w:val="en-GB"/>
        </w:rPr>
        <w:t>4</w:t>
      </w:r>
      <w:r w:rsidRPr="00A95DC8">
        <w:rPr>
          <w:rFonts w:ascii="Garamond" w:hAnsi="Garamond"/>
          <w:lang w:val="en-GB"/>
        </w:rPr>
        <w:t xml:space="preserve"> </w:t>
      </w:r>
      <w:r w:rsidR="008653C9" w:rsidRPr="00A95DC8">
        <w:rPr>
          <w:rFonts w:ascii="Garamond" w:hAnsi="Garamond"/>
          <w:lang w:val="en-GB"/>
        </w:rPr>
        <w:t>OTHER</w:t>
      </w:r>
      <w:r w:rsidRPr="00A95DC8">
        <w:rPr>
          <w:rFonts w:ascii="Garamond" w:hAnsi="Garamond"/>
          <w:lang w:val="en-GB"/>
        </w:rPr>
        <w:t xml:space="preserve"> REQUISIT</w:t>
      </w:r>
      <w:r w:rsidR="008653C9" w:rsidRPr="00A95DC8">
        <w:rPr>
          <w:rFonts w:ascii="Garamond" w:hAnsi="Garamond"/>
          <w:lang w:val="en-GB"/>
        </w:rPr>
        <w:t>ES</w:t>
      </w:r>
    </w:p>
    <w:p w14:paraId="638CE7FE" w14:textId="77777777" w:rsidR="00D60F56" w:rsidRPr="00A95DC8" w:rsidRDefault="00D60F56" w:rsidP="00A95DC8">
      <w:pPr>
        <w:pBdr>
          <w:top w:val="single" w:sz="4" w:space="1" w:color="auto"/>
          <w:left w:val="single" w:sz="4" w:space="4" w:color="auto"/>
          <w:bottom w:val="single" w:sz="4" w:space="1" w:color="auto"/>
          <w:right w:val="single" w:sz="4" w:space="4" w:color="auto"/>
        </w:pBdr>
        <w:spacing w:after="120"/>
        <w:jc w:val="both"/>
        <w:rPr>
          <w:rStyle w:val="Enfasicorsivo"/>
          <w:rFonts w:ascii="Garamond" w:hAnsi="Garamond"/>
          <w:i w:val="0"/>
          <w:sz w:val="24"/>
          <w:szCs w:val="24"/>
          <w:lang w:val="en-GB"/>
        </w:rPr>
      </w:pPr>
      <w:r w:rsidRPr="00A95DC8">
        <w:rPr>
          <w:rStyle w:val="Enfasicorsivo"/>
          <w:rFonts w:ascii="Garamond" w:hAnsi="Garamond"/>
          <w:i w:val="0"/>
          <w:sz w:val="24"/>
          <w:szCs w:val="24"/>
          <w:lang w:val="en-GB"/>
        </w:rPr>
        <w:t xml:space="preserve">- </w:t>
      </w:r>
      <w:r w:rsidR="006303A5" w:rsidRPr="00A95DC8">
        <w:rPr>
          <w:rStyle w:val="Enfasicorsivo"/>
          <w:rFonts w:ascii="Garamond" w:hAnsi="Garamond"/>
          <w:i w:val="0"/>
          <w:sz w:val="24"/>
          <w:szCs w:val="24"/>
          <w:lang w:val="en-GB"/>
        </w:rPr>
        <w:t>This call is NOT open to students enrolled in inter-faculty programmes</w:t>
      </w:r>
      <w:r w:rsidR="0064468B" w:rsidRPr="00A95DC8">
        <w:rPr>
          <w:rStyle w:val="Enfasicorsivo"/>
          <w:rFonts w:ascii="Garamond" w:hAnsi="Garamond"/>
          <w:i w:val="0"/>
          <w:sz w:val="24"/>
          <w:szCs w:val="24"/>
          <w:lang w:val="en-GB"/>
        </w:rPr>
        <w:t>.</w:t>
      </w:r>
    </w:p>
    <w:p w14:paraId="1F03C86D" w14:textId="77777777" w:rsidR="00496C4E" w:rsidRPr="00A95DC8" w:rsidRDefault="00D60F56" w:rsidP="00A95DC8">
      <w:pPr>
        <w:pBdr>
          <w:top w:val="single" w:sz="4" w:space="1" w:color="auto"/>
          <w:left w:val="single" w:sz="4" w:space="4" w:color="auto"/>
          <w:bottom w:val="single" w:sz="4" w:space="1" w:color="auto"/>
          <w:right w:val="single" w:sz="4" w:space="4" w:color="auto"/>
        </w:pBdr>
        <w:spacing w:after="120"/>
        <w:jc w:val="both"/>
        <w:rPr>
          <w:rStyle w:val="Enfasicorsivo"/>
          <w:rFonts w:ascii="Garamond" w:hAnsi="Garamond"/>
          <w:i w:val="0"/>
          <w:sz w:val="24"/>
          <w:szCs w:val="24"/>
          <w:lang w:val="en-GB"/>
        </w:rPr>
      </w:pPr>
      <w:r w:rsidRPr="00A95DC8">
        <w:rPr>
          <w:rStyle w:val="Enfasicorsivo"/>
          <w:rFonts w:ascii="Garamond" w:hAnsi="Garamond"/>
          <w:i w:val="0"/>
          <w:sz w:val="24"/>
          <w:szCs w:val="24"/>
          <w:lang w:val="en-GB"/>
        </w:rPr>
        <w:t xml:space="preserve">- </w:t>
      </w:r>
      <w:r w:rsidR="006303A5" w:rsidRPr="00A95DC8">
        <w:rPr>
          <w:rStyle w:val="Enfasicorsivo"/>
          <w:rFonts w:ascii="Garamond" w:hAnsi="Garamond"/>
          <w:i w:val="0"/>
          <w:sz w:val="24"/>
          <w:szCs w:val="24"/>
          <w:lang w:val="en-GB"/>
        </w:rPr>
        <w:t xml:space="preserve">Please </w:t>
      </w:r>
      <w:r w:rsidR="00496C4E" w:rsidRPr="00A95DC8">
        <w:rPr>
          <w:rStyle w:val="Enfasicorsivo"/>
          <w:rFonts w:ascii="Garamond" w:hAnsi="Garamond"/>
          <w:i w:val="0"/>
          <w:sz w:val="24"/>
          <w:szCs w:val="24"/>
          <w:lang w:val="en-GB"/>
        </w:rPr>
        <w:t>note that this call is NOT open</w:t>
      </w:r>
      <w:r w:rsidR="006303A5" w:rsidRPr="00A95DC8">
        <w:rPr>
          <w:rStyle w:val="Enfasicorsivo"/>
          <w:rFonts w:ascii="Garamond" w:hAnsi="Garamond"/>
          <w:i w:val="0"/>
          <w:sz w:val="24"/>
          <w:szCs w:val="24"/>
          <w:lang w:val="en-GB"/>
        </w:rPr>
        <w:t xml:space="preserve"> to students enrolled in other faculties</w:t>
      </w:r>
      <w:r w:rsidR="0064468B" w:rsidRPr="00A95DC8">
        <w:rPr>
          <w:rStyle w:val="Enfasicorsivo"/>
          <w:rFonts w:ascii="Garamond" w:hAnsi="Garamond"/>
          <w:i w:val="0"/>
          <w:sz w:val="24"/>
          <w:szCs w:val="24"/>
          <w:lang w:val="en-GB"/>
        </w:rPr>
        <w:t xml:space="preserve"> </w:t>
      </w:r>
    </w:p>
    <w:p w14:paraId="22F4D3D6" w14:textId="55C2352F" w:rsidR="00496C4E" w:rsidRPr="00A95DC8" w:rsidRDefault="00496C4E" w:rsidP="00A95DC8">
      <w:pPr>
        <w:pBdr>
          <w:top w:val="single" w:sz="4" w:space="1" w:color="auto"/>
          <w:left w:val="single" w:sz="4" w:space="4" w:color="auto"/>
          <w:bottom w:val="single" w:sz="4" w:space="1" w:color="auto"/>
          <w:right w:val="single" w:sz="4" w:space="4" w:color="auto"/>
        </w:pBdr>
        <w:spacing w:after="120"/>
        <w:jc w:val="both"/>
        <w:rPr>
          <w:rFonts w:ascii="Garamond" w:hAnsi="Garamond" w:cs="Courier"/>
          <w:color w:val="212121"/>
          <w:sz w:val="24"/>
          <w:szCs w:val="24"/>
          <w:lang w:val="en"/>
        </w:rPr>
      </w:pPr>
      <w:r w:rsidRPr="00A95DC8">
        <w:rPr>
          <w:rStyle w:val="Enfasicorsivo"/>
          <w:rFonts w:ascii="Garamond" w:hAnsi="Garamond"/>
          <w:i w:val="0"/>
          <w:sz w:val="24"/>
          <w:szCs w:val="24"/>
          <w:lang w:val="en-GB"/>
        </w:rPr>
        <w:t xml:space="preserve">- Candidates </w:t>
      </w:r>
      <w:r w:rsidRPr="00A95DC8">
        <w:rPr>
          <w:rStyle w:val="Enfasicorsivo"/>
          <w:rFonts w:ascii="Garamond" w:hAnsi="Garamond"/>
          <w:sz w:val="24"/>
          <w:szCs w:val="24"/>
          <w:lang w:val="en-GB"/>
        </w:rPr>
        <w:t>enrolled in the PhD of the Faculty of Law</w:t>
      </w:r>
      <w:r w:rsidR="00BD7CDC" w:rsidRPr="00A95DC8">
        <w:rPr>
          <w:rStyle w:val="Enfasicorsivo"/>
          <w:rFonts w:ascii="Garamond" w:hAnsi="Garamond"/>
          <w:sz w:val="24"/>
          <w:szCs w:val="24"/>
          <w:lang w:val="en-GB"/>
        </w:rPr>
        <w:t xml:space="preserve"> may participate to this call only if they are </w:t>
      </w:r>
      <w:r w:rsidRPr="00A95DC8">
        <w:rPr>
          <w:rStyle w:val="Enfasicorsivo"/>
          <w:rFonts w:ascii="Garamond" w:hAnsi="Garamond"/>
          <w:sz w:val="24"/>
          <w:szCs w:val="24"/>
          <w:lang w:val="en-GB"/>
        </w:rPr>
        <w:t>assignees of a doctoral</w:t>
      </w:r>
      <w:r w:rsidRPr="00A95DC8">
        <w:rPr>
          <w:rFonts w:ascii="Garamond" w:hAnsi="Garamond" w:cs="Courier"/>
          <w:color w:val="212121"/>
          <w:sz w:val="24"/>
          <w:szCs w:val="24"/>
          <w:lang w:val="en"/>
        </w:rPr>
        <w:t xml:space="preserve"> without an economic scholarship in one of the following professorships</w:t>
      </w:r>
      <w:r w:rsidR="00BD7CDC" w:rsidRPr="00A95DC8">
        <w:rPr>
          <w:rFonts w:ascii="Garamond" w:hAnsi="Garamond" w:cs="Courier"/>
          <w:color w:val="212121"/>
          <w:sz w:val="24"/>
          <w:szCs w:val="24"/>
          <w:lang w:val="en"/>
        </w:rPr>
        <w:t>:</w:t>
      </w:r>
    </w:p>
    <w:p w14:paraId="27A09007" w14:textId="77777777" w:rsidR="00BD7CDC" w:rsidRPr="00A95DC8" w:rsidRDefault="00BD7CDC" w:rsidP="00A95DC8">
      <w:pPr>
        <w:pBdr>
          <w:top w:val="single" w:sz="4" w:space="1" w:color="auto"/>
          <w:left w:val="single" w:sz="4" w:space="4" w:color="auto"/>
          <w:bottom w:val="single" w:sz="4" w:space="1" w:color="auto"/>
          <w:right w:val="single" w:sz="4" w:space="4" w:color="auto"/>
        </w:pBdr>
        <w:spacing w:after="120"/>
        <w:jc w:val="both"/>
        <w:rPr>
          <w:rFonts w:ascii="Garamond" w:hAnsi="Garamond"/>
          <w:iCs/>
          <w:sz w:val="24"/>
          <w:szCs w:val="24"/>
          <w:lang w:val="en-GB"/>
        </w:rPr>
      </w:pPr>
    </w:p>
    <w:p w14:paraId="6C67A9C5" w14:textId="0421187D" w:rsidR="00496C4E" w:rsidRPr="00A95DC8" w:rsidRDefault="00F6344F" w:rsidP="00A95DC8">
      <w:pPr>
        <w:pBdr>
          <w:top w:val="single" w:sz="4" w:space="1" w:color="auto"/>
          <w:left w:val="single" w:sz="4" w:space="4" w:color="auto"/>
          <w:bottom w:val="single" w:sz="4" w:space="1" w:color="auto"/>
          <w:right w:val="single" w:sz="4" w:space="4" w:color="auto"/>
        </w:pBdr>
        <w:spacing w:after="120"/>
        <w:jc w:val="both"/>
        <w:rPr>
          <w:rFonts w:ascii="Garamond" w:hAnsi="Garamond"/>
          <w:color w:val="000000"/>
          <w:sz w:val="24"/>
          <w:szCs w:val="24"/>
          <w:lang w:val="en-GB"/>
        </w:rPr>
      </w:pPr>
      <w:r w:rsidRPr="00A95DC8">
        <w:rPr>
          <w:rFonts w:ascii="Garamond" w:hAnsi="Garamond"/>
          <w:bCs/>
          <w:noProof/>
          <w:sz w:val="24"/>
          <w:szCs w:val="24"/>
        </w:rPr>
        <w:lastRenderedPageBreak/>
        <w:drawing>
          <wp:inline distT="0" distB="0" distL="0" distR="0" wp14:anchorId="04B51F19" wp14:editId="3376B196">
            <wp:extent cx="4778375" cy="3492500"/>
            <wp:effectExtent l="0" t="0" r="0" b="12700"/>
            <wp:docPr id="5" name="Immagine 5" descr="Schermata 2019-01-31 all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hermata 2019-01-31 alle 18"/>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78375" cy="3492500"/>
                    </a:xfrm>
                    <a:prstGeom prst="rect">
                      <a:avLst/>
                    </a:prstGeom>
                    <a:noFill/>
                    <a:ln>
                      <a:noFill/>
                    </a:ln>
                  </pic:spPr>
                </pic:pic>
              </a:graphicData>
            </a:graphic>
          </wp:inline>
        </w:drawing>
      </w:r>
    </w:p>
    <w:p w14:paraId="3F66E4A6" w14:textId="7D377C0D" w:rsidR="00F6344F" w:rsidRPr="00A95DC8" w:rsidRDefault="00F6344F" w:rsidP="00A95DC8">
      <w:pPr>
        <w:pBdr>
          <w:top w:val="single" w:sz="4" w:space="1" w:color="auto"/>
          <w:left w:val="single" w:sz="4" w:space="4" w:color="auto"/>
          <w:bottom w:val="single" w:sz="4" w:space="1" w:color="auto"/>
          <w:right w:val="single" w:sz="4" w:space="4" w:color="auto"/>
        </w:pBdr>
        <w:spacing w:after="120"/>
        <w:jc w:val="both"/>
        <w:rPr>
          <w:rFonts w:ascii="Garamond" w:hAnsi="Garamond"/>
          <w:color w:val="000000"/>
          <w:sz w:val="24"/>
          <w:szCs w:val="24"/>
          <w:lang w:val="en-GB"/>
        </w:rPr>
      </w:pPr>
      <w:r w:rsidRPr="00A95DC8">
        <w:rPr>
          <w:rFonts w:ascii="Garamond" w:hAnsi="Garamond"/>
          <w:bCs/>
          <w:noProof/>
          <w:sz w:val="24"/>
          <w:szCs w:val="24"/>
        </w:rPr>
        <w:drawing>
          <wp:inline distT="0" distB="0" distL="0" distR="0" wp14:anchorId="549EF868" wp14:editId="71AC8705">
            <wp:extent cx="4663440" cy="3435350"/>
            <wp:effectExtent l="0" t="0" r="10160" b="0"/>
            <wp:docPr id="6" name="Immagine 6" descr="Schermata 2019-01-31 all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hermata 2019-01-31 alle 1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63440" cy="3435350"/>
                    </a:xfrm>
                    <a:prstGeom prst="rect">
                      <a:avLst/>
                    </a:prstGeom>
                    <a:noFill/>
                    <a:ln>
                      <a:noFill/>
                    </a:ln>
                  </pic:spPr>
                </pic:pic>
              </a:graphicData>
            </a:graphic>
          </wp:inline>
        </w:drawing>
      </w:r>
    </w:p>
    <w:p w14:paraId="49EF2707" w14:textId="77777777" w:rsidR="00F6344F" w:rsidRPr="00A95DC8" w:rsidRDefault="00F6344F" w:rsidP="00A95D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hAnsi="Garamond" w:cs="Courier"/>
          <w:color w:val="212121"/>
          <w:sz w:val="24"/>
          <w:szCs w:val="24"/>
          <w:lang w:val="en"/>
        </w:rPr>
      </w:pPr>
      <w:r w:rsidRPr="00A95DC8">
        <w:rPr>
          <w:rFonts w:ascii="Garamond" w:hAnsi="Garamond" w:cs="Courier"/>
          <w:color w:val="212121"/>
          <w:sz w:val="24"/>
          <w:szCs w:val="24"/>
          <w:lang w:val="en"/>
        </w:rPr>
        <w:t xml:space="preserve">For those enrolled in a PhD program, the authorization of the PhD Coordinator is required. </w:t>
      </w:r>
    </w:p>
    <w:p w14:paraId="6D31421C" w14:textId="76B90AA3" w:rsidR="00F6344F" w:rsidRPr="00A95DC8" w:rsidRDefault="00F6344F" w:rsidP="00A95DC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aramond" w:hAnsi="Garamond" w:cs="Courier"/>
          <w:color w:val="212121"/>
          <w:sz w:val="24"/>
          <w:szCs w:val="24"/>
        </w:rPr>
      </w:pPr>
      <w:r w:rsidRPr="00A95DC8">
        <w:rPr>
          <w:rFonts w:ascii="Garamond" w:hAnsi="Garamond" w:cs="Courier"/>
          <w:color w:val="212121"/>
          <w:sz w:val="24"/>
          <w:szCs w:val="24"/>
          <w:lang w:val="en"/>
        </w:rPr>
        <w:t>It should be noted that ERASMUS + mobility may not be awarded for study purposes to graduates who carry out postgraduate professional training courses</w:t>
      </w:r>
    </w:p>
    <w:p w14:paraId="46F1164A" w14:textId="77777777" w:rsidR="00500488" w:rsidRPr="00A95DC8" w:rsidRDefault="00500488" w:rsidP="00A95DC8">
      <w:pPr>
        <w:pStyle w:val="Titolo"/>
        <w:spacing w:before="0"/>
        <w:jc w:val="both"/>
        <w:rPr>
          <w:rStyle w:val="Enfasigrassetto"/>
          <w:rFonts w:ascii="Garamond" w:hAnsi="Garamond"/>
          <w:b/>
          <w:bCs/>
          <w:sz w:val="24"/>
          <w:szCs w:val="24"/>
          <w:u w:val="single"/>
          <w:lang w:val="en-GB"/>
        </w:rPr>
      </w:pPr>
    </w:p>
    <w:p w14:paraId="29F0F697" w14:textId="77777777" w:rsidR="00C50FDE" w:rsidRPr="00A95DC8" w:rsidRDefault="00B45115"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t>ART. 3</w:t>
      </w:r>
      <w:r w:rsidR="00C50FDE" w:rsidRPr="00A95DC8">
        <w:rPr>
          <w:rStyle w:val="Enfasigrassetto"/>
          <w:rFonts w:ascii="Garamond" w:hAnsi="Garamond"/>
          <w:b/>
          <w:bCs/>
          <w:sz w:val="24"/>
          <w:szCs w:val="24"/>
          <w:u w:val="single"/>
          <w:lang w:val="en-GB"/>
        </w:rPr>
        <w:t xml:space="preserve">. </w:t>
      </w:r>
      <w:r w:rsidR="00500488" w:rsidRPr="00A95DC8">
        <w:rPr>
          <w:rStyle w:val="Enfasigrassetto"/>
          <w:rFonts w:ascii="Garamond" w:hAnsi="Garamond"/>
          <w:b/>
          <w:bCs/>
          <w:sz w:val="24"/>
          <w:szCs w:val="24"/>
          <w:u w:val="single"/>
          <w:lang w:val="en-GB"/>
        </w:rPr>
        <w:t>GRANTS AND FINANCIAL BENEFITS</w:t>
      </w:r>
    </w:p>
    <w:p w14:paraId="1C30D34D" w14:textId="4653762D" w:rsidR="001253DC" w:rsidRPr="00A95DC8" w:rsidRDefault="001253DC" w:rsidP="00A95DC8">
      <w:pPr>
        <w:pStyle w:val="Sottotitolo"/>
        <w:jc w:val="both"/>
        <w:rPr>
          <w:rStyle w:val="Enfasigrassetto"/>
          <w:rFonts w:ascii="Garamond" w:hAnsi="Garamond"/>
          <w:lang w:val="en-GB"/>
        </w:rPr>
      </w:pPr>
      <w:r w:rsidRPr="00A95DC8">
        <w:rPr>
          <w:rStyle w:val="Enfasigrassetto"/>
          <w:rFonts w:ascii="Garamond" w:hAnsi="Garamond"/>
          <w:lang w:val="en-GB"/>
        </w:rPr>
        <w:lastRenderedPageBreak/>
        <w:t>ART. 3.1 GENERAL</w:t>
      </w:r>
      <w:r w:rsidR="00500488" w:rsidRPr="00A95DC8">
        <w:rPr>
          <w:rStyle w:val="Enfasigrassetto"/>
          <w:rFonts w:ascii="Garamond" w:hAnsi="Garamond"/>
          <w:lang w:val="en-GB"/>
        </w:rPr>
        <w:t xml:space="preserve"> ASPECTS</w:t>
      </w:r>
      <w:r w:rsidR="00993894">
        <w:rPr>
          <w:rStyle w:val="Enfasigrassetto"/>
          <w:rFonts w:ascii="Garamond" w:hAnsi="Garamond"/>
          <w:lang w:val="en-GB"/>
        </w:rPr>
        <w:t xml:space="preserve"> </w:t>
      </w:r>
    </w:p>
    <w:p w14:paraId="1826FFA6" w14:textId="77777777" w:rsidR="00C202C7" w:rsidRPr="00A95DC8" w:rsidRDefault="00F166BB" w:rsidP="00A95DC8">
      <w:pPr>
        <w:autoSpaceDE w:val="0"/>
        <w:autoSpaceDN w:val="0"/>
        <w:adjustRightInd w:val="0"/>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 xml:space="preserve">Grants for mobility are assigned exclusively for academic activities abroad (see Art. 5 </w:t>
      </w:r>
      <w:r w:rsidR="00C202C7" w:rsidRPr="00A95DC8">
        <w:rPr>
          <w:rStyle w:val="at4"/>
          <w:rFonts w:ascii="Garamond" w:hAnsi="Garamond"/>
          <w:sz w:val="24"/>
          <w:szCs w:val="24"/>
          <w:lang w:val="en-GB"/>
        </w:rPr>
        <w:t>“A</w:t>
      </w:r>
      <w:r w:rsidR="00D976A2" w:rsidRPr="00A95DC8">
        <w:rPr>
          <w:rStyle w:val="at4"/>
          <w:rFonts w:ascii="Garamond" w:hAnsi="Garamond"/>
          <w:sz w:val="24"/>
          <w:szCs w:val="24"/>
          <w:lang w:val="en-GB"/>
        </w:rPr>
        <w:t xml:space="preserve">ctivities Abroad and </w:t>
      </w:r>
      <w:r w:rsidR="00C202C7" w:rsidRPr="00A95DC8">
        <w:rPr>
          <w:rStyle w:val="at4"/>
          <w:rFonts w:ascii="Garamond" w:hAnsi="Garamond"/>
          <w:sz w:val="24"/>
          <w:szCs w:val="24"/>
          <w:lang w:val="en-GB"/>
        </w:rPr>
        <w:t xml:space="preserve">Learning Agreement”) for a minimum period of 3 months (90 days) and a maximum period of 12 months during the “Erasmus Year”: </w:t>
      </w:r>
      <w:r w:rsidR="00C202C7" w:rsidRPr="00A95DC8">
        <w:rPr>
          <w:rStyle w:val="at4"/>
          <w:rFonts w:ascii="Garamond" w:hAnsi="Garamond"/>
          <w:b/>
          <w:sz w:val="24"/>
          <w:szCs w:val="24"/>
          <w:lang w:val="en-GB"/>
        </w:rPr>
        <w:t xml:space="preserve">01/06/2019 </w:t>
      </w:r>
      <w:r w:rsidR="00C202C7" w:rsidRPr="00A95DC8">
        <w:rPr>
          <w:rStyle w:val="at4"/>
          <w:rFonts w:ascii="Garamond" w:hAnsi="Garamond"/>
          <w:sz w:val="24"/>
          <w:szCs w:val="24"/>
          <w:lang w:val="en-GB"/>
        </w:rPr>
        <w:t>-</w:t>
      </w:r>
      <w:r w:rsidR="00C202C7" w:rsidRPr="00A95DC8">
        <w:rPr>
          <w:rStyle w:val="at4"/>
          <w:rFonts w:ascii="Garamond" w:hAnsi="Garamond"/>
          <w:b/>
          <w:sz w:val="24"/>
          <w:szCs w:val="24"/>
          <w:lang w:val="en-GB"/>
        </w:rPr>
        <w:t xml:space="preserve"> 30/09/2020</w:t>
      </w:r>
      <w:r w:rsidR="00C202C7" w:rsidRPr="00A95DC8">
        <w:rPr>
          <w:rStyle w:val="at4"/>
          <w:rFonts w:ascii="Garamond" w:hAnsi="Garamond"/>
          <w:sz w:val="24"/>
          <w:szCs w:val="24"/>
          <w:lang w:val="en-GB"/>
        </w:rPr>
        <w:t>.</w:t>
      </w:r>
    </w:p>
    <w:p w14:paraId="2B2A5281" w14:textId="77777777" w:rsidR="001253DC" w:rsidRPr="00A95DC8" w:rsidRDefault="00E3601F" w:rsidP="00A95DC8">
      <w:pPr>
        <w:pStyle w:val="NormaleWeb"/>
        <w:spacing w:before="0" w:beforeAutospacing="0" w:after="120" w:afterAutospacing="0"/>
        <w:jc w:val="both"/>
        <w:rPr>
          <w:rStyle w:val="Enfasigrassetto"/>
          <w:rFonts w:ascii="Garamond" w:hAnsi="Garamond"/>
          <w:b w:val="0"/>
          <w:sz w:val="24"/>
          <w:szCs w:val="24"/>
          <w:lang w:val="en-GB"/>
        </w:rPr>
      </w:pPr>
      <w:r w:rsidRPr="00A95DC8">
        <w:rPr>
          <w:rStyle w:val="at4"/>
          <w:rFonts w:ascii="Garamond" w:hAnsi="Garamond"/>
          <w:sz w:val="24"/>
          <w:szCs w:val="24"/>
          <w:lang w:val="en-GB"/>
        </w:rPr>
        <w:t>Grants are provided by funding from the European Commission and integrated</w:t>
      </w:r>
      <w:r w:rsidR="00C36BC8" w:rsidRPr="00A95DC8">
        <w:rPr>
          <w:rStyle w:val="at4"/>
          <w:rFonts w:ascii="Garamond" w:hAnsi="Garamond"/>
          <w:sz w:val="24"/>
          <w:szCs w:val="24"/>
          <w:lang w:val="en-GB"/>
        </w:rPr>
        <w:t xml:space="preserve"> by MIUR (</w:t>
      </w:r>
      <w:proofErr w:type="spellStart"/>
      <w:r w:rsidR="001253DC" w:rsidRPr="00A95DC8">
        <w:rPr>
          <w:rStyle w:val="at4"/>
          <w:rFonts w:ascii="Garamond" w:hAnsi="Garamond"/>
          <w:i/>
          <w:sz w:val="24"/>
          <w:szCs w:val="24"/>
          <w:lang w:val="en-GB"/>
        </w:rPr>
        <w:t>Fondo</w:t>
      </w:r>
      <w:proofErr w:type="spellEnd"/>
      <w:r w:rsidR="001253DC" w:rsidRPr="00A95DC8">
        <w:rPr>
          <w:rStyle w:val="at4"/>
          <w:rFonts w:ascii="Garamond" w:hAnsi="Garamond"/>
          <w:i/>
          <w:sz w:val="24"/>
          <w:szCs w:val="24"/>
          <w:lang w:val="en-GB"/>
        </w:rPr>
        <w:t xml:space="preserve"> Giovani</w:t>
      </w:r>
      <w:r w:rsidR="001253DC" w:rsidRPr="00A95DC8">
        <w:rPr>
          <w:rStyle w:val="at4"/>
          <w:rFonts w:ascii="Garamond" w:hAnsi="Garamond"/>
          <w:sz w:val="24"/>
          <w:szCs w:val="24"/>
          <w:lang w:val="en-GB"/>
        </w:rPr>
        <w:t>)</w:t>
      </w:r>
      <w:r w:rsidR="00C36BC8" w:rsidRPr="00A95DC8">
        <w:rPr>
          <w:rStyle w:val="at4"/>
          <w:rFonts w:ascii="Garamond" w:hAnsi="Garamond"/>
          <w:sz w:val="24"/>
          <w:szCs w:val="24"/>
          <w:lang w:val="en-GB"/>
        </w:rPr>
        <w:t xml:space="preserve"> and </w:t>
      </w:r>
      <w:r w:rsidR="006116FA" w:rsidRPr="00A95DC8">
        <w:rPr>
          <w:rStyle w:val="at4"/>
          <w:rFonts w:ascii="Garamond" w:hAnsi="Garamond"/>
          <w:sz w:val="24"/>
          <w:szCs w:val="24"/>
          <w:lang w:val="en-GB"/>
        </w:rPr>
        <w:t>Sapienza</w:t>
      </w:r>
      <w:r w:rsidR="00330592" w:rsidRPr="00A95DC8">
        <w:rPr>
          <w:rStyle w:val="at4"/>
          <w:rFonts w:ascii="Garamond" w:hAnsi="Garamond"/>
          <w:sz w:val="24"/>
          <w:szCs w:val="24"/>
          <w:lang w:val="en-GB"/>
        </w:rPr>
        <w:t xml:space="preserve"> </w:t>
      </w:r>
      <w:r w:rsidR="00C36BC8" w:rsidRPr="00A95DC8">
        <w:rPr>
          <w:rStyle w:val="at4"/>
          <w:rFonts w:ascii="Garamond" w:hAnsi="Garamond"/>
          <w:sz w:val="24"/>
          <w:szCs w:val="24"/>
          <w:lang w:val="en-GB"/>
        </w:rPr>
        <w:t xml:space="preserve">funding. They are considered as a contribution to expenses abroad and </w:t>
      </w:r>
      <w:r w:rsidR="004D3704" w:rsidRPr="00A95DC8">
        <w:rPr>
          <w:rStyle w:val="at4"/>
          <w:rFonts w:ascii="Garamond" w:hAnsi="Garamond"/>
          <w:sz w:val="24"/>
          <w:szCs w:val="24"/>
          <w:lang w:val="en-GB"/>
        </w:rPr>
        <w:t>are limited to the academic activities authorised before leaving</w:t>
      </w:r>
      <w:r w:rsidR="001253DC" w:rsidRPr="00A95DC8">
        <w:rPr>
          <w:rStyle w:val="Enfasigrassetto"/>
          <w:rFonts w:ascii="Garamond" w:hAnsi="Garamond"/>
          <w:b w:val="0"/>
          <w:sz w:val="24"/>
          <w:szCs w:val="24"/>
          <w:lang w:val="en-GB"/>
        </w:rPr>
        <w:t xml:space="preserve">. </w:t>
      </w:r>
    </w:p>
    <w:p w14:paraId="11ABF87B" w14:textId="77777777" w:rsidR="004D3704" w:rsidRPr="00A95DC8" w:rsidRDefault="004D3704" w:rsidP="00A95DC8">
      <w:pPr>
        <w:pStyle w:val="NormaleWeb"/>
        <w:spacing w:before="0" w:beforeAutospacing="0" w:after="120" w:afterAutospacing="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 xml:space="preserve">In order to </w:t>
      </w:r>
      <w:r w:rsidR="00357BB6" w:rsidRPr="00A95DC8">
        <w:rPr>
          <w:rStyle w:val="Enfasigrassetto"/>
          <w:rFonts w:ascii="Garamond" w:hAnsi="Garamond"/>
          <w:b w:val="0"/>
          <w:sz w:val="24"/>
          <w:szCs w:val="24"/>
          <w:lang w:val="en-GB"/>
        </w:rPr>
        <w:t>receive their</w:t>
      </w:r>
      <w:r w:rsidRPr="00A95DC8">
        <w:rPr>
          <w:rStyle w:val="Enfasigrassetto"/>
          <w:rFonts w:ascii="Garamond" w:hAnsi="Garamond"/>
          <w:b w:val="0"/>
          <w:sz w:val="24"/>
          <w:szCs w:val="24"/>
          <w:lang w:val="en-GB"/>
        </w:rPr>
        <w:t xml:space="preserve"> mobility grants, </w:t>
      </w:r>
      <w:r w:rsidR="00357BB6" w:rsidRPr="00A95DC8">
        <w:rPr>
          <w:rStyle w:val="Enfasigrassetto"/>
          <w:rFonts w:ascii="Garamond" w:hAnsi="Garamond"/>
          <w:b w:val="0"/>
          <w:sz w:val="24"/>
          <w:szCs w:val="24"/>
          <w:lang w:val="en-GB"/>
        </w:rPr>
        <w:t>students must sign,</w:t>
      </w:r>
      <w:r w:rsidR="00357BB6" w:rsidRPr="00A95DC8">
        <w:rPr>
          <w:rStyle w:val="Enfasigrassetto"/>
          <w:rFonts w:ascii="Garamond" w:hAnsi="Garamond"/>
          <w:sz w:val="24"/>
          <w:szCs w:val="24"/>
          <w:lang w:val="en-GB"/>
        </w:rPr>
        <w:t xml:space="preserve"> </w:t>
      </w:r>
      <w:r w:rsidRPr="00A95DC8">
        <w:rPr>
          <w:rStyle w:val="Enfasigrassetto"/>
          <w:rFonts w:ascii="Garamond" w:hAnsi="Garamond"/>
          <w:sz w:val="24"/>
          <w:szCs w:val="24"/>
          <w:lang w:val="en-GB"/>
        </w:rPr>
        <w:t>before their departure</w:t>
      </w:r>
      <w:r w:rsidRPr="00A95DC8">
        <w:rPr>
          <w:rStyle w:val="Enfasigrassetto"/>
          <w:rFonts w:ascii="Garamond" w:hAnsi="Garamond"/>
          <w:b w:val="0"/>
          <w:sz w:val="24"/>
          <w:szCs w:val="24"/>
          <w:lang w:val="en-GB"/>
        </w:rPr>
        <w:t>,</w:t>
      </w:r>
      <w:r w:rsidR="00357BB6" w:rsidRPr="00A95DC8">
        <w:rPr>
          <w:rStyle w:val="Enfasigrassetto"/>
          <w:rFonts w:ascii="Garamond" w:hAnsi="Garamond"/>
          <w:b w:val="0"/>
          <w:sz w:val="24"/>
          <w:szCs w:val="24"/>
          <w:lang w:val="en-GB"/>
        </w:rPr>
        <w:t xml:space="preserve"> the financial contract that is available on selected students’ personal web page and follow all the directions provided upon acceptance of the mobility period.</w:t>
      </w:r>
    </w:p>
    <w:p w14:paraId="0D684374" w14:textId="77777777" w:rsidR="00806678" w:rsidRPr="00A95DC8" w:rsidRDefault="00D976A2" w:rsidP="00A95DC8">
      <w:pPr>
        <w:pStyle w:val="NormaleWeb"/>
        <w:spacing w:before="0" w:beforeAutospacing="0" w:after="120" w:afterAutospacing="0"/>
        <w:jc w:val="both"/>
        <w:rPr>
          <w:rStyle w:val="Enfasigrassetto"/>
          <w:rFonts w:ascii="Garamond" w:hAnsi="Garamond"/>
          <w:b w:val="0"/>
          <w:sz w:val="24"/>
          <w:szCs w:val="24"/>
          <w:lang w:val="en-GB"/>
        </w:rPr>
      </w:pPr>
      <w:r w:rsidRPr="00A95DC8">
        <w:rPr>
          <w:rStyle w:val="at4"/>
          <w:rFonts w:ascii="Garamond" w:hAnsi="Garamond"/>
          <w:sz w:val="24"/>
          <w:szCs w:val="24"/>
          <w:lang w:val="en-GB"/>
        </w:rPr>
        <w:t xml:space="preserve">Moreover, </w:t>
      </w:r>
      <w:r w:rsidR="00330592" w:rsidRPr="00A95DC8">
        <w:rPr>
          <w:rStyle w:val="at4"/>
          <w:rFonts w:ascii="Garamond" w:hAnsi="Garamond"/>
          <w:sz w:val="24"/>
          <w:szCs w:val="24"/>
          <w:lang w:val="en-GB"/>
        </w:rPr>
        <w:t xml:space="preserve">Erasmus+ </w:t>
      </w:r>
      <w:r w:rsidRPr="00A95DC8">
        <w:rPr>
          <w:rStyle w:val="at4"/>
          <w:rFonts w:ascii="Garamond" w:hAnsi="Garamond"/>
          <w:sz w:val="24"/>
          <w:szCs w:val="24"/>
          <w:lang w:val="en-GB"/>
        </w:rPr>
        <w:t>grants are directly connected to studies and/or other academic activi</w:t>
      </w:r>
      <w:r w:rsidR="00E37AC2" w:rsidRPr="00A95DC8">
        <w:rPr>
          <w:rStyle w:val="at4"/>
          <w:rFonts w:ascii="Garamond" w:hAnsi="Garamond"/>
          <w:sz w:val="24"/>
          <w:szCs w:val="24"/>
          <w:lang w:val="en-GB"/>
        </w:rPr>
        <w:t>ti</w:t>
      </w:r>
      <w:r w:rsidRPr="00A95DC8">
        <w:rPr>
          <w:rStyle w:val="at4"/>
          <w:rFonts w:ascii="Garamond" w:hAnsi="Garamond"/>
          <w:sz w:val="24"/>
          <w:szCs w:val="24"/>
          <w:lang w:val="en-GB"/>
        </w:rPr>
        <w:t>es conducted at foreign universities that have been previously authorised by the Academic Programme Coordinator (RAM) as described in Art. 6.4</w:t>
      </w:r>
      <w:r w:rsidR="00330592" w:rsidRPr="00A95DC8">
        <w:rPr>
          <w:rStyle w:val="Enfasigrassetto"/>
          <w:rFonts w:ascii="Garamond" w:hAnsi="Garamond"/>
          <w:b w:val="0"/>
          <w:sz w:val="24"/>
          <w:szCs w:val="24"/>
          <w:lang w:val="en-GB"/>
        </w:rPr>
        <w:t xml:space="preserve"> “Learning Agreement”)</w:t>
      </w:r>
      <w:r w:rsidRPr="00A95DC8">
        <w:rPr>
          <w:rStyle w:val="Enfasigrassetto"/>
          <w:rFonts w:ascii="Garamond" w:hAnsi="Garamond"/>
          <w:b w:val="0"/>
          <w:sz w:val="24"/>
          <w:szCs w:val="24"/>
          <w:lang w:val="en-GB"/>
        </w:rPr>
        <w:t xml:space="preserve">. Therefore, students who do not obtain the recognition of at least </w:t>
      </w:r>
      <w:r w:rsidRPr="00A95DC8">
        <w:rPr>
          <w:rStyle w:val="Enfasigrassetto"/>
          <w:rFonts w:ascii="Garamond" w:hAnsi="Garamond"/>
          <w:sz w:val="24"/>
          <w:szCs w:val="24"/>
          <w:lang w:val="en-GB"/>
        </w:rPr>
        <w:t>3 CFUs</w:t>
      </w:r>
      <w:r w:rsidRPr="00A95DC8">
        <w:rPr>
          <w:rStyle w:val="Enfasigrassetto"/>
          <w:rFonts w:ascii="Garamond" w:hAnsi="Garamond"/>
          <w:b w:val="0"/>
          <w:sz w:val="24"/>
          <w:szCs w:val="24"/>
          <w:lang w:val="en-GB"/>
        </w:rPr>
        <w:t xml:space="preserve"> by the end of their mobility period </w:t>
      </w:r>
      <w:r w:rsidRPr="00A95DC8">
        <w:rPr>
          <w:rStyle w:val="Enfasigrassetto"/>
          <w:rFonts w:ascii="Garamond" w:hAnsi="Garamond"/>
          <w:sz w:val="24"/>
          <w:szCs w:val="24"/>
          <w:lang w:val="en-GB"/>
        </w:rPr>
        <w:t>will be required to partially or fully refund the MIUR grant</w:t>
      </w:r>
      <w:r w:rsidRPr="00A95DC8">
        <w:rPr>
          <w:rStyle w:val="Enfasigrassetto"/>
          <w:rFonts w:ascii="Garamond" w:hAnsi="Garamond"/>
          <w:b w:val="0"/>
          <w:sz w:val="24"/>
          <w:szCs w:val="24"/>
          <w:lang w:val="en-GB"/>
        </w:rPr>
        <w:t>. This does not apply to PhD and Specialisation School students</w:t>
      </w:r>
      <w:r w:rsidR="006B7A8E" w:rsidRPr="00A95DC8">
        <w:rPr>
          <w:rStyle w:val="Enfasigrassetto"/>
          <w:rFonts w:ascii="Garamond" w:hAnsi="Garamond"/>
          <w:b w:val="0"/>
          <w:sz w:val="24"/>
          <w:szCs w:val="24"/>
          <w:lang w:val="en-GB"/>
        </w:rPr>
        <w:t>.</w:t>
      </w:r>
    </w:p>
    <w:p w14:paraId="73F07887" w14:textId="77777777" w:rsidR="00D976A2" w:rsidRPr="00A95DC8" w:rsidRDefault="00D976A2" w:rsidP="00A95DC8">
      <w:pPr>
        <w:pStyle w:val="NormaleWeb"/>
        <w:spacing w:before="0" w:beforeAutospacing="0" w:after="120" w:afterAutospacing="0"/>
        <w:jc w:val="both"/>
        <w:rPr>
          <w:rStyle w:val="Enfasigrassetto"/>
          <w:rFonts w:ascii="Garamond" w:hAnsi="Garamond"/>
          <w:b w:val="0"/>
          <w:sz w:val="24"/>
          <w:szCs w:val="24"/>
          <w:lang w:val="en-GB"/>
        </w:rPr>
      </w:pPr>
    </w:p>
    <w:p w14:paraId="6B4CC681" w14:textId="77777777" w:rsidR="001253DC" w:rsidRPr="00A95DC8" w:rsidRDefault="001253DC"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 xml:space="preserve">ART. 3.2 </w:t>
      </w:r>
      <w:r w:rsidR="00D976A2" w:rsidRPr="00A95DC8">
        <w:rPr>
          <w:rStyle w:val="Enfasigrassetto"/>
          <w:rFonts w:ascii="Garamond" w:hAnsi="Garamond"/>
          <w:b w:val="0"/>
          <w:bCs w:val="0"/>
          <w:lang w:val="en-GB"/>
        </w:rPr>
        <w:t>EU GRANTS</w:t>
      </w:r>
    </w:p>
    <w:p w14:paraId="7B683F9E" w14:textId="77777777" w:rsidR="00D976A2" w:rsidRPr="00A95DC8" w:rsidRDefault="00D976A2" w:rsidP="00A95DC8">
      <w:pPr>
        <w:pStyle w:val="NormaleWeb"/>
        <w:shd w:val="clear" w:color="auto" w:fill="FFFFFF"/>
        <w:spacing w:before="0" w:beforeAutospacing="0" w:after="120" w:afterAutospacing="0"/>
        <w:jc w:val="both"/>
        <w:rPr>
          <w:rStyle w:val="at4"/>
          <w:rFonts w:ascii="Garamond" w:hAnsi="Garamond"/>
          <w:sz w:val="24"/>
          <w:szCs w:val="24"/>
          <w:lang w:val="en-GB"/>
        </w:rPr>
      </w:pPr>
      <w:r w:rsidRPr="00A95DC8">
        <w:rPr>
          <w:rStyle w:val="at4"/>
          <w:rFonts w:ascii="Garamond" w:hAnsi="Garamond"/>
          <w:b/>
          <w:sz w:val="24"/>
          <w:szCs w:val="24"/>
          <w:lang w:val="en-GB"/>
        </w:rPr>
        <w:t xml:space="preserve">The EU Erasmus+ grant 2019-20 is based on the cost of living in the destination country. </w:t>
      </w:r>
      <w:r w:rsidRPr="00A95DC8">
        <w:rPr>
          <w:rStyle w:val="at4"/>
          <w:rFonts w:ascii="Garamond" w:hAnsi="Garamond"/>
          <w:sz w:val="24"/>
          <w:szCs w:val="24"/>
          <w:lang w:val="en-GB"/>
        </w:rPr>
        <w:t>Mobility grants</w:t>
      </w:r>
      <w:r w:rsidR="0025394B" w:rsidRPr="00A95DC8">
        <w:rPr>
          <w:rStyle w:val="at4"/>
          <w:rFonts w:ascii="Garamond" w:hAnsi="Garamond"/>
          <w:sz w:val="24"/>
          <w:szCs w:val="24"/>
          <w:lang w:val="en-GB"/>
        </w:rPr>
        <w:t xml:space="preserve"> </w:t>
      </w:r>
      <w:r w:rsidRPr="00A95DC8">
        <w:rPr>
          <w:rStyle w:val="at4"/>
          <w:rFonts w:ascii="Garamond" w:hAnsi="Garamond"/>
          <w:sz w:val="24"/>
          <w:szCs w:val="24"/>
          <w:lang w:val="en-GB"/>
        </w:rPr>
        <w:t>are defined at the national level</w:t>
      </w:r>
      <w:r w:rsidR="0025394B" w:rsidRPr="00A95DC8">
        <w:rPr>
          <w:rStyle w:val="at4"/>
          <w:rFonts w:ascii="Garamond" w:hAnsi="Garamond"/>
          <w:sz w:val="24"/>
          <w:szCs w:val="24"/>
          <w:lang w:val="en-GB"/>
        </w:rPr>
        <w:t xml:space="preserve"> and amount to</w:t>
      </w:r>
      <w:r w:rsidRPr="00A95DC8">
        <w:rPr>
          <w:rStyle w:val="at4"/>
          <w:rFonts w:ascii="Garamond" w:hAnsi="Garamond"/>
          <w:sz w:val="24"/>
          <w:szCs w:val="24"/>
          <w:lang w:val="en-GB"/>
        </w:rPr>
        <w:t>:</w:t>
      </w:r>
    </w:p>
    <w:p w14:paraId="695D7ADF" w14:textId="77777777" w:rsidR="003C2CB1" w:rsidRPr="00A95DC8" w:rsidRDefault="0025394B" w:rsidP="00A95DC8">
      <w:pPr>
        <w:pStyle w:val="NormaleWeb"/>
        <w:shd w:val="clear" w:color="auto" w:fill="FFFFFF"/>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w:t>
      </w:r>
      <w:r w:rsidRPr="00A95DC8">
        <w:rPr>
          <w:rStyle w:val="at4"/>
          <w:rFonts w:ascii="Garamond" w:hAnsi="Garamond"/>
          <w:b/>
          <w:sz w:val="24"/>
          <w:szCs w:val="24"/>
          <w:lang w:val="en-GB"/>
        </w:rPr>
        <w:t>Group 1 Countries</w:t>
      </w:r>
      <w:r w:rsidRPr="00A95DC8">
        <w:rPr>
          <w:rStyle w:val="at4"/>
          <w:rFonts w:ascii="Garamond" w:hAnsi="Garamond"/>
          <w:sz w:val="24"/>
          <w:szCs w:val="24"/>
          <w:lang w:val="en-GB"/>
        </w:rPr>
        <w:t xml:space="preserve"> (Programme Countries with high</w:t>
      </w:r>
      <w:r w:rsidR="003C2CB1" w:rsidRPr="00A95DC8">
        <w:rPr>
          <w:rStyle w:val="at4"/>
          <w:rFonts w:ascii="Garamond" w:hAnsi="Garamond"/>
          <w:sz w:val="24"/>
          <w:szCs w:val="24"/>
          <w:lang w:val="en-GB"/>
        </w:rPr>
        <w:t xml:space="preserve"> </w:t>
      </w:r>
      <w:r w:rsidRPr="00A95DC8">
        <w:rPr>
          <w:rStyle w:val="at4"/>
          <w:rFonts w:ascii="Garamond" w:hAnsi="Garamond"/>
          <w:sz w:val="24"/>
          <w:szCs w:val="24"/>
          <w:lang w:val="en-GB"/>
        </w:rPr>
        <w:t xml:space="preserve">living costs): Denmark, Finland, Iceland, Ireland, Lichtenstein, </w:t>
      </w:r>
      <w:r w:rsidR="003C2CB1" w:rsidRPr="00A95DC8">
        <w:rPr>
          <w:rStyle w:val="at4"/>
          <w:rFonts w:ascii="Garamond" w:hAnsi="Garamond"/>
          <w:sz w:val="24"/>
          <w:szCs w:val="24"/>
          <w:lang w:val="en-GB"/>
        </w:rPr>
        <w:t xml:space="preserve">Luxembourg, </w:t>
      </w:r>
      <w:r w:rsidRPr="00A95DC8">
        <w:rPr>
          <w:rStyle w:val="at4"/>
          <w:rFonts w:ascii="Garamond" w:hAnsi="Garamond"/>
          <w:sz w:val="24"/>
          <w:szCs w:val="24"/>
          <w:lang w:val="en-GB"/>
        </w:rPr>
        <w:t xml:space="preserve">Norway, Sweden, United Kingdom </w:t>
      </w:r>
      <w:r w:rsidRPr="00A95DC8">
        <w:rPr>
          <w:rStyle w:val="at4"/>
          <w:rFonts w:ascii="Garamond" w:hAnsi="Garamond"/>
          <w:b/>
          <w:sz w:val="24"/>
          <w:szCs w:val="24"/>
          <w:lang w:val="en-GB"/>
        </w:rPr>
        <w:t>300</w:t>
      </w:r>
      <w:proofErr w:type="gramStart"/>
      <w:r w:rsidRPr="00A95DC8">
        <w:rPr>
          <w:rStyle w:val="at4"/>
          <w:rFonts w:ascii="Garamond" w:hAnsi="Garamond"/>
          <w:b/>
          <w:sz w:val="24"/>
          <w:szCs w:val="24"/>
          <w:lang w:val="en-GB"/>
        </w:rPr>
        <w:t>,00</w:t>
      </w:r>
      <w:proofErr w:type="gramEnd"/>
      <w:r w:rsidRPr="00A95DC8">
        <w:rPr>
          <w:rStyle w:val="at4"/>
          <w:rFonts w:ascii="Garamond" w:hAnsi="Garamond"/>
          <w:b/>
          <w:sz w:val="24"/>
          <w:szCs w:val="24"/>
          <w:lang w:val="en-GB"/>
        </w:rPr>
        <w:t xml:space="preserve"> €/month</w:t>
      </w:r>
      <w:r w:rsidRPr="00A95DC8">
        <w:rPr>
          <w:rStyle w:val="at4"/>
          <w:rFonts w:ascii="Garamond" w:hAnsi="Garamond"/>
          <w:sz w:val="24"/>
          <w:szCs w:val="24"/>
          <w:lang w:val="en-GB"/>
        </w:rPr>
        <w:t>.</w:t>
      </w:r>
    </w:p>
    <w:p w14:paraId="423F9B32" w14:textId="77777777" w:rsidR="00D976A2" w:rsidRPr="00A95DC8" w:rsidRDefault="0025394B" w:rsidP="00A95DC8">
      <w:pPr>
        <w:pStyle w:val="NormaleWeb"/>
        <w:shd w:val="clear" w:color="auto" w:fill="FFFFFF"/>
        <w:spacing w:before="0" w:beforeAutospacing="0" w:after="120" w:afterAutospacing="0"/>
        <w:jc w:val="both"/>
        <w:rPr>
          <w:rStyle w:val="Enfasigrassetto"/>
          <w:rFonts w:ascii="Garamond" w:hAnsi="Garamond"/>
          <w:b w:val="0"/>
          <w:bCs w:val="0"/>
          <w:sz w:val="24"/>
          <w:szCs w:val="24"/>
          <w:lang w:val="en-GB"/>
        </w:rPr>
      </w:pPr>
      <w:r w:rsidRPr="00A95DC8">
        <w:rPr>
          <w:rStyle w:val="at4"/>
          <w:rFonts w:ascii="Garamond" w:hAnsi="Garamond"/>
          <w:sz w:val="24"/>
          <w:szCs w:val="24"/>
          <w:lang w:val="en-GB"/>
        </w:rPr>
        <w:t>• </w:t>
      </w:r>
      <w:r w:rsidRPr="00A95DC8">
        <w:rPr>
          <w:rStyle w:val="at4"/>
          <w:rFonts w:ascii="Garamond" w:hAnsi="Garamond"/>
          <w:b/>
          <w:sz w:val="24"/>
          <w:szCs w:val="24"/>
          <w:lang w:val="en-GB"/>
        </w:rPr>
        <w:t>Group 2 and 3</w:t>
      </w:r>
      <w:r w:rsidRPr="00A95DC8">
        <w:rPr>
          <w:rStyle w:val="at4"/>
          <w:rFonts w:ascii="Garamond" w:hAnsi="Garamond"/>
          <w:sz w:val="24"/>
          <w:szCs w:val="24"/>
          <w:lang w:val="en-GB"/>
        </w:rPr>
        <w:t xml:space="preserve"> </w:t>
      </w:r>
      <w:r w:rsidRPr="00A95DC8">
        <w:rPr>
          <w:rStyle w:val="at4"/>
          <w:rFonts w:ascii="Garamond" w:hAnsi="Garamond"/>
          <w:b/>
          <w:sz w:val="24"/>
          <w:szCs w:val="24"/>
          <w:lang w:val="en-GB"/>
        </w:rPr>
        <w:t>Countries</w:t>
      </w:r>
      <w:r w:rsidRPr="00A95DC8">
        <w:rPr>
          <w:rStyle w:val="at4"/>
          <w:rFonts w:ascii="Garamond" w:hAnsi="Garamond"/>
          <w:sz w:val="24"/>
          <w:szCs w:val="24"/>
          <w:lang w:val="en-GB"/>
        </w:rPr>
        <w:t xml:space="preserve"> (Programme Countries with medium living costs): </w:t>
      </w:r>
      <w:r w:rsidR="00150917" w:rsidRPr="00A95DC8">
        <w:rPr>
          <w:rStyle w:val="Enfasigrassetto"/>
          <w:rFonts w:ascii="Garamond" w:hAnsi="Garamond"/>
          <w:b w:val="0"/>
          <w:sz w:val="24"/>
          <w:szCs w:val="24"/>
          <w:lang w:val="en-GB"/>
        </w:rPr>
        <w:t>Austria, Belgium, Germany, France, Italy, Greece, Spain, Cyprus, Netherlands, Malta, Portugal, Bulgaria, Croatia, Czech Republic, Estonia, Latvia, Lithuania, Hungary, Poland, Romania, Slovakia, Slovenia, Former Yugoslav Republic of Macedonia, Turkey, Serbia</w:t>
      </w:r>
      <w:r w:rsidRPr="00A95DC8">
        <w:rPr>
          <w:rStyle w:val="at4"/>
          <w:rFonts w:ascii="Garamond" w:hAnsi="Garamond"/>
          <w:sz w:val="24"/>
          <w:szCs w:val="24"/>
          <w:lang w:val="en-GB"/>
        </w:rPr>
        <w:t>: </w:t>
      </w:r>
      <w:r w:rsidRPr="00A95DC8">
        <w:rPr>
          <w:rStyle w:val="at4"/>
          <w:rFonts w:ascii="Garamond" w:hAnsi="Garamond"/>
          <w:b/>
          <w:sz w:val="24"/>
          <w:szCs w:val="24"/>
          <w:lang w:val="en-GB"/>
        </w:rPr>
        <w:t>250,00 €/month</w:t>
      </w:r>
      <w:r w:rsidRPr="00A95DC8">
        <w:rPr>
          <w:rStyle w:val="at4"/>
          <w:rFonts w:ascii="Garamond" w:hAnsi="Garamond"/>
          <w:sz w:val="24"/>
          <w:szCs w:val="24"/>
          <w:lang w:val="en-GB"/>
        </w:rPr>
        <w:t>.</w:t>
      </w:r>
    </w:p>
    <w:p w14:paraId="1D31B35E" w14:textId="77777777" w:rsidR="00785B3A" w:rsidRPr="00A95DC8" w:rsidRDefault="00785B3A" w:rsidP="00A95DC8">
      <w:pPr>
        <w:pStyle w:val="NormaleWeb"/>
        <w:shd w:val="clear" w:color="auto" w:fill="FFFFFF"/>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 xml:space="preserve">The actual grant will be calculated on the effective days of the mobility period as certified by the </w:t>
      </w:r>
      <w:r w:rsidR="00190FDB" w:rsidRPr="00A95DC8">
        <w:rPr>
          <w:rStyle w:val="at4"/>
          <w:rFonts w:ascii="Garamond" w:hAnsi="Garamond"/>
          <w:sz w:val="24"/>
          <w:szCs w:val="24"/>
          <w:lang w:val="en-GB"/>
        </w:rPr>
        <w:t>host</w:t>
      </w:r>
      <w:r w:rsidRPr="00A95DC8">
        <w:rPr>
          <w:rStyle w:val="at4"/>
          <w:rFonts w:ascii="Garamond" w:hAnsi="Garamond"/>
          <w:sz w:val="24"/>
          <w:szCs w:val="24"/>
          <w:lang w:val="en-GB"/>
        </w:rPr>
        <w:t xml:space="preserve"> university in the certificate of attendance.</w:t>
      </w:r>
    </w:p>
    <w:p w14:paraId="16BAEDB3" w14:textId="77777777" w:rsidR="00BB6BF8" w:rsidRPr="00A95DC8" w:rsidRDefault="00BB6BF8" w:rsidP="00A95DC8">
      <w:pPr>
        <w:pStyle w:val="NormaleWeb"/>
        <w:shd w:val="clear" w:color="auto" w:fill="FFFFFF"/>
        <w:spacing w:before="0" w:beforeAutospacing="0" w:after="120" w:afterAutospacing="0"/>
        <w:jc w:val="both"/>
        <w:rPr>
          <w:rStyle w:val="at4"/>
          <w:rFonts w:ascii="Garamond" w:hAnsi="Garamond"/>
          <w:b/>
          <w:sz w:val="24"/>
          <w:szCs w:val="24"/>
          <w:lang w:val="en-GB"/>
        </w:rPr>
      </w:pPr>
      <w:r w:rsidRPr="00A95DC8">
        <w:rPr>
          <w:rStyle w:val="at4"/>
          <w:rFonts w:ascii="Garamond" w:hAnsi="Garamond"/>
          <w:b/>
          <w:sz w:val="24"/>
          <w:szCs w:val="24"/>
          <w:lang w:val="en-GB"/>
        </w:rPr>
        <w:t xml:space="preserve">Erasmus grants are incompatible with grants from other programmes/actions funded by the European Union. </w:t>
      </w:r>
    </w:p>
    <w:p w14:paraId="1C3DA99F" w14:textId="77777777" w:rsidR="00BB6BF8" w:rsidRPr="00A95DC8" w:rsidRDefault="00F823A7" w:rsidP="00A95DC8">
      <w:pPr>
        <w:pStyle w:val="NormaleWeb"/>
        <w:shd w:val="clear" w:color="auto" w:fill="FFFFFF"/>
        <w:spacing w:before="0" w:beforeAutospacing="0" w:after="120" w:afterAutospacing="0"/>
        <w:jc w:val="both"/>
        <w:rPr>
          <w:rStyle w:val="at4"/>
          <w:rFonts w:ascii="Garamond" w:hAnsi="Garamond"/>
          <w:sz w:val="24"/>
          <w:szCs w:val="24"/>
          <w:lang w:val="en-GB"/>
        </w:rPr>
      </w:pPr>
      <w:r w:rsidRPr="00A95DC8">
        <w:rPr>
          <w:rStyle w:val="at4"/>
          <w:rFonts w:ascii="Garamond" w:hAnsi="Garamond"/>
          <w:sz w:val="24"/>
          <w:szCs w:val="24"/>
          <w:lang w:val="en-GB"/>
        </w:rPr>
        <w:t>In the case that</w:t>
      </w:r>
      <w:r w:rsidR="00BB6BF8" w:rsidRPr="00A95DC8">
        <w:rPr>
          <w:rStyle w:val="at4"/>
          <w:rFonts w:ascii="Garamond" w:hAnsi="Garamond"/>
          <w:sz w:val="24"/>
          <w:szCs w:val="24"/>
          <w:lang w:val="en-GB"/>
        </w:rPr>
        <w:t xml:space="preserve"> EU funds </w:t>
      </w:r>
      <w:r w:rsidRPr="00A95DC8">
        <w:rPr>
          <w:rStyle w:val="at4"/>
          <w:rFonts w:ascii="Garamond" w:hAnsi="Garamond"/>
          <w:sz w:val="24"/>
          <w:szCs w:val="24"/>
          <w:lang w:val="en-GB"/>
        </w:rPr>
        <w:t xml:space="preserve">are </w:t>
      </w:r>
      <w:r w:rsidR="00465B56" w:rsidRPr="00A95DC8">
        <w:rPr>
          <w:rStyle w:val="at4"/>
          <w:rFonts w:ascii="Garamond" w:hAnsi="Garamond"/>
          <w:sz w:val="24"/>
          <w:szCs w:val="24"/>
          <w:lang w:val="en-GB"/>
        </w:rPr>
        <w:t>depleted,</w:t>
      </w:r>
      <w:r w:rsidRPr="00A95DC8">
        <w:rPr>
          <w:rStyle w:val="at4"/>
          <w:rFonts w:ascii="Garamond" w:hAnsi="Garamond"/>
          <w:sz w:val="24"/>
          <w:szCs w:val="24"/>
          <w:lang w:val="en-GB"/>
        </w:rPr>
        <w:t xml:space="preserve"> or should </w:t>
      </w:r>
      <w:r w:rsidR="00BB6BF8" w:rsidRPr="00A95DC8">
        <w:rPr>
          <w:rStyle w:val="at4"/>
          <w:rFonts w:ascii="Garamond" w:hAnsi="Garamond"/>
          <w:sz w:val="24"/>
          <w:szCs w:val="24"/>
          <w:lang w:val="en-GB"/>
        </w:rPr>
        <w:t>students receive other university or EU grants</w:t>
      </w:r>
      <w:r w:rsidR="00465B56" w:rsidRPr="00A95DC8">
        <w:rPr>
          <w:rStyle w:val="at4"/>
          <w:rFonts w:ascii="Garamond" w:hAnsi="Garamond"/>
          <w:sz w:val="24"/>
          <w:szCs w:val="24"/>
          <w:lang w:val="en-GB"/>
        </w:rPr>
        <w:t>, or if students do not require funding</w:t>
      </w:r>
      <w:r w:rsidR="00BB6BF8" w:rsidRPr="00A95DC8">
        <w:rPr>
          <w:rStyle w:val="at4"/>
          <w:rFonts w:ascii="Garamond" w:hAnsi="Garamond"/>
          <w:sz w:val="24"/>
          <w:szCs w:val="24"/>
          <w:lang w:val="en-GB"/>
        </w:rPr>
        <w:t>,</w:t>
      </w:r>
      <w:r w:rsidR="00465B56" w:rsidRPr="00A95DC8">
        <w:rPr>
          <w:rStyle w:val="at4"/>
          <w:rFonts w:ascii="Garamond" w:hAnsi="Garamond"/>
          <w:sz w:val="24"/>
          <w:szCs w:val="24"/>
          <w:lang w:val="en-GB"/>
        </w:rPr>
        <w:t xml:space="preserve"> the</w:t>
      </w:r>
      <w:r w:rsidR="00BB6BF8" w:rsidRPr="00A95DC8">
        <w:rPr>
          <w:rStyle w:val="at4"/>
          <w:rFonts w:ascii="Garamond" w:hAnsi="Garamond"/>
          <w:sz w:val="24"/>
          <w:szCs w:val="24"/>
          <w:lang w:val="en-GB"/>
        </w:rPr>
        <w:t xml:space="preserve"> students </w:t>
      </w:r>
      <w:r w:rsidR="00465B56" w:rsidRPr="00A95DC8">
        <w:rPr>
          <w:rStyle w:val="at4"/>
          <w:rFonts w:ascii="Garamond" w:hAnsi="Garamond"/>
          <w:sz w:val="24"/>
          <w:szCs w:val="24"/>
          <w:lang w:val="en-GB"/>
        </w:rPr>
        <w:t xml:space="preserve">may </w:t>
      </w:r>
      <w:r w:rsidR="00BB6BF8" w:rsidRPr="00A95DC8">
        <w:rPr>
          <w:rStyle w:val="at4"/>
          <w:rFonts w:ascii="Garamond" w:hAnsi="Garamond"/>
          <w:sz w:val="24"/>
          <w:szCs w:val="24"/>
          <w:lang w:val="en-GB"/>
        </w:rPr>
        <w:t>receive an “</w:t>
      </w:r>
      <w:r w:rsidR="00BB6BF8" w:rsidRPr="00A95DC8">
        <w:rPr>
          <w:rStyle w:val="at4"/>
          <w:rFonts w:ascii="Garamond" w:hAnsi="Garamond"/>
          <w:b/>
          <w:sz w:val="24"/>
          <w:szCs w:val="24"/>
          <w:lang w:val="en-GB"/>
        </w:rPr>
        <w:t>Erasmus-Zero-EU-Grant</w:t>
      </w:r>
      <w:r w:rsidR="00BB6BF8" w:rsidRPr="00A95DC8">
        <w:rPr>
          <w:rStyle w:val="at4"/>
          <w:rFonts w:ascii="Garamond" w:hAnsi="Garamond"/>
          <w:sz w:val="24"/>
          <w:szCs w:val="24"/>
          <w:lang w:val="en-GB"/>
        </w:rPr>
        <w:t xml:space="preserve">” status that will allow them to enjoy the benefits of </w:t>
      </w:r>
      <w:r w:rsidR="00465B56" w:rsidRPr="00A95DC8">
        <w:rPr>
          <w:rStyle w:val="at4"/>
          <w:rFonts w:ascii="Garamond" w:hAnsi="Garamond"/>
          <w:sz w:val="24"/>
          <w:szCs w:val="24"/>
          <w:lang w:val="en-GB"/>
        </w:rPr>
        <w:t xml:space="preserve">the </w:t>
      </w:r>
      <w:r w:rsidR="00BB6BF8" w:rsidRPr="00A95DC8">
        <w:rPr>
          <w:rStyle w:val="at4"/>
          <w:rFonts w:ascii="Garamond" w:hAnsi="Garamond"/>
          <w:sz w:val="24"/>
          <w:szCs w:val="24"/>
          <w:lang w:val="en-GB"/>
        </w:rPr>
        <w:t>mobility</w:t>
      </w:r>
      <w:r w:rsidR="00465B56" w:rsidRPr="00A95DC8">
        <w:rPr>
          <w:rStyle w:val="at4"/>
          <w:rFonts w:ascii="Garamond" w:hAnsi="Garamond"/>
          <w:sz w:val="24"/>
          <w:szCs w:val="24"/>
          <w:lang w:val="en-GB"/>
        </w:rPr>
        <w:t xml:space="preserve"> period, but</w:t>
      </w:r>
      <w:r w:rsidR="00BB6BF8" w:rsidRPr="00A95DC8">
        <w:rPr>
          <w:rStyle w:val="at4"/>
          <w:rFonts w:ascii="Garamond" w:hAnsi="Garamond"/>
          <w:sz w:val="24"/>
          <w:szCs w:val="24"/>
          <w:lang w:val="en-GB"/>
        </w:rPr>
        <w:t xml:space="preserve"> without receiving </w:t>
      </w:r>
      <w:r w:rsidR="00465B56" w:rsidRPr="00A95DC8">
        <w:rPr>
          <w:rStyle w:val="at4"/>
          <w:rFonts w:ascii="Garamond" w:hAnsi="Garamond"/>
          <w:sz w:val="24"/>
          <w:szCs w:val="24"/>
          <w:lang w:val="en-GB"/>
        </w:rPr>
        <w:t>an</w:t>
      </w:r>
      <w:r w:rsidR="00BB6BF8" w:rsidRPr="00A95DC8">
        <w:rPr>
          <w:rStyle w:val="at4"/>
          <w:rFonts w:ascii="Garamond" w:hAnsi="Garamond"/>
          <w:sz w:val="24"/>
          <w:szCs w:val="24"/>
          <w:lang w:val="en-GB"/>
        </w:rPr>
        <w:t xml:space="preserve"> EU grant.</w:t>
      </w:r>
    </w:p>
    <w:p w14:paraId="04A0F814" w14:textId="77777777" w:rsidR="00465B56" w:rsidRPr="00A95DC8" w:rsidRDefault="00465B56" w:rsidP="00A95DC8">
      <w:pPr>
        <w:pStyle w:val="NormaleWeb"/>
        <w:shd w:val="clear" w:color="auto" w:fill="FFFFFF"/>
        <w:spacing w:before="0" w:beforeAutospacing="0" w:after="120" w:afterAutospacing="0"/>
        <w:jc w:val="both"/>
        <w:rPr>
          <w:rFonts w:ascii="Garamond" w:hAnsi="Garamond"/>
          <w:sz w:val="24"/>
          <w:szCs w:val="24"/>
          <w:lang w:val="en-GB"/>
        </w:rPr>
      </w:pPr>
      <w:r w:rsidRPr="00A95DC8">
        <w:rPr>
          <w:rStyle w:val="at4"/>
          <w:rFonts w:ascii="Garamond" w:hAnsi="Garamond"/>
          <w:b/>
          <w:sz w:val="24"/>
          <w:szCs w:val="24"/>
          <w:lang w:val="en-GB"/>
        </w:rPr>
        <w:t>A</w:t>
      </w:r>
      <w:r w:rsidRPr="00A95DC8">
        <w:rPr>
          <w:rFonts w:ascii="Garamond" w:eastAsia="Calibri" w:hAnsi="Garamond"/>
          <w:b/>
          <w:sz w:val="24"/>
          <w:szCs w:val="24"/>
          <w:lang w:val="en-GB"/>
        </w:rPr>
        <w:t>ll</w:t>
      </w:r>
      <w:r w:rsidRPr="00A95DC8">
        <w:rPr>
          <w:rFonts w:ascii="Garamond" w:hAnsi="Garamond"/>
          <w:b/>
          <w:sz w:val="24"/>
          <w:szCs w:val="24"/>
          <w:lang w:val="en-GB"/>
        </w:rPr>
        <w:t xml:space="preserve"> </w:t>
      </w:r>
      <w:r w:rsidRPr="00A95DC8">
        <w:rPr>
          <w:rFonts w:ascii="Garamond" w:eastAsia="Calibri" w:hAnsi="Garamond"/>
          <w:b/>
          <w:sz w:val="24"/>
          <w:szCs w:val="24"/>
          <w:lang w:val="en-GB"/>
        </w:rPr>
        <w:t>Erasmus</w:t>
      </w:r>
      <w:r w:rsidRPr="00A95DC8">
        <w:rPr>
          <w:rFonts w:ascii="Garamond" w:hAnsi="Garamond"/>
          <w:b/>
          <w:sz w:val="24"/>
          <w:szCs w:val="24"/>
          <w:lang w:val="en-GB"/>
        </w:rPr>
        <w:t xml:space="preserve">+ </w:t>
      </w:r>
      <w:r w:rsidRPr="00A95DC8">
        <w:rPr>
          <w:rFonts w:ascii="Garamond" w:eastAsia="Calibri" w:hAnsi="Garamond"/>
          <w:b/>
          <w:sz w:val="24"/>
          <w:szCs w:val="24"/>
          <w:lang w:val="en-GB"/>
        </w:rPr>
        <w:t>grants</w:t>
      </w:r>
      <w:r w:rsidRPr="00A95DC8">
        <w:rPr>
          <w:rFonts w:ascii="Garamond" w:hAnsi="Garamond"/>
          <w:b/>
          <w:sz w:val="24"/>
          <w:szCs w:val="24"/>
          <w:lang w:val="en-GB"/>
        </w:rPr>
        <w:t xml:space="preserve"> </w:t>
      </w:r>
      <w:r w:rsidRPr="00A95DC8">
        <w:rPr>
          <w:rFonts w:ascii="Garamond" w:eastAsia="Calibri" w:hAnsi="Garamond"/>
          <w:b/>
          <w:sz w:val="24"/>
          <w:szCs w:val="24"/>
          <w:lang w:val="en-GB"/>
        </w:rPr>
        <w:t>are</w:t>
      </w:r>
      <w:r w:rsidRPr="00A95DC8">
        <w:rPr>
          <w:rFonts w:ascii="Garamond" w:hAnsi="Garamond"/>
          <w:b/>
          <w:sz w:val="24"/>
          <w:szCs w:val="24"/>
          <w:lang w:val="en-GB"/>
        </w:rPr>
        <w:t xml:space="preserve"> however </w:t>
      </w:r>
      <w:r w:rsidRPr="00A95DC8">
        <w:rPr>
          <w:rFonts w:ascii="Garamond" w:eastAsia="Calibri" w:hAnsi="Garamond"/>
          <w:b/>
          <w:sz w:val="24"/>
          <w:szCs w:val="24"/>
          <w:lang w:val="en-GB"/>
        </w:rPr>
        <w:t>subject</w:t>
      </w:r>
      <w:r w:rsidRPr="00A95DC8">
        <w:rPr>
          <w:rFonts w:ascii="Garamond" w:hAnsi="Garamond"/>
          <w:b/>
          <w:sz w:val="24"/>
          <w:szCs w:val="24"/>
          <w:lang w:val="en-GB"/>
        </w:rPr>
        <w:t xml:space="preserve"> </w:t>
      </w:r>
      <w:r w:rsidRPr="00A95DC8">
        <w:rPr>
          <w:rFonts w:ascii="Garamond" w:eastAsia="Calibri" w:hAnsi="Garamond"/>
          <w:b/>
          <w:sz w:val="24"/>
          <w:szCs w:val="24"/>
          <w:lang w:val="en-GB"/>
        </w:rPr>
        <w:t>to</w:t>
      </w:r>
      <w:r w:rsidRPr="00A95DC8">
        <w:rPr>
          <w:rFonts w:ascii="Garamond" w:hAnsi="Garamond"/>
          <w:b/>
          <w:sz w:val="24"/>
          <w:szCs w:val="24"/>
          <w:lang w:val="en-GB"/>
        </w:rPr>
        <w:t xml:space="preserve"> </w:t>
      </w:r>
      <w:r w:rsidRPr="00A95DC8">
        <w:rPr>
          <w:rFonts w:ascii="Garamond" w:eastAsia="Calibri" w:hAnsi="Garamond"/>
          <w:b/>
          <w:sz w:val="24"/>
          <w:szCs w:val="24"/>
          <w:lang w:val="en-GB"/>
        </w:rPr>
        <w:t>the</w:t>
      </w:r>
      <w:r w:rsidRPr="00A95DC8">
        <w:rPr>
          <w:rFonts w:ascii="Garamond" w:hAnsi="Garamond"/>
          <w:b/>
          <w:sz w:val="24"/>
          <w:szCs w:val="24"/>
          <w:lang w:val="en-GB"/>
        </w:rPr>
        <w:t xml:space="preserve"> </w:t>
      </w:r>
      <w:r w:rsidRPr="00A95DC8">
        <w:rPr>
          <w:rFonts w:ascii="Garamond" w:eastAsia="Calibri" w:hAnsi="Garamond"/>
          <w:b/>
          <w:sz w:val="24"/>
          <w:szCs w:val="24"/>
          <w:lang w:val="en-GB"/>
        </w:rPr>
        <w:t>approval</w:t>
      </w:r>
      <w:r w:rsidRPr="00A95DC8">
        <w:rPr>
          <w:rFonts w:ascii="Garamond" w:hAnsi="Garamond"/>
          <w:b/>
          <w:sz w:val="24"/>
          <w:szCs w:val="24"/>
          <w:lang w:val="en-GB"/>
        </w:rPr>
        <w:t xml:space="preserve"> </w:t>
      </w:r>
      <w:r w:rsidRPr="00A95DC8">
        <w:rPr>
          <w:rFonts w:ascii="Garamond" w:eastAsia="Calibri" w:hAnsi="Garamond"/>
          <w:b/>
          <w:sz w:val="24"/>
          <w:szCs w:val="24"/>
          <w:lang w:val="en-GB"/>
        </w:rPr>
        <w:t>of Erasmus</w:t>
      </w:r>
      <w:r w:rsidRPr="00A95DC8">
        <w:rPr>
          <w:rFonts w:ascii="Garamond" w:hAnsi="Garamond"/>
          <w:b/>
          <w:sz w:val="24"/>
          <w:szCs w:val="24"/>
          <w:lang w:val="en-GB"/>
        </w:rPr>
        <w:t xml:space="preserve"> activities/funding, </w:t>
      </w:r>
      <w:r w:rsidRPr="00A95DC8">
        <w:rPr>
          <w:rFonts w:ascii="Garamond" w:eastAsia="Calibri" w:hAnsi="Garamond"/>
          <w:b/>
          <w:sz w:val="24"/>
          <w:szCs w:val="24"/>
          <w:lang w:val="en-GB"/>
        </w:rPr>
        <w:t>proposed by Sapienza for the</w:t>
      </w:r>
      <w:r w:rsidRPr="00A95DC8">
        <w:rPr>
          <w:rFonts w:ascii="Garamond" w:hAnsi="Garamond"/>
          <w:b/>
          <w:sz w:val="24"/>
          <w:szCs w:val="24"/>
          <w:lang w:val="en-GB"/>
        </w:rPr>
        <w:t xml:space="preserve"> </w:t>
      </w:r>
      <w:r w:rsidRPr="00A95DC8">
        <w:rPr>
          <w:rFonts w:ascii="Garamond" w:eastAsia="Calibri" w:hAnsi="Garamond"/>
          <w:b/>
          <w:sz w:val="24"/>
          <w:szCs w:val="24"/>
          <w:lang w:val="en-GB"/>
        </w:rPr>
        <w:t>Academic</w:t>
      </w:r>
      <w:r w:rsidRPr="00A95DC8">
        <w:rPr>
          <w:rFonts w:ascii="Garamond" w:hAnsi="Garamond"/>
          <w:b/>
          <w:sz w:val="24"/>
          <w:szCs w:val="24"/>
          <w:lang w:val="en-GB"/>
        </w:rPr>
        <w:t xml:space="preserve"> </w:t>
      </w:r>
      <w:r w:rsidRPr="00A95DC8">
        <w:rPr>
          <w:rFonts w:ascii="Garamond" w:eastAsia="Calibri" w:hAnsi="Garamond"/>
          <w:b/>
          <w:sz w:val="24"/>
          <w:szCs w:val="24"/>
          <w:lang w:val="en-GB"/>
        </w:rPr>
        <w:t>Year</w:t>
      </w:r>
      <w:r w:rsidRPr="00A95DC8">
        <w:rPr>
          <w:rFonts w:ascii="Garamond" w:hAnsi="Garamond"/>
          <w:b/>
          <w:sz w:val="24"/>
          <w:szCs w:val="24"/>
          <w:lang w:val="en-GB"/>
        </w:rPr>
        <w:t xml:space="preserve"> 2019</w:t>
      </w:r>
      <w:r w:rsidR="007B335E" w:rsidRPr="00A95DC8">
        <w:rPr>
          <w:rFonts w:ascii="Garamond" w:hAnsi="Garamond"/>
          <w:b/>
          <w:sz w:val="24"/>
          <w:szCs w:val="24"/>
          <w:lang w:val="en-GB"/>
        </w:rPr>
        <w:t>-20</w:t>
      </w:r>
      <w:r w:rsidRPr="00A95DC8">
        <w:rPr>
          <w:rFonts w:ascii="Garamond" w:hAnsi="Garamond"/>
          <w:b/>
          <w:sz w:val="24"/>
          <w:szCs w:val="24"/>
          <w:lang w:val="en-GB"/>
        </w:rPr>
        <w:t xml:space="preserve"> </w:t>
      </w:r>
      <w:r w:rsidRPr="00A95DC8">
        <w:rPr>
          <w:rFonts w:ascii="Garamond" w:eastAsia="Calibri" w:hAnsi="Garamond"/>
          <w:b/>
          <w:sz w:val="24"/>
          <w:szCs w:val="24"/>
          <w:lang w:val="en-GB"/>
        </w:rPr>
        <w:t>by</w:t>
      </w:r>
      <w:r w:rsidRPr="00A95DC8">
        <w:rPr>
          <w:rFonts w:ascii="Garamond" w:hAnsi="Garamond"/>
          <w:b/>
          <w:sz w:val="24"/>
          <w:szCs w:val="24"/>
          <w:lang w:val="en-GB"/>
        </w:rPr>
        <w:t xml:space="preserve"> </w:t>
      </w:r>
      <w:proofErr w:type="spellStart"/>
      <w:r w:rsidRPr="00A95DC8">
        <w:rPr>
          <w:rFonts w:ascii="Garamond" w:eastAsia="Calibri" w:hAnsi="Garamond"/>
          <w:b/>
          <w:sz w:val="24"/>
          <w:szCs w:val="24"/>
          <w:lang w:val="en-GB"/>
        </w:rPr>
        <w:t>Indire</w:t>
      </w:r>
      <w:proofErr w:type="spellEnd"/>
      <w:r w:rsidRPr="00A95DC8">
        <w:rPr>
          <w:rFonts w:ascii="Garamond" w:eastAsia="Calibri" w:hAnsi="Garamond"/>
          <w:b/>
          <w:sz w:val="24"/>
          <w:szCs w:val="24"/>
          <w:lang w:val="en-GB"/>
        </w:rPr>
        <w:t xml:space="preserve"> - the</w:t>
      </w:r>
      <w:r w:rsidRPr="00A95DC8">
        <w:rPr>
          <w:rFonts w:ascii="Garamond" w:hAnsi="Garamond"/>
          <w:b/>
          <w:sz w:val="24"/>
          <w:szCs w:val="24"/>
          <w:lang w:val="en-GB"/>
        </w:rPr>
        <w:t xml:space="preserve"> </w:t>
      </w:r>
      <w:r w:rsidRPr="00A95DC8">
        <w:rPr>
          <w:rFonts w:ascii="Garamond" w:eastAsia="Calibri" w:hAnsi="Garamond"/>
          <w:b/>
          <w:sz w:val="24"/>
          <w:szCs w:val="24"/>
          <w:lang w:val="en-GB"/>
        </w:rPr>
        <w:t>National</w:t>
      </w:r>
      <w:r w:rsidRPr="00A95DC8">
        <w:rPr>
          <w:rFonts w:ascii="Garamond" w:hAnsi="Garamond"/>
          <w:b/>
          <w:sz w:val="24"/>
          <w:szCs w:val="24"/>
          <w:lang w:val="en-GB"/>
        </w:rPr>
        <w:t xml:space="preserve"> </w:t>
      </w:r>
      <w:r w:rsidRPr="00A95DC8">
        <w:rPr>
          <w:rFonts w:ascii="Garamond" w:eastAsia="Calibri" w:hAnsi="Garamond"/>
          <w:b/>
          <w:sz w:val="24"/>
          <w:szCs w:val="24"/>
          <w:lang w:val="en-GB"/>
        </w:rPr>
        <w:t>Agency for Erasmus</w:t>
      </w:r>
      <w:r w:rsidRPr="00A95DC8">
        <w:rPr>
          <w:rFonts w:ascii="Garamond" w:hAnsi="Garamond"/>
          <w:b/>
          <w:sz w:val="24"/>
          <w:szCs w:val="24"/>
          <w:lang w:val="en-GB"/>
        </w:rPr>
        <w:t>+.</w:t>
      </w:r>
    </w:p>
    <w:p w14:paraId="2E59DD66" w14:textId="77777777" w:rsidR="007B335E" w:rsidRPr="00A95DC8" w:rsidRDefault="007B335E" w:rsidP="00A95DC8">
      <w:pPr>
        <w:pStyle w:val="Sottotitolo"/>
        <w:jc w:val="both"/>
        <w:rPr>
          <w:rStyle w:val="at4"/>
          <w:rFonts w:ascii="Garamond" w:hAnsi="Garamond"/>
          <w:lang w:val="en-GB"/>
        </w:rPr>
      </w:pPr>
    </w:p>
    <w:p w14:paraId="488F6C7E" w14:textId="77777777" w:rsidR="00BD21F9" w:rsidRPr="00A95DC8" w:rsidRDefault="0077721C" w:rsidP="00A95DC8">
      <w:pPr>
        <w:pStyle w:val="Sottotitolo"/>
        <w:jc w:val="both"/>
        <w:rPr>
          <w:rStyle w:val="at4"/>
          <w:rFonts w:ascii="Garamond" w:hAnsi="Garamond"/>
          <w:lang w:val="en-GB"/>
        </w:rPr>
      </w:pPr>
      <w:r w:rsidRPr="00A95DC8">
        <w:rPr>
          <w:rStyle w:val="at4"/>
          <w:rFonts w:ascii="Garamond" w:hAnsi="Garamond"/>
          <w:lang w:val="en-GB"/>
        </w:rPr>
        <w:t xml:space="preserve">ART. 3.3. </w:t>
      </w:r>
      <w:r w:rsidR="007B335E" w:rsidRPr="00A95DC8">
        <w:rPr>
          <w:rStyle w:val="at4"/>
          <w:rFonts w:ascii="Garamond" w:hAnsi="Garamond"/>
          <w:lang w:val="en-GB"/>
        </w:rPr>
        <w:t>MIUR AND SAPIENZA FUNDING</w:t>
      </w:r>
    </w:p>
    <w:p w14:paraId="414200D4" w14:textId="77777777" w:rsidR="00A231CA" w:rsidRPr="00A95DC8" w:rsidRDefault="0049067B" w:rsidP="00A95DC8">
      <w:pPr>
        <w:spacing w:after="120"/>
        <w:jc w:val="both"/>
        <w:rPr>
          <w:rFonts w:ascii="Garamond" w:hAnsi="Garamond"/>
          <w:sz w:val="24"/>
          <w:szCs w:val="24"/>
          <w:lang w:val="en-GB"/>
        </w:rPr>
      </w:pPr>
      <w:r w:rsidRPr="00A95DC8">
        <w:rPr>
          <w:rFonts w:ascii="Garamond" w:hAnsi="Garamond"/>
          <w:sz w:val="24"/>
          <w:szCs w:val="24"/>
          <w:lang w:val="en-GB"/>
        </w:rPr>
        <w:t xml:space="preserve">European grants for mobility periods </w:t>
      </w:r>
      <w:r w:rsidR="00F57809" w:rsidRPr="00A95DC8">
        <w:rPr>
          <w:rFonts w:ascii="Garamond" w:hAnsi="Garamond"/>
          <w:sz w:val="24"/>
          <w:szCs w:val="24"/>
          <w:lang w:val="en-GB"/>
        </w:rPr>
        <w:t>(</w:t>
      </w:r>
      <w:r w:rsidRPr="00A95DC8">
        <w:rPr>
          <w:rFonts w:ascii="Garamond" w:hAnsi="Garamond"/>
          <w:sz w:val="24"/>
          <w:szCs w:val="24"/>
          <w:lang w:val="en-GB"/>
        </w:rPr>
        <w:t>A</w:t>
      </w:r>
      <w:r w:rsidR="00F57809" w:rsidRPr="00A95DC8">
        <w:rPr>
          <w:rFonts w:ascii="Garamond" w:hAnsi="Garamond"/>
          <w:sz w:val="24"/>
          <w:szCs w:val="24"/>
          <w:lang w:val="en-GB"/>
        </w:rPr>
        <w:t>rt.3.2)</w:t>
      </w:r>
      <w:r w:rsidR="00A231CA" w:rsidRPr="00A95DC8">
        <w:rPr>
          <w:rFonts w:ascii="Garamond" w:hAnsi="Garamond"/>
          <w:sz w:val="24"/>
          <w:szCs w:val="24"/>
          <w:lang w:val="en-GB"/>
        </w:rPr>
        <w:t xml:space="preserve"> </w:t>
      </w:r>
      <w:r w:rsidRPr="00A95DC8">
        <w:rPr>
          <w:rFonts w:ascii="Garamond" w:hAnsi="Garamond"/>
          <w:sz w:val="24"/>
          <w:szCs w:val="24"/>
          <w:lang w:val="en-GB"/>
        </w:rPr>
        <w:t>are integrated by the following funds</w:t>
      </w:r>
      <w:r w:rsidR="00A231CA" w:rsidRPr="00A95DC8">
        <w:rPr>
          <w:rFonts w:ascii="Garamond" w:hAnsi="Garamond"/>
          <w:sz w:val="24"/>
          <w:szCs w:val="24"/>
          <w:lang w:val="en-GB"/>
        </w:rPr>
        <w:t xml:space="preserve">: </w:t>
      </w:r>
    </w:p>
    <w:p w14:paraId="1C26A3CD" w14:textId="77777777" w:rsidR="00A231CA" w:rsidRPr="00A95DC8" w:rsidRDefault="00A231CA" w:rsidP="00A95DC8">
      <w:pPr>
        <w:numPr>
          <w:ilvl w:val="0"/>
          <w:numId w:val="7"/>
        </w:numPr>
        <w:spacing w:after="120"/>
        <w:ind w:left="714" w:hanging="357"/>
        <w:jc w:val="both"/>
        <w:rPr>
          <w:rFonts w:ascii="Garamond" w:hAnsi="Garamond"/>
          <w:sz w:val="24"/>
          <w:szCs w:val="24"/>
          <w:lang w:val="en-GB"/>
        </w:rPr>
      </w:pPr>
      <w:r w:rsidRPr="00A95DC8">
        <w:rPr>
          <w:rFonts w:ascii="Garamond" w:hAnsi="Garamond"/>
          <w:b/>
          <w:sz w:val="24"/>
          <w:szCs w:val="24"/>
          <w:lang w:val="en-GB"/>
        </w:rPr>
        <w:lastRenderedPageBreak/>
        <w:t>MIUR</w:t>
      </w:r>
      <w:r w:rsidRPr="00A95DC8">
        <w:rPr>
          <w:rFonts w:ascii="Garamond" w:hAnsi="Garamond"/>
          <w:sz w:val="24"/>
          <w:szCs w:val="24"/>
          <w:lang w:val="en-GB"/>
        </w:rPr>
        <w:t xml:space="preserve"> </w:t>
      </w:r>
      <w:r w:rsidR="0049067B" w:rsidRPr="00A95DC8">
        <w:rPr>
          <w:rFonts w:ascii="Garamond" w:hAnsi="Garamond"/>
          <w:sz w:val="24"/>
          <w:szCs w:val="24"/>
          <w:lang w:val="en-GB"/>
        </w:rPr>
        <w:t>Grants (</w:t>
      </w:r>
      <w:proofErr w:type="spellStart"/>
      <w:r w:rsidRPr="00A95DC8">
        <w:rPr>
          <w:rFonts w:ascii="Garamond" w:hAnsi="Garamond"/>
          <w:sz w:val="24"/>
          <w:szCs w:val="24"/>
          <w:lang w:val="en-GB"/>
        </w:rPr>
        <w:t>Fondo</w:t>
      </w:r>
      <w:proofErr w:type="spellEnd"/>
      <w:r w:rsidRPr="00A95DC8">
        <w:rPr>
          <w:rFonts w:ascii="Garamond" w:hAnsi="Garamond"/>
          <w:sz w:val="24"/>
          <w:szCs w:val="24"/>
          <w:lang w:val="en-GB"/>
        </w:rPr>
        <w:t xml:space="preserve"> Giovani</w:t>
      </w:r>
      <w:r w:rsidR="0049067B" w:rsidRPr="00A95DC8">
        <w:rPr>
          <w:rFonts w:ascii="Garamond" w:hAnsi="Garamond"/>
          <w:sz w:val="24"/>
          <w:szCs w:val="24"/>
          <w:lang w:val="en-GB"/>
        </w:rPr>
        <w:t>)</w:t>
      </w:r>
      <w:r w:rsidRPr="00A95DC8">
        <w:rPr>
          <w:rFonts w:ascii="Garamond" w:hAnsi="Garamond"/>
          <w:sz w:val="24"/>
          <w:szCs w:val="24"/>
          <w:lang w:val="en-GB"/>
        </w:rPr>
        <w:t xml:space="preserve">; </w:t>
      </w:r>
    </w:p>
    <w:p w14:paraId="1166C0B3" w14:textId="77777777" w:rsidR="00A231CA" w:rsidRPr="00A95DC8" w:rsidRDefault="006A3764" w:rsidP="00A95DC8">
      <w:pPr>
        <w:numPr>
          <w:ilvl w:val="0"/>
          <w:numId w:val="7"/>
        </w:numPr>
        <w:spacing w:after="120"/>
        <w:ind w:left="714" w:hanging="357"/>
        <w:jc w:val="both"/>
        <w:rPr>
          <w:rFonts w:ascii="Garamond" w:hAnsi="Garamond"/>
          <w:sz w:val="24"/>
          <w:szCs w:val="24"/>
          <w:lang w:val="en-GB"/>
        </w:rPr>
      </w:pPr>
      <w:r w:rsidRPr="00A95DC8">
        <w:rPr>
          <w:rFonts w:ascii="Garamond" w:hAnsi="Garamond"/>
          <w:b/>
          <w:sz w:val="24"/>
          <w:szCs w:val="24"/>
          <w:lang w:val="en-GB"/>
        </w:rPr>
        <w:t>Sapienza</w:t>
      </w:r>
      <w:r w:rsidR="0049067B" w:rsidRPr="00A95DC8">
        <w:rPr>
          <w:rFonts w:ascii="Garamond" w:hAnsi="Garamond"/>
          <w:sz w:val="24"/>
          <w:szCs w:val="24"/>
          <w:lang w:val="en-GB"/>
        </w:rPr>
        <w:t xml:space="preserve"> Grants.</w:t>
      </w:r>
    </w:p>
    <w:p w14:paraId="2DFB429C" w14:textId="77777777" w:rsidR="00C072DE" w:rsidRPr="00A95DC8" w:rsidRDefault="00760ACC" w:rsidP="00A95DC8">
      <w:pPr>
        <w:spacing w:after="120"/>
        <w:jc w:val="both"/>
        <w:rPr>
          <w:rFonts w:ascii="Garamond" w:hAnsi="Garamond"/>
          <w:b/>
          <w:sz w:val="24"/>
          <w:szCs w:val="24"/>
          <w:lang w:val="en-GB"/>
        </w:rPr>
      </w:pPr>
      <w:r w:rsidRPr="00A95DC8">
        <w:rPr>
          <w:rFonts w:ascii="Garamond" w:hAnsi="Garamond"/>
          <w:sz w:val="24"/>
          <w:szCs w:val="24"/>
          <w:lang w:val="en-GB"/>
        </w:rPr>
        <w:t xml:space="preserve">The </w:t>
      </w:r>
      <w:r w:rsidR="00742685" w:rsidRPr="00A95DC8">
        <w:rPr>
          <w:rFonts w:ascii="Garamond" w:hAnsi="Garamond"/>
          <w:sz w:val="24"/>
          <w:szCs w:val="24"/>
          <w:lang w:val="en-GB"/>
        </w:rPr>
        <w:t>MIUR</w:t>
      </w:r>
      <w:r w:rsidR="00CB2163" w:rsidRPr="00A95DC8">
        <w:rPr>
          <w:rFonts w:ascii="Garamond" w:hAnsi="Garamond"/>
          <w:sz w:val="24"/>
          <w:szCs w:val="24"/>
          <w:lang w:val="en-GB"/>
        </w:rPr>
        <w:t xml:space="preserve"> </w:t>
      </w:r>
      <w:r w:rsidRPr="00A95DC8">
        <w:rPr>
          <w:rFonts w:ascii="Garamond" w:hAnsi="Garamond"/>
          <w:sz w:val="24"/>
          <w:szCs w:val="24"/>
          <w:lang w:val="en-GB"/>
        </w:rPr>
        <w:t>“</w:t>
      </w:r>
      <w:proofErr w:type="spellStart"/>
      <w:r w:rsidR="00CB2163" w:rsidRPr="00A95DC8">
        <w:rPr>
          <w:rFonts w:ascii="Garamond" w:hAnsi="Garamond"/>
          <w:sz w:val="24"/>
          <w:szCs w:val="24"/>
          <w:lang w:val="en-GB"/>
        </w:rPr>
        <w:t>Fondo</w:t>
      </w:r>
      <w:proofErr w:type="spellEnd"/>
      <w:r w:rsidR="00CB2163" w:rsidRPr="00A95DC8">
        <w:rPr>
          <w:rFonts w:ascii="Garamond" w:hAnsi="Garamond"/>
          <w:sz w:val="24"/>
          <w:szCs w:val="24"/>
          <w:lang w:val="en-GB"/>
        </w:rPr>
        <w:t xml:space="preserve"> Giovani</w:t>
      </w:r>
      <w:r w:rsidRPr="00A95DC8">
        <w:rPr>
          <w:rFonts w:ascii="Garamond" w:hAnsi="Garamond"/>
          <w:sz w:val="24"/>
          <w:szCs w:val="24"/>
          <w:lang w:val="en-GB"/>
        </w:rPr>
        <w:t xml:space="preserve">” Grant varies based on the </w:t>
      </w:r>
      <w:r w:rsidR="00CB2163" w:rsidRPr="00A95DC8">
        <w:rPr>
          <w:rFonts w:ascii="Garamond" w:hAnsi="Garamond"/>
          <w:sz w:val="24"/>
          <w:szCs w:val="24"/>
          <w:lang w:val="en-GB"/>
        </w:rPr>
        <w:t xml:space="preserve">ISEE </w:t>
      </w:r>
      <w:r w:rsidR="00C435BD" w:rsidRPr="00A95DC8">
        <w:rPr>
          <w:rFonts w:ascii="Garamond" w:hAnsi="Garamond"/>
          <w:sz w:val="24"/>
          <w:szCs w:val="24"/>
          <w:lang w:val="en-GB"/>
        </w:rPr>
        <w:t xml:space="preserve">Form for Right to University Education (2019). </w:t>
      </w:r>
      <w:r w:rsidR="00C435BD" w:rsidRPr="00A95DC8">
        <w:rPr>
          <w:rFonts w:ascii="Garamond" w:hAnsi="Garamond"/>
          <w:b/>
          <w:sz w:val="24"/>
          <w:szCs w:val="24"/>
          <w:lang w:val="en-GB"/>
        </w:rPr>
        <w:t>Both forms of additional funding are only allocated to students, who during the mobility period are not more than one year “</w:t>
      </w:r>
      <w:proofErr w:type="spellStart"/>
      <w:r w:rsidR="00C435BD" w:rsidRPr="00A95DC8">
        <w:rPr>
          <w:rFonts w:ascii="Garamond" w:hAnsi="Garamond"/>
          <w:b/>
          <w:sz w:val="24"/>
          <w:szCs w:val="24"/>
          <w:lang w:val="en-GB"/>
        </w:rPr>
        <w:t>fuori</w:t>
      </w:r>
      <w:proofErr w:type="spellEnd"/>
      <w:r w:rsidR="00C435BD" w:rsidRPr="00A95DC8">
        <w:rPr>
          <w:rFonts w:ascii="Garamond" w:hAnsi="Garamond"/>
          <w:b/>
          <w:sz w:val="24"/>
          <w:szCs w:val="24"/>
          <w:lang w:val="en-GB"/>
        </w:rPr>
        <w:t xml:space="preserve"> </w:t>
      </w:r>
      <w:proofErr w:type="spellStart"/>
      <w:r w:rsidR="00C435BD" w:rsidRPr="00A95DC8">
        <w:rPr>
          <w:rFonts w:ascii="Garamond" w:hAnsi="Garamond"/>
          <w:b/>
          <w:sz w:val="24"/>
          <w:szCs w:val="24"/>
          <w:lang w:val="en-GB"/>
        </w:rPr>
        <w:t>corso</w:t>
      </w:r>
      <w:proofErr w:type="spellEnd"/>
      <w:r w:rsidR="000560E3" w:rsidRPr="00A95DC8">
        <w:rPr>
          <w:rFonts w:ascii="Garamond" w:hAnsi="Garamond"/>
          <w:b/>
          <w:sz w:val="24"/>
          <w:szCs w:val="24"/>
          <w:lang w:val="en-GB"/>
        </w:rPr>
        <w:t>.</w:t>
      </w:r>
      <w:r w:rsidR="00C435BD" w:rsidRPr="00A95DC8">
        <w:rPr>
          <w:rFonts w:ascii="Garamond" w:hAnsi="Garamond"/>
          <w:b/>
          <w:sz w:val="24"/>
          <w:szCs w:val="24"/>
          <w:lang w:val="en-GB"/>
        </w:rPr>
        <w:t>”</w:t>
      </w:r>
    </w:p>
    <w:p w14:paraId="1B371B43" w14:textId="77777777" w:rsidR="0077721C" w:rsidRPr="00A95DC8" w:rsidRDefault="000560E3" w:rsidP="00A95DC8">
      <w:pPr>
        <w:spacing w:after="120"/>
        <w:jc w:val="both"/>
        <w:rPr>
          <w:rFonts w:ascii="Garamond" w:hAnsi="Garamond"/>
          <w:sz w:val="24"/>
          <w:szCs w:val="24"/>
          <w:lang w:val="en-GB"/>
        </w:rPr>
      </w:pPr>
      <w:r w:rsidRPr="00A95DC8">
        <w:rPr>
          <w:rFonts w:ascii="Garamond" w:hAnsi="Garamond"/>
          <w:sz w:val="24"/>
          <w:szCs w:val="24"/>
          <w:lang w:val="en-GB"/>
        </w:rPr>
        <w:t xml:space="preserve">Therefore, </w:t>
      </w:r>
      <w:r w:rsidR="001544F5" w:rsidRPr="00A95DC8">
        <w:rPr>
          <w:rFonts w:ascii="Garamond" w:hAnsi="Garamond"/>
          <w:sz w:val="24"/>
          <w:szCs w:val="24"/>
          <w:lang w:val="en-GB"/>
        </w:rPr>
        <w:t>Sapienza</w:t>
      </w:r>
      <w:r w:rsidRPr="00A95DC8">
        <w:rPr>
          <w:rFonts w:ascii="Garamond" w:hAnsi="Garamond"/>
          <w:sz w:val="24"/>
          <w:szCs w:val="24"/>
          <w:lang w:val="en-GB"/>
        </w:rPr>
        <w:t xml:space="preserve"> (Board of Administrators Resolution N. 485/18 – </w:t>
      </w:r>
      <w:r w:rsidR="00CB2163" w:rsidRPr="00A95DC8">
        <w:rPr>
          <w:rFonts w:ascii="Garamond" w:hAnsi="Garamond"/>
          <w:sz w:val="24"/>
          <w:szCs w:val="24"/>
          <w:lang w:val="en-GB"/>
        </w:rPr>
        <w:t>18</w:t>
      </w:r>
      <w:r w:rsidRPr="00A95DC8">
        <w:rPr>
          <w:rFonts w:ascii="Garamond" w:hAnsi="Garamond"/>
          <w:sz w:val="24"/>
          <w:szCs w:val="24"/>
          <w:lang w:val="en-GB"/>
        </w:rPr>
        <w:t>/</w:t>
      </w:r>
      <w:r w:rsidR="00CB2163" w:rsidRPr="00A95DC8">
        <w:rPr>
          <w:rFonts w:ascii="Garamond" w:hAnsi="Garamond"/>
          <w:sz w:val="24"/>
          <w:szCs w:val="24"/>
          <w:lang w:val="en-GB"/>
        </w:rPr>
        <w:t>12</w:t>
      </w:r>
      <w:r w:rsidRPr="00A95DC8">
        <w:rPr>
          <w:rFonts w:ascii="Garamond" w:hAnsi="Garamond"/>
          <w:sz w:val="24"/>
          <w:szCs w:val="24"/>
          <w:lang w:val="en-GB"/>
        </w:rPr>
        <w:t>/</w:t>
      </w:r>
      <w:r w:rsidR="00CB2163" w:rsidRPr="00A95DC8">
        <w:rPr>
          <w:rFonts w:ascii="Garamond" w:hAnsi="Garamond"/>
          <w:sz w:val="24"/>
          <w:szCs w:val="24"/>
          <w:lang w:val="en-GB"/>
        </w:rPr>
        <w:t>2018</w:t>
      </w:r>
      <w:r w:rsidRPr="00A95DC8">
        <w:rPr>
          <w:rFonts w:ascii="Garamond" w:hAnsi="Garamond"/>
          <w:sz w:val="24"/>
          <w:szCs w:val="24"/>
          <w:lang w:val="en-GB"/>
        </w:rPr>
        <w:t xml:space="preserve">) </w:t>
      </w:r>
      <w:r w:rsidR="001544F5" w:rsidRPr="00A95DC8">
        <w:rPr>
          <w:rFonts w:ascii="Garamond" w:hAnsi="Garamond"/>
          <w:sz w:val="24"/>
          <w:szCs w:val="24"/>
          <w:lang w:val="en-GB"/>
        </w:rPr>
        <w:t>ha</w:t>
      </w:r>
      <w:r w:rsidRPr="00A95DC8">
        <w:rPr>
          <w:rFonts w:ascii="Garamond" w:hAnsi="Garamond"/>
          <w:sz w:val="24"/>
          <w:szCs w:val="24"/>
          <w:lang w:val="en-GB"/>
        </w:rPr>
        <w:t>s established the following monthly payments (including the EU Grant based on destination country):</w:t>
      </w:r>
    </w:p>
    <w:tbl>
      <w:tblPr>
        <w:tblpPr w:leftFromText="141" w:rightFromText="141" w:vertAnchor="text" w:horzAnchor="margin" w:tblpX="68" w:tblpY="118"/>
        <w:tblW w:w="93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299"/>
        <w:gridCol w:w="5039"/>
      </w:tblGrid>
      <w:tr w:rsidR="0077721C" w:rsidRPr="00A95DC8" w14:paraId="13CB05D4" w14:textId="77777777" w:rsidTr="008710FA">
        <w:trPr>
          <w:trHeight w:val="246"/>
        </w:trPr>
        <w:tc>
          <w:tcPr>
            <w:tcW w:w="4299" w:type="dxa"/>
            <w:shd w:val="clear" w:color="auto" w:fill="auto"/>
            <w:noWrap/>
          </w:tcPr>
          <w:p w14:paraId="2C1DA2D9" w14:textId="77777777" w:rsidR="0077721C" w:rsidRPr="00A95DC8" w:rsidRDefault="0077721C" w:rsidP="00A95DC8">
            <w:pPr>
              <w:spacing w:after="120"/>
              <w:jc w:val="both"/>
              <w:rPr>
                <w:rFonts w:ascii="Garamond" w:hAnsi="Garamond"/>
                <w:b/>
                <w:sz w:val="24"/>
                <w:szCs w:val="24"/>
                <w:lang w:val="en-GB"/>
              </w:rPr>
            </w:pPr>
            <w:r w:rsidRPr="00A95DC8">
              <w:rPr>
                <w:rFonts w:ascii="Garamond" w:hAnsi="Garamond"/>
                <w:b/>
                <w:sz w:val="24"/>
                <w:szCs w:val="24"/>
                <w:lang w:val="en-GB"/>
              </w:rPr>
              <w:t xml:space="preserve">ISEE </w:t>
            </w:r>
            <w:r w:rsidR="000560E3" w:rsidRPr="00A95DC8">
              <w:rPr>
                <w:rFonts w:ascii="Garamond" w:hAnsi="Garamond"/>
                <w:b/>
                <w:sz w:val="24"/>
                <w:szCs w:val="24"/>
                <w:lang w:val="en-GB"/>
              </w:rPr>
              <w:t>Beneficiary</w:t>
            </w:r>
          </w:p>
        </w:tc>
        <w:tc>
          <w:tcPr>
            <w:tcW w:w="5039" w:type="dxa"/>
            <w:shd w:val="clear" w:color="auto" w:fill="auto"/>
          </w:tcPr>
          <w:p w14:paraId="07FD1994" w14:textId="77777777" w:rsidR="0077721C" w:rsidRPr="00A95DC8" w:rsidRDefault="000560E3" w:rsidP="00A95DC8">
            <w:pPr>
              <w:spacing w:after="120"/>
              <w:jc w:val="both"/>
              <w:rPr>
                <w:rFonts w:ascii="Garamond" w:hAnsi="Garamond"/>
                <w:b/>
                <w:sz w:val="24"/>
                <w:szCs w:val="24"/>
                <w:lang w:val="en-GB"/>
              </w:rPr>
            </w:pPr>
            <w:r w:rsidRPr="00A95DC8">
              <w:rPr>
                <w:rFonts w:ascii="Garamond" w:hAnsi="Garamond"/>
                <w:b/>
                <w:sz w:val="24"/>
                <w:szCs w:val="24"/>
                <w:lang w:val="en-GB"/>
              </w:rPr>
              <w:t>Grant</w:t>
            </w:r>
            <w:r w:rsidR="00764154" w:rsidRPr="00A95DC8">
              <w:rPr>
                <w:rFonts w:ascii="Garamond" w:hAnsi="Garamond"/>
                <w:b/>
                <w:sz w:val="24"/>
                <w:szCs w:val="24"/>
                <w:lang w:val="en-GB"/>
              </w:rPr>
              <w:t>/Month</w:t>
            </w:r>
          </w:p>
        </w:tc>
      </w:tr>
      <w:tr w:rsidR="0077721C" w:rsidRPr="00A95DC8" w14:paraId="549FA50F" w14:textId="77777777" w:rsidTr="008710FA">
        <w:trPr>
          <w:trHeight w:val="246"/>
        </w:trPr>
        <w:tc>
          <w:tcPr>
            <w:tcW w:w="4299" w:type="dxa"/>
            <w:shd w:val="clear" w:color="auto" w:fill="auto"/>
            <w:noWrap/>
            <w:hideMark/>
          </w:tcPr>
          <w:p w14:paraId="6EAB5F4B"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ISEE &lt; 13.000</w:t>
            </w:r>
          </w:p>
        </w:tc>
        <w:tc>
          <w:tcPr>
            <w:tcW w:w="5039" w:type="dxa"/>
            <w:shd w:val="clear" w:color="auto" w:fill="auto"/>
          </w:tcPr>
          <w:p w14:paraId="3F73B2D0"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€ 900-850,00</w:t>
            </w:r>
          </w:p>
        </w:tc>
      </w:tr>
      <w:tr w:rsidR="0077721C" w:rsidRPr="00A95DC8" w14:paraId="5D15E4A1" w14:textId="77777777" w:rsidTr="008710FA">
        <w:trPr>
          <w:trHeight w:val="246"/>
        </w:trPr>
        <w:tc>
          <w:tcPr>
            <w:tcW w:w="4299" w:type="dxa"/>
            <w:shd w:val="clear" w:color="auto" w:fill="auto"/>
            <w:noWrap/>
            <w:hideMark/>
          </w:tcPr>
          <w:p w14:paraId="0B8C25F1"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13.000 - 21.000</w:t>
            </w:r>
          </w:p>
        </w:tc>
        <w:tc>
          <w:tcPr>
            <w:tcW w:w="5039" w:type="dxa"/>
            <w:shd w:val="clear" w:color="auto" w:fill="auto"/>
          </w:tcPr>
          <w:p w14:paraId="1A983AD6"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€ 850-800,00</w:t>
            </w:r>
          </w:p>
        </w:tc>
      </w:tr>
      <w:tr w:rsidR="0077721C" w:rsidRPr="00A95DC8" w14:paraId="094243FE" w14:textId="77777777" w:rsidTr="008710FA">
        <w:trPr>
          <w:trHeight w:val="246"/>
        </w:trPr>
        <w:tc>
          <w:tcPr>
            <w:tcW w:w="4299" w:type="dxa"/>
            <w:shd w:val="clear" w:color="auto" w:fill="auto"/>
            <w:noWrap/>
            <w:hideMark/>
          </w:tcPr>
          <w:p w14:paraId="2BF0D9DE"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21.000 - 26.000</w:t>
            </w:r>
          </w:p>
        </w:tc>
        <w:tc>
          <w:tcPr>
            <w:tcW w:w="5039" w:type="dxa"/>
            <w:shd w:val="clear" w:color="auto" w:fill="auto"/>
          </w:tcPr>
          <w:p w14:paraId="51E2EA45"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€ 800-750,00</w:t>
            </w:r>
          </w:p>
        </w:tc>
      </w:tr>
      <w:tr w:rsidR="0077721C" w:rsidRPr="00A95DC8" w14:paraId="016CE85E" w14:textId="77777777" w:rsidTr="008710FA">
        <w:trPr>
          <w:trHeight w:val="246"/>
        </w:trPr>
        <w:tc>
          <w:tcPr>
            <w:tcW w:w="4299" w:type="dxa"/>
            <w:shd w:val="clear" w:color="auto" w:fill="auto"/>
            <w:noWrap/>
            <w:hideMark/>
          </w:tcPr>
          <w:p w14:paraId="4E372277"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26.000 - 30.000</w:t>
            </w:r>
          </w:p>
        </w:tc>
        <w:tc>
          <w:tcPr>
            <w:tcW w:w="5039" w:type="dxa"/>
            <w:shd w:val="clear" w:color="auto" w:fill="auto"/>
          </w:tcPr>
          <w:p w14:paraId="34321C1A"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€ 750-700,00</w:t>
            </w:r>
          </w:p>
        </w:tc>
      </w:tr>
      <w:tr w:rsidR="0077721C" w:rsidRPr="00A95DC8" w14:paraId="4DA9AF95" w14:textId="77777777" w:rsidTr="008710FA">
        <w:trPr>
          <w:trHeight w:val="246"/>
        </w:trPr>
        <w:tc>
          <w:tcPr>
            <w:tcW w:w="4299" w:type="dxa"/>
            <w:shd w:val="clear" w:color="auto" w:fill="auto"/>
            <w:noWrap/>
            <w:hideMark/>
          </w:tcPr>
          <w:p w14:paraId="4A1B063C"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30.000 - 40.000</w:t>
            </w:r>
          </w:p>
        </w:tc>
        <w:tc>
          <w:tcPr>
            <w:tcW w:w="5039" w:type="dxa"/>
            <w:shd w:val="clear" w:color="auto" w:fill="auto"/>
          </w:tcPr>
          <w:p w14:paraId="09CB0C76"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€ 600-550,00</w:t>
            </w:r>
          </w:p>
        </w:tc>
      </w:tr>
      <w:tr w:rsidR="0077721C" w:rsidRPr="00A95DC8" w14:paraId="7000FB60" w14:textId="77777777" w:rsidTr="008710FA">
        <w:trPr>
          <w:trHeight w:val="246"/>
        </w:trPr>
        <w:tc>
          <w:tcPr>
            <w:tcW w:w="4299" w:type="dxa"/>
            <w:tcBorders>
              <w:bottom w:val="single" w:sz="4" w:space="0" w:color="auto"/>
            </w:tcBorders>
            <w:shd w:val="clear" w:color="auto" w:fill="auto"/>
            <w:noWrap/>
            <w:hideMark/>
          </w:tcPr>
          <w:p w14:paraId="01C1C11F"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40.000 - 50.000</w:t>
            </w:r>
          </w:p>
        </w:tc>
        <w:tc>
          <w:tcPr>
            <w:tcW w:w="5039" w:type="dxa"/>
            <w:tcBorders>
              <w:bottom w:val="single" w:sz="4" w:space="0" w:color="auto"/>
            </w:tcBorders>
            <w:shd w:val="clear" w:color="auto" w:fill="auto"/>
          </w:tcPr>
          <w:p w14:paraId="011A7B83"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€ 550-500,00</w:t>
            </w:r>
          </w:p>
        </w:tc>
      </w:tr>
      <w:tr w:rsidR="0077721C" w:rsidRPr="00A95DC8" w14:paraId="2EA2801D" w14:textId="77777777" w:rsidTr="008710FA">
        <w:trPr>
          <w:trHeight w:val="323"/>
        </w:trPr>
        <w:tc>
          <w:tcPr>
            <w:tcW w:w="4299" w:type="dxa"/>
            <w:tcBorders>
              <w:top w:val="single" w:sz="4" w:space="0" w:color="auto"/>
              <w:left w:val="single" w:sz="4" w:space="0" w:color="auto"/>
              <w:bottom w:val="single" w:sz="4" w:space="0" w:color="auto"/>
              <w:right w:val="single" w:sz="4" w:space="0" w:color="auto"/>
            </w:tcBorders>
            <w:shd w:val="clear" w:color="auto" w:fill="auto"/>
            <w:noWrap/>
            <w:hideMark/>
          </w:tcPr>
          <w:p w14:paraId="70B877D8" w14:textId="77777777" w:rsidR="0077721C" w:rsidRPr="00A95DC8" w:rsidRDefault="0077721C" w:rsidP="00A95DC8">
            <w:pPr>
              <w:spacing w:after="120"/>
              <w:jc w:val="both"/>
              <w:rPr>
                <w:rFonts w:ascii="Garamond" w:hAnsi="Garamond"/>
                <w:sz w:val="24"/>
                <w:szCs w:val="24"/>
                <w:lang w:val="en-GB"/>
              </w:rPr>
            </w:pPr>
            <w:r w:rsidRPr="00A95DC8">
              <w:rPr>
                <w:rFonts w:ascii="Garamond" w:hAnsi="Garamond"/>
                <w:sz w:val="24"/>
                <w:szCs w:val="24"/>
                <w:lang w:val="en-GB"/>
              </w:rPr>
              <w:t>ISEE &gt; 50.000</w:t>
            </w:r>
            <w:r w:rsidR="009D281F" w:rsidRPr="00A95DC8">
              <w:rPr>
                <w:rFonts w:ascii="Garamond" w:hAnsi="Garamond"/>
                <w:sz w:val="24"/>
                <w:szCs w:val="24"/>
                <w:lang w:val="en-GB"/>
              </w:rPr>
              <w:t xml:space="preserve"> </w:t>
            </w:r>
          </w:p>
        </w:tc>
        <w:tc>
          <w:tcPr>
            <w:tcW w:w="5039" w:type="dxa"/>
            <w:tcBorders>
              <w:top w:val="single" w:sz="4" w:space="0" w:color="auto"/>
              <w:left w:val="single" w:sz="4" w:space="0" w:color="auto"/>
              <w:bottom w:val="single" w:sz="4" w:space="0" w:color="auto"/>
              <w:right w:val="single" w:sz="4" w:space="0" w:color="auto"/>
            </w:tcBorders>
            <w:shd w:val="clear" w:color="auto" w:fill="auto"/>
          </w:tcPr>
          <w:p w14:paraId="6FDA8EBB" w14:textId="77777777" w:rsidR="0077721C" w:rsidRPr="00A95DC8" w:rsidRDefault="0077721C" w:rsidP="00A95DC8">
            <w:pPr>
              <w:spacing w:after="120"/>
              <w:jc w:val="both"/>
              <w:rPr>
                <w:rFonts w:ascii="Garamond" w:hAnsi="Garamond"/>
                <w:b/>
                <w:sz w:val="24"/>
                <w:szCs w:val="24"/>
                <w:lang w:val="en-GB"/>
              </w:rPr>
            </w:pPr>
            <w:r w:rsidRPr="00A95DC8">
              <w:rPr>
                <w:rFonts w:ascii="Garamond" w:hAnsi="Garamond"/>
                <w:sz w:val="24"/>
                <w:szCs w:val="24"/>
                <w:lang w:val="en-GB"/>
              </w:rPr>
              <w:t>€</w:t>
            </w:r>
            <w:r w:rsidRPr="00A95DC8">
              <w:rPr>
                <w:rFonts w:ascii="Garamond" w:hAnsi="Garamond"/>
                <w:b/>
                <w:sz w:val="24"/>
                <w:szCs w:val="24"/>
                <w:lang w:val="en-GB"/>
              </w:rPr>
              <w:t xml:space="preserve"> </w:t>
            </w:r>
            <w:r w:rsidRPr="00A95DC8">
              <w:rPr>
                <w:rFonts w:ascii="Garamond" w:hAnsi="Garamond"/>
                <w:sz w:val="24"/>
                <w:szCs w:val="24"/>
                <w:lang w:val="en-GB"/>
              </w:rPr>
              <w:t>500-450,00</w:t>
            </w:r>
          </w:p>
        </w:tc>
      </w:tr>
    </w:tbl>
    <w:p w14:paraId="2B19ACD5" w14:textId="77777777" w:rsidR="00C072DE" w:rsidRPr="00A95DC8" w:rsidRDefault="00C072DE" w:rsidP="00A95DC8">
      <w:pPr>
        <w:spacing w:after="120"/>
        <w:jc w:val="both"/>
        <w:rPr>
          <w:rFonts w:ascii="Garamond" w:hAnsi="Garamond"/>
          <w:sz w:val="24"/>
          <w:szCs w:val="24"/>
          <w:lang w:val="en-GB"/>
        </w:rPr>
      </w:pPr>
    </w:p>
    <w:p w14:paraId="1308281F" w14:textId="77777777" w:rsidR="0077721C" w:rsidRPr="00A95DC8" w:rsidRDefault="0077721C" w:rsidP="00A95DC8">
      <w:pPr>
        <w:spacing w:after="120"/>
        <w:jc w:val="both"/>
        <w:rPr>
          <w:rFonts w:ascii="Garamond" w:hAnsi="Garamond"/>
          <w:color w:val="FF0000"/>
          <w:sz w:val="24"/>
          <w:szCs w:val="24"/>
          <w:lang w:val="en-GB"/>
        </w:rPr>
      </w:pPr>
      <w:r w:rsidRPr="00A95DC8">
        <w:rPr>
          <w:rFonts w:ascii="Garamond" w:hAnsi="Garamond"/>
          <w:b/>
          <w:sz w:val="24"/>
          <w:szCs w:val="24"/>
          <w:lang w:val="en-GB"/>
        </w:rPr>
        <w:t>In cas</w:t>
      </w:r>
      <w:r w:rsidR="000560E3" w:rsidRPr="00A95DC8">
        <w:rPr>
          <w:rFonts w:ascii="Garamond" w:hAnsi="Garamond"/>
          <w:b/>
          <w:sz w:val="24"/>
          <w:szCs w:val="24"/>
          <w:lang w:val="en-GB"/>
        </w:rPr>
        <w:t xml:space="preserve">e of depletion of EU funding </w:t>
      </w:r>
      <w:r w:rsidRPr="00A95DC8">
        <w:rPr>
          <w:rFonts w:ascii="Garamond" w:hAnsi="Garamond"/>
          <w:b/>
          <w:sz w:val="24"/>
          <w:szCs w:val="24"/>
          <w:lang w:val="en-GB"/>
        </w:rPr>
        <w:t>(EU zero grant)</w:t>
      </w:r>
      <w:r w:rsidR="000560E3" w:rsidRPr="00A95DC8">
        <w:rPr>
          <w:rFonts w:ascii="Garamond" w:hAnsi="Garamond"/>
          <w:b/>
          <w:sz w:val="24"/>
          <w:szCs w:val="24"/>
          <w:lang w:val="en-GB"/>
        </w:rPr>
        <w:t>, students will only receive MIUR and Sapienza grants</w:t>
      </w:r>
      <w:r w:rsidR="000560E3" w:rsidRPr="00A95DC8">
        <w:rPr>
          <w:rFonts w:ascii="Garamond" w:hAnsi="Garamond"/>
          <w:sz w:val="24"/>
          <w:szCs w:val="24"/>
          <w:lang w:val="en-GB"/>
        </w:rPr>
        <w:t>.</w:t>
      </w:r>
    </w:p>
    <w:p w14:paraId="3AF7DE57" w14:textId="77777777" w:rsidR="000560E3" w:rsidRPr="00A95DC8" w:rsidRDefault="000560E3" w:rsidP="00A95DC8">
      <w:pPr>
        <w:pStyle w:val="Sottotitolo"/>
        <w:jc w:val="both"/>
        <w:rPr>
          <w:rFonts w:ascii="Garamond" w:hAnsi="Garamond"/>
          <w:lang w:val="en-GB"/>
        </w:rPr>
      </w:pPr>
    </w:p>
    <w:p w14:paraId="52198878" w14:textId="77777777" w:rsidR="008E0FEB" w:rsidRPr="00A95DC8" w:rsidRDefault="00B27E85" w:rsidP="00A95DC8">
      <w:pPr>
        <w:pStyle w:val="Sottotitolo"/>
        <w:jc w:val="both"/>
        <w:rPr>
          <w:rFonts w:ascii="Garamond" w:hAnsi="Garamond"/>
          <w:lang w:val="en-GB"/>
        </w:rPr>
      </w:pPr>
      <w:r w:rsidRPr="00A95DC8">
        <w:rPr>
          <w:rFonts w:ascii="Garamond" w:hAnsi="Garamond"/>
          <w:lang w:val="en-GB"/>
        </w:rPr>
        <w:t xml:space="preserve">ART. 3.4 </w:t>
      </w:r>
      <w:r w:rsidR="0059263E" w:rsidRPr="00A95DC8">
        <w:rPr>
          <w:rFonts w:ascii="Garamond" w:hAnsi="Garamond"/>
          <w:lang w:val="en-GB"/>
        </w:rPr>
        <w:t>ADDITIONAL FUNDING FOR DISABLED STUDENTS AND/OR STUDENTS WITH SPECIAL NEEDS</w:t>
      </w:r>
    </w:p>
    <w:p w14:paraId="38954DC5" w14:textId="77777777" w:rsidR="00272833" w:rsidRPr="00A95DC8" w:rsidRDefault="00272833"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 xml:space="preserve">In order to allow a wider student participation in the mobility programme, </w:t>
      </w:r>
      <w:proofErr w:type="spellStart"/>
      <w:r w:rsidRPr="00A95DC8">
        <w:rPr>
          <w:rFonts w:ascii="Garamond" w:hAnsi="Garamond"/>
          <w:sz w:val="24"/>
          <w:szCs w:val="24"/>
          <w:lang w:val="en-GB"/>
        </w:rPr>
        <w:t>Indire</w:t>
      </w:r>
      <w:proofErr w:type="spellEnd"/>
      <w:r w:rsidRPr="00A95DC8">
        <w:rPr>
          <w:rFonts w:ascii="Garamond" w:hAnsi="Garamond"/>
          <w:sz w:val="24"/>
          <w:szCs w:val="24"/>
          <w:lang w:val="en-GB"/>
        </w:rPr>
        <w:t xml:space="preserve"> - the National Agency for Erasmus+ allocates grants intended to support disabled students and/or students with special needs. </w:t>
      </w:r>
    </w:p>
    <w:p w14:paraId="52D540CD" w14:textId="77777777" w:rsidR="00272833" w:rsidRPr="00A95DC8" w:rsidRDefault="00272833"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Students must communicate their disability/special need</w:t>
      </w:r>
      <w:r w:rsidR="00F17EBF" w:rsidRPr="00A95DC8">
        <w:rPr>
          <w:rFonts w:ascii="Garamond" w:hAnsi="Garamond"/>
          <w:sz w:val="24"/>
          <w:szCs w:val="24"/>
          <w:lang w:val="en-GB"/>
        </w:rPr>
        <w:t xml:space="preserve"> both</w:t>
      </w:r>
      <w:r w:rsidRPr="00A95DC8">
        <w:rPr>
          <w:rFonts w:ascii="Garamond" w:hAnsi="Garamond"/>
          <w:sz w:val="24"/>
          <w:szCs w:val="24"/>
          <w:lang w:val="en-GB"/>
        </w:rPr>
        <w:t xml:space="preserve"> </w:t>
      </w:r>
      <w:r w:rsidR="00F17EBF" w:rsidRPr="00A95DC8">
        <w:rPr>
          <w:rFonts w:ascii="Garamond" w:hAnsi="Garamond"/>
          <w:sz w:val="24"/>
          <w:szCs w:val="24"/>
          <w:lang w:val="en-GB"/>
        </w:rPr>
        <w:t>through</w:t>
      </w:r>
      <w:r w:rsidRPr="00A95DC8">
        <w:rPr>
          <w:rFonts w:ascii="Garamond" w:hAnsi="Garamond"/>
          <w:sz w:val="24"/>
          <w:szCs w:val="24"/>
          <w:lang w:val="en-GB"/>
        </w:rPr>
        <w:t xml:space="preserve"> their application</w:t>
      </w:r>
      <w:r w:rsidR="00F17EBF" w:rsidRPr="00A95DC8">
        <w:rPr>
          <w:rFonts w:ascii="Garamond" w:hAnsi="Garamond"/>
          <w:sz w:val="24"/>
          <w:szCs w:val="24"/>
          <w:lang w:val="en-GB"/>
        </w:rPr>
        <w:t xml:space="preserve"> form and upon</w:t>
      </w:r>
      <w:r w:rsidRPr="00A95DC8">
        <w:rPr>
          <w:rFonts w:ascii="Garamond" w:hAnsi="Garamond"/>
          <w:sz w:val="24"/>
          <w:szCs w:val="24"/>
          <w:lang w:val="en-GB"/>
        </w:rPr>
        <w:t xml:space="preserve"> acceptance</w:t>
      </w:r>
      <w:r w:rsidR="00F17EBF" w:rsidRPr="00A95DC8">
        <w:rPr>
          <w:rFonts w:ascii="Garamond" w:hAnsi="Garamond"/>
          <w:sz w:val="24"/>
          <w:szCs w:val="24"/>
          <w:lang w:val="en-GB"/>
        </w:rPr>
        <w:t>,</w:t>
      </w:r>
      <w:r w:rsidRPr="00A95DC8">
        <w:rPr>
          <w:rFonts w:ascii="Garamond" w:hAnsi="Garamond"/>
          <w:sz w:val="24"/>
          <w:szCs w:val="24"/>
          <w:lang w:val="en-GB"/>
        </w:rPr>
        <w:t xml:space="preserve"> </w:t>
      </w:r>
      <w:r w:rsidR="00F17EBF" w:rsidRPr="00A95DC8">
        <w:rPr>
          <w:rFonts w:ascii="Garamond" w:hAnsi="Garamond"/>
          <w:sz w:val="24"/>
          <w:szCs w:val="24"/>
          <w:lang w:val="en-GB"/>
        </w:rPr>
        <w:t>if</w:t>
      </w:r>
      <w:r w:rsidRPr="00A95DC8">
        <w:rPr>
          <w:rFonts w:ascii="Garamond" w:hAnsi="Garamond"/>
          <w:sz w:val="24"/>
          <w:szCs w:val="24"/>
          <w:lang w:val="en-GB"/>
        </w:rPr>
        <w:t xml:space="preserve"> </w:t>
      </w:r>
      <w:r w:rsidR="00F17EBF" w:rsidRPr="00A95DC8">
        <w:rPr>
          <w:rFonts w:ascii="Garamond" w:hAnsi="Garamond"/>
          <w:sz w:val="24"/>
          <w:szCs w:val="24"/>
          <w:lang w:val="en-GB"/>
        </w:rPr>
        <w:t>assigned</w:t>
      </w:r>
      <w:r w:rsidRPr="00A95DC8">
        <w:rPr>
          <w:rFonts w:ascii="Garamond" w:hAnsi="Garamond"/>
          <w:sz w:val="24"/>
          <w:szCs w:val="24"/>
          <w:lang w:val="en-GB"/>
        </w:rPr>
        <w:t xml:space="preserve"> </w:t>
      </w:r>
      <w:r w:rsidR="00F17EBF" w:rsidRPr="00A95DC8">
        <w:rPr>
          <w:rFonts w:ascii="Garamond" w:hAnsi="Garamond"/>
          <w:sz w:val="24"/>
          <w:szCs w:val="24"/>
          <w:lang w:val="en-GB"/>
        </w:rPr>
        <w:t xml:space="preserve">a </w:t>
      </w:r>
      <w:r w:rsidRPr="00A95DC8">
        <w:rPr>
          <w:rFonts w:ascii="Garamond" w:hAnsi="Garamond"/>
          <w:sz w:val="24"/>
          <w:szCs w:val="24"/>
          <w:lang w:val="en-GB"/>
        </w:rPr>
        <w:t>mobility</w:t>
      </w:r>
      <w:r w:rsidR="00F17EBF" w:rsidRPr="00A95DC8">
        <w:rPr>
          <w:rFonts w:ascii="Garamond" w:hAnsi="Garamond"/>
          <w:sz w:val="24"/>
          <w:szCs w:val="24"/>
          <w:lang w:val="en-GB"/>
        </w:rPr>
        <w:t xml:space="preserve"> period</w:t>
      </w:r>
      <w:r w:rsidRPr="00A95DC8">
        <w:rPr>
          <w:rFonts w:ascii="Garamond" w:hAnsi="Garamond"/>
          <w:sz w:val="24"/>
          <w:szCs w:val="24"/>
          <w:lang w:val="en-GB"/>
        </w:rPr>
        <w:t xml:space="preserve">.  </w:t>
      </w:r>
    </w:p>
    <w:p w14:paraId="5A23E831" w14:textId="77777777" w:rsidR="00F17EBF" w:rsidRPr="00A95DC8" w:rsidRDefault="00F17EBF" w:rsidP="00A95DC8">
      <w:pPr>
        <w:autoSpaceDE w:val="0"/>
        <w:autoSpaceDN w:val="0"/>
        <w:adjustRightInd w:val="0"/>
        <w:spacing w:after="120"/>
        <w:jc w:val="both"/>
        <w:rPr>
          <w:rFonts w:ascii="Garamond" w:hAnsi="Garamond"/>
          <w:color w:val="FF0000"/>
          <w:sz w:val="24"/>
          <w:szCs w:val="24"/>
          <w:lang w:val="en-GB"/>
        </w:rPr>
      </w:pPr>
      <w:r w:rsidRPr="00A95DC8">
        <w:rPr>
          <w:rFonts w:ascii="Garamond" w:hAnsi="Garamond"/>
          <w:sz w:val="24"/>
          <w:szCs w:val="24"/>
          <w:lang w:val="en-GB"/>
        </w:rPr>
        <w:t xml:space="preserve">The above-mentioned selected students will receive information about possible EU grants during the year at: </w:t>
      </w:r>
      <w:hyperlink r:id="rId17" w:history="1">
        <w:r w:rsidRPr="00A95DC8">
          <w:rPr>
            <w:rStyle w:val="Collegamentoipertestuale"/>
            <w:rFonts w:ascii="Garamond" w:hAnsi="Garamond"/>
            <w:color w:val="auto"/>
            <w:sz w:val="24"/>
            <w:szCs w:val="24"/>
            <w:lang w:val="en-GB"/>
          </w:rPr>
          <w:t>http://www.uniroma1.it/erasmus/studenti-students/erasmus-studenti-diversamente-abili</w:t>
        </w:r>
      </w:hyperlink>
      <w:r w:rsidRPr="00A95DC8">
        <w:rPr>
          <w:rFonts w:ascii="Garamond" w:hAnsi="Garamond"/>
          <w:sz w:val="24"/>
          <w:szCs w:val="24"/>
          <w:lang w:val="en-GB"/>
        </w:rPr>
        <w:t>.</w:t>
      </w:r>
      <w:r w:rsidRPr="00A95DC8">
        <w:rPr>
          <w:rFonts w:ascii="Garamond" w:hAnsi="Garamond"/>
          <w:color w:val="FF0000"/>
          <w:sz w:val="24"/>
          <w:szCs w:val="24"/>
          <w:lang w:val="en-GB"/>
        </w:rPr>
        <w:t xml:space="preserve"> </w:t>
      </w:r>
    </w:p>
    <w:p w14:paraId="2E8F72F9" w14:textId="77777777" w:rsidR="00F17EBF" w:rsidRPr="00A95DC8" w:rsidRDefault="00F17EBF" w:rsidP="00A95DC8">
      <w:pPr>
        <w:autoSpaceDE w:val="0"/>
        <w:autoSpaceDN w:val="0"/>
        <w:adjustRightInd w:val="0"/>
        <w:spacing w:after="120"/>
        <w:jc w:val="both"/>
        <w:rPr>
          <w:rFonts w:ascii="Garamond" w:hAnsi="Garamond"/>
          <w:sz w:val="24"/>
          <w:szCs w:val="24"/>
          <w:lang w:val="en-GB"/>
        </w:rPr>
      </w:pPr>
    </w:p>
    <w:p w14:paraId="503A85C2" w14:textId="77777777" w:rsidR="00A231CA" w:rsidRPr="00A95DC8" w:rsidRDefault="00A231CA" w:rsidP="00A95DC8">
      <w:pPr>
        <w:pStyle w:val="Sottotitolo"/>
        <w:jc w:val="both"/>
        <w:rPr>
          <w:rStyle w:val="at4"/>
          <w:rFonts w:ascii="Garamond" w:hAnsi="Garamond"/>
          <w:lang w:val="en-GB"/>
        </w:rPr>
      </w:pPr>
      <w:r w:rsidRPr="00A95DC8">
        <w:rPr>
          <w:rStyle w:val="at4"/>
          <w:rFonts w:ascii="Garamond" w:hAnsi="Garamond"/>
          <w:lang w:val="en-GB"/>
        </w:rPr>
        <w:t xml:space="preserve">ART. </w:t>
      </w:r>
      <w:r w:rsidR="00A9467B" w:rsidRPr="00A95DC8">
        <w:rPr>
          <w:rStyle w:val="at4"/>
          <w:rFonts w:ascii="Garamond" w:hAnsi="Garamond"/>
          <w:lang w:val="en-GB"/>
        </w:rPr>
        <w:t>3.5</w:t>
      </w:r>
      <w:r w:rsidRPr="00A95DC8">
        <w:rPr>
          <w:rStyle w:val="at4"/>
          <w:rFonts w:ascii="Garamond" w:hAnsi="Garamond"/>
          <w:lang w:val="en-GB"/>
        </w:rPr>
        <w:t xml:space="preserve"> </w:t>
      </w:r>
      <w:r w:rsidR="008F0613" w:rsidRPr="00A95DC8">
        <w:rPr>
          <w:rStyle w:val="at4"/>
          <w:rFonts w:ascii="Garamond" w:hAnsi="Garamond"/>
          <w:lang w:val="en-GB"/>
        </w:rPr>
        <w:t>GRANTS FOR MOBILITY TO SWITZERLAND</w:t>
      </w:r>
    </w:p>
    <w:p w14:paraId="702A525E" w14:textId="77777777" w:rsidR="007624F3" w:rsidRPr="00A95DC8" w:rsidRDefault="008F0613" w:rsidP="00A95DC8">
      <w:pPr>
        <w:pStyle w:val="Default"/>
        <w:spacing w:after="120"/>
        <w:jc w:val="both"/>
        <w:rPr>
          <w:rStyle w:val="at4"/>
          <w:rFonts w:ascii="Garamond" w:hAnsi="Garamond"/>
          <w:color w:val="auto"/>
          <w:lang w:val="en-GB"/>
        </w:rPr>
      </w:pPr>
      <w:r w:rsidRPr="00A95DC8">
        <w:rPr>
          <w:rStyle w:val="at4"/>
          <w:rFonts w:ascii="Garamond" w:hAnsi="Garamond"/>
          <w:color w:val="auto"/>
          <w:lang w:val="en-GB"/>
        </w:rPr>
        <w:t xml:space="preserve">The grant for </w:t>
      </w:r>
      <w:r w:rsidR="00DD0108" w:rsidRPr="00A95DC8">
        <w:rPr>
          <w:rStyle w:val="at4"/>
          <w:rFonts w:ascii="Garamond" w:hAnsi="Garamond"/>
          <w:color w:val="auto"/>
          <w:lang w:val="en-GB"/>
        </w:rPr>
        <w:t xml:space="preserve">Academic Year 2019-20 </w:t>
      </w:r>
      <w:r w:rsidRPr="00A95DC8">
        <w:rPr>
          <w:rStyle w:val="at4"/>
          <w:rFonts w:ascii="Garamond" w:hAnsi="Garamond"/>
          <w:color w:val="auto"/>
          <w:lang w:val="en-GB"/>
        </w:rPr>
        <w:t xml:space="preserve">SEMP mobility periods is </w:t>
      </w:r>
      <w:r w:rsidR="00DD0108" w:rsidRPr="00A95DC8">
        <w:rPr>
          <w:rStyle w:val="at4"/>
          <w:rFonts w:ascii="Garamond" w:hAnsi="Garamond"/>
          <w:color w:val="auto"/>
          <w:lang w:val="en-GB"/>
        </w:rPr>
        <w:t>provided</w:t>
      </w:r>
      <w:r w:rsidRPr="00A95DC8">
        <w:rPr>
          <w:rStyle w:val="at4"/>
          <w:rFonts w:ascii="Garamond" w:hAnsi="Garamond"/>
          <w:color w:val="auto"/>
          <w:lang w:val="en-GB"/>
        </w:rPr>
        <w:t xml:space="preserve"> by Swiss Universities</w:t>
      </w:r>
      <w:r w:rsidR="00DD0108" w:rsidRPr="00A95DC8">
        <w:rPr>
          <w:rStyle w:val="at4"/>
          <w:rFonts w:ascii="Garamond" w:hAnsi="Garamond"/>
          <w:color w:val="auto"/>
          <w:lang w:val="en-GB"/>
        </w:rPr>
        <w:t xml:space="preserve">. For further information, please consult the </w:t>
      </w:r>
      <w:r w:rsidR="004B1F02" w:rsidRPr="00A95DC8">
        <w:rPr>
          <w:rStyle w:val="at4"/>
          <w:rFonts w:ascii="Garamond" w:hAnsi="Garamond"/>
          <w:color w:val="auto"/>
          <w:lang w:val="en-GB"/>
        </w:rPr>
        <w:t xml:space="preserve">website of the </w:t>
      </w:r>
      <w:r w:rsidR="007624F3" w:rsidRPr="00A95DC8">
        <w:rPr>
          <w:rStyle w:val="at4"/>
          <w:rFonts w:ascii="Garamond" w:hAnsi="Garamond"/>
          <w:color w:val="auto"/>
          <w:lang w:val="en-GB"/>
        </w:rPr>
        <w:t xml:space="preserve">relevant </w:t>
      </w:r>
      <w:r w:rsidR="004B1F02" w:rsidRPr="00A95DC8">
        <w:rPr>
          <w:rStyle w:val="at4"/>
          <w:rFonts w:ascii="Garamond" w:hAnsi="Garamond"/>
          <w:color w:val="auto"/>
          <w:lang w:val="en-GB"/>
        </w:rPr>
        <w:t>Swiss university.</w:t>
      </w:r>
      <w:r w:rsidRPr="00A95DC8">
        <w:rPr>
          <w:rStyle w:val="at4"/>
          <w:rFonts w:ascii="Garamond" w:hAnsi="Garamond"/>
          <w:color w:val="auto"/>
          <w:lang w:val="en-GB"/>
        </w:rPr>
        <w:t xml:space="preserve"> </w:t>
      </w:r>
    </w:p>
    <w:p w14:paraId="22A6D9C2" w14:textId="77777777" w:rsidR="00AF12E0" w:rsidRPr="00A95DC8" w:rsidRDefault="007624F3" w:rsidP="00A95DC8">
      <w:pPr>
        <w:pStyle w:val="Default"/>
        <w:spacing w:after="120"/>
        <w:jc w:val="both"/>
        <w:rPr>
          <w:rStyle w:val="at4"/>
          <w:rFonts w:ascii="Garamond" w:hAnsi="Garamond"/>
          <w:color w:val="auto"/>
          <w:lang w:val="en-GB"/>
        </w:rPr>
      </w:pPr>
      <w:r w:rsidRPr="00A95DC8">
        <w:rPr>
          <w:rStyle w:val="at4"/>
          <w:rFonts w:ascii="Garamond" w:hAnsi="Garamond"/>
          <w:color w:val="auto"/>
          <w:lang w:val="en-GB"/>
        </w:rPr>
        <w:t>It should be noted that SEMP students are not entitled to receive EU grants, includ</w:t>
      </w:r>
      <w:r w:rsidR="004D73A7" w:rsidRPr="00A95DC8">
        <w:rPr>
          <w:rStyle w:val="at4"/>
          <w:rFonts w:ascii="Garamond" w:hAnsi="Garamond"/>
          <w:color w:val="auto"/>
          <w:lang w:val="en-GB"/>
        </w:rPr>
        <w:t>ing</w:t>
      </w:r>
      <w:r w:rsidRPr="00A95DC8">
        <w:rPr>
          <w:rStyle w:val="at4"/>
          <w:rFonts w:ascii="Garamond" w:hAnsi="Garamond"/>
          <w:color w:val="auto"/>
          <w:lang w:val="en-GB"/>
        </w:rPr>
        <w:t xml:space="preserve"> grants for special needs, whereas they are entitled to the additional Sapienza and MIUR grants (except as provided by Art. 3.3)</w:t>
      </w:r>
    </w:p>
    <w:tbl>
      <w:tblPr>
        <w:tblW w:w="931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729"/>
        <w:gridCol w:w="4585"/>
      </w:tblGrid>
      <w:tr w:rsidR="00AF12E0" w:rsidRPr="00A95DC8" w14:paraId="50EEC58E" w14:textId="77777777" w:rsidTr="008710FA">
        <w:trPr>
          <w:trHeight w:val="300"/>
        </w:trPr>
        <w:tc>
          <w:tcPr>
            <w:tcW w:w="4729" w:type="dxa"/>
            <w:shd w:val="clear" w:color="auto" w:fill="auto"/>
            <w:noWrap/>
          </w:tcPr>
          <w:p w14:paraId="75FCB9D2" w14:textId="77777777" w:rsidR="00AF12E0" w:rsidRPr="00A95DC8" w:rsidRDefault="00AF12E0" w:rsidP="00A95DC8">
            <w:pPr>
              <w:spacing w:after="120"/>
              <w:jc w:val="both"/>
              <w:rPr>
                <w:rFonts w:ascii="Garamond" w:hAnsi="Garamond"/>
                <w:b/>
                <w:sz w:val="24"/>
                <w:szCs w:val="24"/>
                <w:lang w:val="en-GB"/>
              </w:rPr>
            </w:pPr>
            <w:r w:rsidRPr="00A95DC8">
              <w:rPr>
                <w:rFonts w:ascii="Garamond" w:hAnsi="Garamond"/>
                <w:b/>
                <w:sz w:val="24"/>
                <w:szCs w:val="24"/>
                <w:lang w:val="en-GB"/>
              </w:rPr>
              <w:lastRenderedPageBreak/>
              <w:t xml:space="preserve">ISEE </w:t>
            </w:r>
            <w:r w:rsidR="00764154" w:rsidRPr="00A95DC8">
              <w:rPr>
                <w:rFonts w:ascii="Garamond" w:hAnsi="Garamond"/>
                <w:b/>
                <w:sz w:val="24"/>
                <w:szCs w:val="24"/>
                <w:lang w:val="en-GB"/>
              </w:rPr>
              <w:t>Beneficiary</w:t>
            </w:r>
          </w:p>
        </w:tc>
        <w:tc>
          <w:tcPr>
            <w:tcW w:w="4585" w:type="dxa"/>
            <w:shd w:val="clear" w:color="auto" w:fill="auto"/>
          </w:tcPr>
          <w:p w14:paraId="7B719F07" w14:textId="77777777" w:rsidR="00AF12E0" w:rsidRPr="00A95DC8" w:rsidRDefault="00764154" w:rsidP="00A95DC8">
            <w:pPr>
              <w:spacing w:after="120"/>
              <w:jc w:val="both"/>
              <w:rPr>
                <w:rFonts w:ascii="Garamond" w:hAnsi="Garamond"/>
                <w:b/>
                <w:sz w:val="24"/>
                <w:szCs w:val="24"/>
                <w:lang w:val="en-GB"/>
              </w:rPr>
            </w:pPr>
            <w:r w:rsidRPr="00A95DC8">
              <w:rPr>
                <w:rFonts w:ascii="Garamond" w:hAnsi="Garamond"/>
                <w:b/>
                <w:sz w:val="24"/>
                <w:szCs w:val="24"/>
                <w:lang w:val="en-GB"/>
              </w:rPr>
              <w:t>Grant/Month</w:t>
            </w:r>
          </w:p>
        </w:tc>
      </w:tr>
      <w:tr w:rsidR="00AF12E0" w:rsidRPr="00A95DC8" w14:paraId="594D50CB" w14:textId="77777777" w:rsidTr="008710FA">
        <w:trPr>
          <w:trHeight w:val="300"/>
        </w:trPr>
        <w:tc>
          <w:tcPr>
            <w:tcW w:w="4729" w:type="dxa"/>
            <w:shd w:val="clear" w:color="auto" w:fill="auto"/>
            <w:noWrap/>
            <w:hideMark/>
          </w:tcPr>
          <w:p w14:paraId="731DB5B8"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ISEE &lt; 13.000</w:t>
            </w:r>
          </w:p>
        </w:tc>
        <w:tc>
          <w:tcPr>
            <w:tcW w:w="4585" w:type="dxa"/>
            <w:shd w:val="clear" w:color="auto" w:fill="auto"/>
          </w:tcPr>
          <w:p w14:paraId="55D14B94"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€ 600,00</w:t>
            </w:r>
          </w:p>
        </w:tc>
      </w:tr>
      <w:tr w:rsidR="00AF12E0" w:rsidRPr="00A95DC8" w14:paraId="2A245035" w14:textId="77777777" w:rsidTr="008710FA">
        <w:trPr>
          <w:trHeight w:val="300"/>
        </w:trPr>
        <w:tc>
          <w:tcPr>
            <w:tcW w:w="4729" w:type="dxa"/>
            <w:shd w:val="clear" w:color="auto" w:fill="auto"/>
            <w:noWrap/>
            <w:hideMark/>
          </w:tcPr>
          <w:p w14:paraId="06216865"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13.000 - 21.000</w:t>
            </w:r>
          </w:p>
        </w:tc>
        <w:tc>
          <w:tcPr>
            <w:tcW w:w="4585" w:type="dxa"/>
            <w:shd w:val="clear" w:color="auto" w:fill="auto"/>
          </w:tcPr>
          <w:p w14:paraId="4AAEACB4"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€ 550,00</w:t>
            </w:r>
          </w:p>
        </w:tc>
      </w:tr>
      <w:tr w:rsidR="00AF12E0" w:rsidRPr="00A95DC8" w14:paraId="4349F263" w14:textId="77777777" w:rsidTr="008710FA">
        <w:trPr>
          <w:trHeight w:val="300"/>
        </w:trPr>
        <w:tc>
          <w:tcPr>
            <w:tcW w:w="4729" w:type="dxa"/>
            <w:shd w:val="clear" w:color="auto" w:fill="auto"/>
            <w:noWrap/>
            <w:hideMark/>
          </w:tcPr>
          <w:p w14:paraId="4E25BA6C"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21.000 - 26.000</w:t>
            </w:r>
          </w:p>
        </w:tc>
        <w:tc>
          <w:tcPr>
            <w:tcW w:w="4585" w:type="dxa"/>
            <w:shd w:val="clear" w:color="auto" w:fill="auto"/>
          </w:tcPr>
          <w:p w14:paraId="186DB1C8"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€ 500,00</w:t>
            </w:r>
          </w:p>
        </w:tc>
      </w:tr>
      <w:tr w:rsidR="00AF12E0" w:rsidRPr="00A95DC8" w14:paraId="37737704" w14:textId="77777777" w:rsidTr="008710FA">
        <w:trPr>
          <w:trHeight w:val="300"/>
        </w:trPr>
        <w:tc>
          <w:tcPr>
            <w:tcW w:w="4729" w:type="dxa"/>
            <w:shd w:val="clear" w:color="auto" w:fill="auto"/>
            <w:noWrap/>
            <w:hideMark/>
          </w:tcPr>
          <w:p w14:paraId="06E4AAAB"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26.000 - 30.000</w:t>
            </w:r>
          </w:p>
        </w:tc>
        <w:tc>
          <w:tcPr>
            <w:tcW w:w="4585" w:type="dxa"/>
            <w:shd w:val="clear" w:color="auto" w:fill="auto"/>
          </w:tcPr>
          <w:p w14:paraId="0D74086A"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€ 450,00</w:t>
            </w:r>
          </w:p>
        </w:tc>
      </w:tr>
      <w:tr w:rsidR="00AF12E0" w:rsidRPr="00A95DC8" w14:paraId="19D66EAB" w14:textId="77777777" w:rsidTr="008710FA">
        <w:trPr>
          <w:trHeight w:val="300"/>
        </w:trPr>
        <w:tc>
          <w:tcPr>
            <w:tcW w:w="4729" w:type="dxa"/>
            <w:shd w:val="clear" w:color="auto" w:fill="auto"/>
            <w:noWrap/>
            <w:hideMark/>
          </w:tcPr>
          <w:p w14:paraId="63A9AA3F"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30.000 - 40.000</w:t>
            </w:r>
          </w:p>
        </w:tc>
        <w:tc>
          <w:tcPr>
            <w:tcW w:w="4585" w:type="dxa"/>
            <w:shd w:val="clear" w:color="auto" w:fill="auto"/>
          </w:tcPr>
          <w:p w14:paraId="7EF50BE6"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€ 300,00</w:t>
            </w:r>
          </w:p>
        </w:tc>
      </w:tr>
      <w:tr w:rsidR="00AF12E0" w:rsidRPr="00A95DC8" w14:paraId="681FB161" w14:textId="77777777" w:rsidTr="008710FA">
        <w:trPr>
          <w:trHeight w:val="300"/>
        </w:trPr>
        <w:tc>
          <w:tcPr>
            <w:tcW w:w="4729" w:type="dxa"/>
            <w:shd w:val="clear" w:color="auto" w:fill="auto"/>
            <w:noWrap/>
            <w:hideMark/>
          </w:tcPr>
          <w:p w14:paraId="52605031"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40.000 - 50.000</w:t>
            </w:r>
          </w:p>
        </w:tc>
        <w:tc>
          <w:tcPr>
            <w:tcW w:w="4585" w:type="dxa"/>
            <w:shd w:val="clear" w:color="auto" w:fill="auto"/>
          </w:tcPr>
          <w:p w14:paraId="53F138DF"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€ 250,00</w:t>
            </w:r>
          </w:p>
        </w:tc>
      </w:tr>
      <w:tr w:rsidR="00AF12E0" w:rsidRPr="00A95DC8" w14:paraId="18B1736B" w14:textId="77777777" w:rsidTr="008710FA">
        <w:trPr>
          <w:trHeight w:val="219"/>
        </w:trPr>
        <w:tc>
          <w:tcPr>
            <w:tcW w:w="4729" w:type="dxa"/>
            <w:shd w:val="clear" w:color="auto" w:fill="auto"/>
            <w:noWrap/>
            <w:hideMark/>
          </w:tcPr>
          <w:p w14:paraId="22E4C56F"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ISEE &gt; 50.000</w:t>
            </w:r>
          </w:p>
        </w:tc>
        <w:tc>
          <w:tcPr>
            <w:tcW w:w="4585" w:type="dxa"/>
            <w:shd w:val="clear" w:color="auto" w:fill="auto"/>
          </w:tcPr>
          <w:p w14:paraId="3D76FC14" w14:textId="77777777" w:rsidR="00AF12E0" w:rsidRPr="00A95DC8" w:rsidRDefault="00AF12E0" w:rsidP="00A95DC8">
            <w:pPr>
              <w:spacing w:after="120"/>
              <w:jc w:val="both"/>
              <w:rPr>
                <w:rFonts w:ascii="Garamond" w:hAnsi="Garamond"/>
                <w:sz w:val="24"/>
                <w:szCs w:val="24"/>
                <w:lang w:val="en-GB"/>
              </w:rPr>
            </w:pPr>
            <w:r w:rsidRPr="00A95DC8">
              <w:rPr>
                <w:rFonts w:ascii="Garamond" w:hAnsi="Garamond"/>
                <w:sz w:val="24"/>
                <w:szCs w:val="24"/>
                <w:lang w:val="en-GB"/>
              </w:rPr>
              <w:t>€ 200,00</w:t>
            </w:r>
          </w:p>
        </w:tc>
      </w:tr>
    </w:tbl>
    <w:p w14:paraId="6AA595C7" w14:textId="77777777" w:rsidR="00D13007" w:rsidRPr="00A95DC8" w:rsidRDefault="00D13007" w:rsidP="00A95DC8">
      <w:pPr>
        <w:pStyle w:val="Sottotitolo"/>
        <w:jc w:val="both"/>
        <w:rPr>
          <w:rStyle w:val="at4"/>
          <w:rFonts w:ascii="Garamond" w:hAnsi="Garamond"/>
          <w:lang w:val="en-GB"/>
        </w:rPr>
      </w:pPr>
    </w:p>
    <w:p w14:paraId="6D6FDF30" w14:textId="77777777" w:rsidR="00F01F36" w:rsidRPr="00A95DC8" w:rsidRDefault="00D13007" w:rsidP="00A95DC8">
      <w:pPr>
        <w:pStyle w:val="Sottotitolo"/>
        <w:jc w:val="both"/>
        <w:rPr>
          <w:rStyle w:val="at4"/>
          <w:rFonts w:ascii="Garamond" w:hAnsi="Garamond"/>
          <w:lang w:val="en-GB"/>
        </w:rPr>
      </w:pPr>
      <w:r w:rsidRPr="00A95DC8">
        <w:rPr>
          <w:rStyle w:val="at4"/>
          <w:rFonts w:ascii="Garamond" w:hAnsi="Garamond"/>
          <w:lang w:val="en-GB"/>
        </w:rPr>
        <w:t xml:space="preserve">ART. 3.6 ISEE 2019 </w:t>
      </w:r>
      <w:r w:rsidR="00D92D00" w:rsidRPr="00A95DC8">
        <w:rPr>
          <w:rStyle w:val="at4"/>
          <w:rFonts w:ascii="Garamond" w:hAnsi="Garamond"/>
          <w:lang w:val="en-GB"/>
        </w:rPr>
        <w:t>FOR RIGHT TO UNIVERSITY EDUCATION</w:t>
      </w:r>
    </w:p>
    <w:p w14:paraId="77D223DA" w14:textId="77777777" w:rsidR="00D13007" w:rsidRPr="00A95DC8" w:rsidRDefault="00D92D00" w:rsidP="00A95DC8">
      <w:pPr>
        <w:autoSpaceDE w:val="0"/>
        <w:autoSpaceDN w:val="0"/>
        <w:adjustRightInd w:val="0"/>
        <w:spacing w:after="120"/>
        <w:jc w:val="both"/>
        <w:rPr>
          <w:rFonts w:ascii="Garamond" w:hAnsi="Garamond"/>
          <w:b/>
          <w:sz w:val="24"/>
          <w:szCs w:val="24"/>
          <w:lang w:val="en-GB"/>
        </w:rPr>
      </w:pPr>
      <w:r w:rsidRPr="00A95DC8">
        <w:rPr>
          <w:rFonts w:ascii="Garamond" w:hAnsi="Garamond"/>
          <w:sz w:val="24"/>
          <w:szCs w:val="24"/>
          <w:lang w:val="en-GB"/>
        </w:rPr>
        <w:t xml:space="preserve">Students should consult their </w:t>
      </w:r>
      <w:r w:rsidR="00DE00A8" w:rsidRPr="00A95DC8">
        <w:rPr>
          <w:rFonts w:ascii="Garamond" w:hAnsi="Garamond"/>
          <w:sz w:val="24"/>
          <w:szCs w:val="24"/>
          <w:lang w:val="en-GB"/>
        </w:rPr>
        <w:t xml:space="preserve">financial advisor, a </w:t>
      </w:r>
      <w:r w:rsidR="00F01F36" w:rsidRPr="00A95DC8">
        <w:rPr>
          <w:rFonts w:ascii="Garamond" w:hAnsi="Garamond"/>
          <w:sz w:val="24"/>
          <w:szCs w:val="24"/>
          <w:lang w:val="en-GB"/>
        </w:rPr>
        <w:t>CAF</w:t>
      </w:r>
      <w:r w:rsidR="00DE00A8" w:rsidRPr="00A95DC8">
        <w:rPr>
          <w:rFonts w:ascii="Garamond" w:hAnsi="Garamond"/>
          <w:sz w:val="24"/>
          <w:szCs w:val="24"/>
          <w:lang w:val="en-GB"/>
        </w:rPr>
        <w:t xml:space="preserve"> Centre or the</w:t>
      </w:r>
      <w:r w:rsidR="00F01F36" w:rsidRPr="00A95DC8">
        <w:rPr>
          <w:rFonts w:ascii="Garamond" w:hAnsi="Garamond"/>
          <w:sz w:val="24"/>
          <w:szCs w:val="24"/>
          <w:lang w:val="en-GB"/>
        </w:rPr>
        <w:t xml:space="preserve"> INPS</w:t>
      </w:r>
      <w:r w:rsidR="00DE00A8" w:rsidRPr="00A95DC8">
        <w:rPr>
          <w:rFonts w:ascii="Garamond" w:hAnsi="Garamond"/>
          <w:sz w:val="24"/>
          <w:szCs w:val="24"/>
          <w:lang w:val="en-GB"/>
        </w:rPr>
        <w:t xml:space="preserve"> website</w:t>
      </w:r>
      <w:r w:rsidR="00F01F36" w:rsidRPr="00A95DC8">
        <w:rPr>
          <w:rFonts w:ascii="Garamond" w:hAnsi="Garamond"/>
          <w:sz w:val="24"/>
          <w:szCs w:val="24"/>
          <w:lang w:val="en-GB"/>
        </w:rPr>
        <w:t xml:space="preserve"> (</w:t>
      </w:r>
      <w:hyperlink r:id="rId18" w:history="1">
        <w:r w:rsidR="00F01F36" w:rsidRPr="00A95DC8">
          <w:rPr>
            <w:rStyle w:val="Collegamentoipertestuale"/>
            <w:rFonts w:ascii="Garamond" w:hAnsi="Garamond"/>
            <w:sz w:val="24"/>
            <w:szCs w:val="24"/>
            <w:lang w:val="en-GB"/>
          </w:rPr>
          <w:t>http://servizi2.inps.it/servizi/Iseeriforma/home.aspx</w:t>
        </w:r>
      </w:hyperlink>
      <w:r w:rsidR="00F01F36" w:rsidRPr="00A95DC8">
        <w:rPr>
          <w:rFonts w:ascii="Garamond" w:hAnsi="Garamond"/>
          <w:sz w:val="24"/>
          <w:szCs w:val="24"/>
          <w:lang w:val="en-GB"/>
        </w:rPr>
        <w:t xml:space="preserve">) </w:t>
      </w:r>
      <w:r w:rsidR="00DE00A8" w:rsidRPr="00A95DC8">
        <w:rPr>
          <w:rFonts w:ascii="Garamond" w:hAnsi="Garamond"/>
          <w:sz w:val="24"/>
          <w:szCs w:val="24"/>
          <w:lang w:val="en-GB"/>
        </w:rPr>
        <w:t>to obtain their</w:t>
      </w:r>
      <w:r w:rsidR="00DE00A8" w:rsidRPr="00A95DC8">
        <w:rPr>
          <w:rFonts w:ascii="Garamond" w:hAnsi="Garamond"/>
          <w:b/>
          <w:sz w:val="24"/>
          <w:szCs w:val="24"/>
          <w:u w:val="single"/>
          <w:lang w:val="en-GB"/>
        </w:rPr>
        <w:t xml:space="preserve"> </w:t>
      </w:r>
      <w:r w:rsidR="00F01F36" w:rsidRPr="00A95DC8">
        <w:rPr>
          <w:rFonts w:ascii="Garamond" w:hAnsi="Garamond"/>
          <w:b/>
          <w:sz w:val="24"/>
          <w:szCs w:val="24"/>
          <w:u w:val="single"/>
          <w:lang w:val="en-GB"/>
        </w:rPr>
        <w:t xml:space="preserve">ISEE 2019 </w:t>
      </w:r>
      <w:r w:rsidR="00DE00A8" w:rsidRPr="00A95DC8">
        <w:rPr>
          <w:rFonts w:ascii="Garamond" w:hAnsi="Garamond"/>
          <w:b/>
          <w:sz w:val="24"/>
          <w:szCs w:val="24"/>
          <w:u w:val="single"/>
          <w:lang w:val="en-GB"/>
        </w:rPr>
        <w:t>Form for Right to University Education</w:t>
      </w:r>
      <w:r w:rsidR="00F01F36" w:rsidRPr="00A95DC8">
        <w:rPr>
          <w:rFonts w:ascii="Garamond" w:hAnsi="Garamond"/>
          <w:b/>
          <w:sz w:val="24"/>
          <w:szCs w:val="24"/>
          <w:u w:val="single"/>
          <w:lang w:val="en-GB"/>
        </w:rPr>
        <w:t>.</w:t>
      </w:r>
      <w:r w:rsidR="00F01F36" w:rsidRPr="00A95DC8">
        <w:rPr>
          <w:rFonts w:ascii="Garamond" w:hAnsi="Garamond"/>
          <w:sz w:val="24"/>
          <w:szCs w:val="24"/>
          <w:lang w:val="en-GB"/>
        </w:rPr>
        <w:t xml:space="preserve"> </w:t>
      </w:r>
      <w:r w:rsidR="00B51BAA" w:rsidRPr="00A95DC8">
        <w:rPr>
          <w:rFonts w:ascii="Garamond" w:hAnsi="Garamond"/>
          <w:sz w:val="24"/>
          <w:szCs w:val="24"/>
          <w:lang w:val="en-GB"/>
        </w:rPr>
        <w:t xml:space="preserve">ISEE data will be collected by </w:t>
      </w:r>
      <w:r w:rsidR="00F01F36" w:rsidRPr="00A95DC8">
        <w:rPr>
          <w:rFonts w:ascii="Garamond" w:hAnsi="Garamond"/>
          <w:sz w:val="24"/>
          <w:szCs w:val="24"/>
          <w:lang w:val="en-GB"/>
        </w:rPr>
        <w:t>Sapienza</w:t>
      </w:r>
      <w:r w:rsidR="00B51BAA" w:rsidRPr="00A95DC8">
        <w:rPr>
          <w:rFonts w:ascii="Garamond" w:hAnsi="Garamond"/>
          <w:sz w:val="24"/>
          <w:szCs w:val="24"/>
          <w:lang w:val="en-GB"/>
        </w:rPr>
        <w:t xml:space="preserve"> University directly from the </w:t>
      </w:r>
      <w:r w:rsidR="00F01F36" w:rsidRPr="00A95DC8">
        <w:rPr>
          <w:rFonts w:ascii="Garamond" w:hAnsi="Garamond"/>
          <w:sz w:val="24"/>
          <w:szCs w:val="24"/>
          <w:lang w:val="en-GB"/>
        </w:rPr>
        <w:t>INPS dedicat</w:t>
      </w:r>
      <w:r w:rsidR="00B51BAA" w:rsidRPr="00A95DC8">
        <w:rPr>
          <w:rFonts w:ascii="Garamond" w:hAnsi="Garamond"/>
          <w:sz w:val="24"/>
          <w:szCs w:val="24"/>
          <w:lang w:val="en-GB"/>
        </w:rPr>
        <w:t xml:space="preserve">ed platform by </w:t>
      </w:r>
      <w:r w:rsidR="00C32258" w:rsidRPr="00A95DC8">
        <w:rPr>
          <w:rFonts w:ascii="Garamond" w:hAnsi="Garamond"/>
          <w:b/>
          <w:sz w:val="24"/>
          <w:szCs w:val="24"/>
          <w:lang w:val="en-GB"/>
        </w:rPr>
        <w:t>31/07/2019</w:t>
      </w:r>
      <w:r w:rsidR="00D13007" w:rsidRPr="00A95DC8">
        <w:rPr>
          <w:rFonts w:ascii="Garamond" w:hAnsi="Garamond"/>
          <w:b/>
          <w:sz w:val="24"/>
          <w:szCs w:val="24"/>
          <w:lang w:val="en-GB"/>
        </w:rPr>
        <w:t xml:space="preserve">. </w:t>
      </w:r>
    </w:p>
    <w:p w14:paraId="53B6664B" w14:textId="77777777" w:rsidR="00F01F36" w:rsidRPr="00A95DC8" w:rsidRDefault="00B51BAA" w:rsidP="00A95DC8">
      <w:pPr>
        <w:autoSpaceDE w:val="0"/>
        <w:autoSpaceDN w:val="0"/>
        <w:adjustRightInd w:val="0"/>
        <w:spacing w:after="120"/>
        <w:jc w:val="both"/>
        <w:rPr>
          <w:rStyle w:val="Collegamentoipertestuale"/>
          <w:rFonts w:ascii="Garamond" w:hAnsi="Garamond"/>
          <w:sz w:val="24"/>
          <w:szCs w:val="24"/>
          <w:u w:val="none"/>
          <w:lang w:val="en-GB"/>
        </w:rPr>
      </w:pPr>
      <w:r w:rsidRPr="00A95DC8">
        <w:rPr>
          <w:rFonts w:ascii="Garamond" w:hAnsi="Garamond"/>
          <w:sz w:val="24"/>
          <w:szCs w:val="24"/>
          <w:lang w:val="en-GB"/>
        </w:rPr>
        <w:t xml:space="preserve">If, at this date, there is no available ISEE 2019 data for Right to University Education, the student will be placed in the </w:t>
      </w:r>
      <w:r w:rsidR="00D13007" w:rsidRPr="00A95DC8">
        <w:rPr>
          <w:rFonts w:ascii="Garamond" w:hAnsi="Garamond"/>
          <w:b/>
          <w:sz w:val="24"/>
          <w:szCs w:val="24"/>
          <w:lang w:val="en-GB"/>
        </w:rPr>
        <w:t>ISEE</w:t>
      </w:r>
      <w:r w:rsidR="00F01F36" w:rsidRPr="00A95DC8">
        <w:rPr>
          <w:rFonts w:ascii="Garamond" w:hAnsi="Garamond"/>
          <w:b/>
          <w:sz w:val="24"/>
          <w:szCs w:val="24"/>
          <w:lang w:val="en-GB"/>
        </w:rPr>
        <w:t xml:space="preserve"> &gt;</w:t>
      </w:r>
      <w:r w:rsidR="00D13007" w:rsidRPr="00A95DC8">
        <w:rPr>
          <w:rFonts w:ascii="Garamond" w:hAnsi="Garamond"/>
          <w:b/>
          <w:sz w:val="24"/>
          <w:szCs w:val="24"/>
          <w:lang w:val="en-GB"/>
        </w:rPr>
        <w:t xml:space="preserve"> </w:t>
      </w:r>
      <w:r w:rsidR="00F01F36" w:rsidRPr="00A95DC8">
        <w:rPr>
          <w:rFonts w:ascii="Garamond" w:hAnsi="Garamond"/>
          <w:b/>
          <w:sz w:val="24"/>
          <w:szCs w:val="24"/>
          <w:lang w:val="en-GB"/>
        </w:rPr>
        <w:t>50</w:t>
      </w:r>
      <w:r w:rsidR="00D13007" w:rsidRPr="00A95DC8">
        <w:rPr>
          <w:rFonts w:ascii="Garamond" w:hAnsi="Garamond"/>
          <w:b/>
          <w:sz w:val="24"/>
          <w:szCs w:val="24"/>
          <w:lang w:val="en-GB"/>
        </w:rPr>
        <w:t>.000</w:t>
      </w:r>
      <w:r w:rsidR="003C5475" w:rsidRPr="00A95DC8">
        <w:rPr>
          <w:rFonts w:ascii="Garamond" w:hAnsi="Garamond"/>
          <w:b/>
          <w:sz w:val="24"/>
          <w:szCs w:val="24"/>
          <w:lang w:val="en-GB"/>
        </w:rPr>
        <w:t xml:space="preserve"> grant bracket</w:t>
      </w:r>
      <w:r w:rsidR="000048A1" w:rsidRPr="00A95DC8">
        <w:rPr>
          <w:rFonts w:ascii="Garamond" w:hAnsi="Garamond"/>
          <w:b/>
          <w:sz w:val="24"/>
          <w:szCs w:val="24"/>
          <w:lang w:val="en-GB"/>
        </w:rPr>
        <w:t xml:space="preserve"> </w:t>
      </w:r>
      <w:r w:rsidR="000048A1" w:rsidRPr="00A95DC8">
        <w:rPr>
          <w:rFonts w:ascii="Garamond" w:hAnsi="Garamond"/>
          <w:sz w:val="24"/>
          <w:szCs w:val="24"/>
          <w:lang w:val="en-GB"/>
        </w:rPr>
        <w:t>by default.</w:t>
      </w:r>
    </w:p>
    <w:p w14:paraId="177F2E14" w14:textId="77777777" w:rsidR="00FA3969" w:rsidRPr="00A95DC8" w:rsidRDefault="00FA3969" w:rsidP="00A95DC8">
      <w:pPr>
        <w:pStyle w:val="Sottotitolo"/>
        <w:jc w:val="both"/>
        <w:rPr>
          <w:rFonts w:ascii="Garamond" w:hAnsi="Garamond"/>
          <w:lang w:val="en-GB"/>
        </w:rPr>
      </w:pPr>
    </w:p>
    <w:p w14:paraId="05177F26" w14:textId="77777777" w:rsidR="007109B2" w:rsidRPr="00A95DC8" w:rsidRDefault="007109B2" w:rsidP="00A95DC8">
      <w:pPr>
        <w:pStyle w:val="Sottotitolo"/>
        <w:jc w:val="both"/>
        <w:rPr>
          <w:rFonts w:ascii="Garamond" w:hAnsi="Garamond"/>
          <w:lang w:val="en-GB"/>
        </w:rPr>
      </w:pPr>
      <w:r w:rsidRPr="00A95DC8">
        <w:rPr>
          <w:rFonts w:ascii="Garamond" w:hAnsi="Garamond"/>
          <w:lang w:val="en-GB"/>
        </w:rPr>
        <w:t xml:space="preserve">ART. 3.7 </w:t>
      </w:r>
      <w:r w:rsidR="000048A1" w:rsidRPr="00A95DC8">
        <w:rPr>
          <w:rFonts w:ascii="Garamond" w:hAnsi="Garamond"/>
          <w:lang w:val="en-GB"/>
        </w:rPr>
        <w:t>DOCUMENT COMPLIANCE</w:t>
      </w:r>
    </w:p>
    <w:p w14:paraId="71758C06" w14:textId="77777777" w:rsidR="000048A1" w:rsidRPr="00A95DC8" w:rsidRDefault="000048A1"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Documents concerning the mobility period will be checked by the International Office – Erasmus Sector.</w:t>
      </w:r>
    </w:p>
    <w:p w14:paraId="4589BD5D" w14:textId="77777777" w:rsidR="00F475EA" w:rsidRPr="00A95DC8" w:rsidRDefault="000048A1" w:rsidP="00A95DC8">
      <w:pPr>
        <w:autoSpaceDE w:val="0"/>
        <w:autoSpaceDN w:val="0"/>
        <w:adjustRightInd w:val="0"/>
        <w:spacing w:after="120"/>
        <w:jc w:val="both"/>
        <w:rPr>
          <w:rFonts w:ascii="Garamond" w:hAnsi="Garamond"/>
          <w:b/>
          <w:sz w:val="24"/>
          <w:szCs w:val="24"/>
          <w:lang w:val="en-GB"/>
        </w:rPr>
      </w:pPr>
      <w:r w:rsidRPr="00A95DC8">
        <w:rPr>
          <w:rFonts w:ascii="Garamond" w:hAnsi="Garamond"/>
          <w:b/>
          <w:sz w:val="24"/>
          <w:szCs w:val="24"/>
          <w:lang w:val="en-GB"/>
        </w:rPr>
        <w:t xml:space="preserve">If the </w:t>
      </w:r>
      <w:r w:rsidR="00D60950" w:rsidRPr="00A95DC8">
        <w:rPr>
          <w:rFonts w:ascii="Garamond" w:hAnsi="Garamond"/>
          <w:b/>
          <w:sz w:val="24"/>
          <w:szCs w:val="24"/>
          <w:lang w:val="en-GB"/>
        </w:rPr>
        <w:t xml:space="preserve">provided documentation is not correct, students will be required to </w:t>
      </w:r>
      <w:r w:rsidRPr="00A95DC8">
        <w:rPr>
          <w:rFonts w:ascii="Garamond" w:hAnsi="Garamond"/>
          <w:b/>
          <w:sz w:val="24"/>
          <w:szCs w:val="24"/>
          <w:lang w:val="en-GB"/>
        </w:rPr>
        <w:t>partial</w:t>
      </w:r>
      <w:r w:rsidR="00D60950" w:rsidRPr="00A95DC8">
        <w:rPr>
          <w:rFonts w:ascii="Garamond" w:hAnsi="Garamond"/>
          <w:b/>
          <w:sz w:val="24"/>
          <w:szCs w:val="24"/>
          <w:lang w:val="en-GB"/>
        </w:rPr>
        <w:t>ly</w:t>
      </w:r>
      <w:r w:rsidRPr="00A95DC8">
        <w:rPr>
          <w:rFonts w:ascii="Garamond" w:hAnsi="Garamond"/>
          <w:b/>
          <w:sz w:val="24"/>
          <w:szCs w:val="24"/>
          <w:lang w:val="en-GB"/>
        </w:rPr>
        <w:t xml:space="preserve"> or</w:t>
      </w:r>
      <w:r w:rsidR="00F8054C" w:rsidRPr="00A95DC8">
        <w:rPr>
          <w:rFonts w:ascii="Garamond" w:hAnsi="Garamond"/>
          <w:b/>
          <w:sz w:val="24"/>
          <w:szCs w:val="24"/>
          <w:lang w:val="en-GB"/>
        </w:rPr>
        <w:t xml:space="preserve"> </w:t>
      </w:r>
      <w:r w:rsidR="00D60950" w:rsidRPr="00A95DC8">
        <w:rPr>
          <w:rFonts w:ascii="Garamond" w:hAnsi="Garamond"/>
          <w:b/>
          <w:sz w:val="24"/>
          <w:szCs w:val="24"/>
          <w:lang w:val="en-GB"/>
        </w:rPr>
        <w:t>fully reimburse allocated grants</w:t>
      </w:r>
      <w:r w:rsidR="00F475EA" w:rsidRPr="00A95DC8">
        <w:rPr>
          <w:rFonts w:ascii="Garamond" w:hAnsi="Garamond"/>
          <w:b/>
          <w:sz w:val="24"/>
          <w:szCs w:val="24"/>
          <w:lang w:val="en-GB"/>
        </w:rPr>
        <w:t>.</w:t>
      </w:r>
    </w:p>
    <w:p w14:paraId="503263F0" w14:textId="77777777" w:rsidR="00FA3969" w:rsidRPr="00A95DC8" w:rsidRDefault="00FA3969" w:rsidP="00A95DC8">
      <w:pPr>
        <w:pStyle w:val="Sottotitolo"/>
        <w:jc w:val="both"/>
        <w:rPr>
          <w:rFonts w:ascii="Garamond" w:hAnsi="Garamond"/>
          <w:lang w:val="en-GB"/>
        </w:rPr>
      </w:pPr>
    </w:p>
    <w:p w14:paraId="3830CF25" w14:textId="77777777" w:rsidR="00B57743" w:rsidRPr="00A95DC8" w:rsidRDefault="002041CF" w:rsidP="00A95DC8">
      <w:pPr>
        <w:pStyle w:val="Sottotitolo"/>
        <w:jc w:val="both"/>
        <w:rPr>
          <w:rFonts w:ascii="Garamond" w:hAnsi="Garamond"/>
          <w:lang w:val="en-GB"/>
        </w:rPr>
      </w:pPr>
      <w:r w:rsidRPr="00A95DC8">
        <w:rPr>
          <w:rFonts w:ascii="Garamond" w:hAnsi="Garamond"/>
          <w:lang w:val="en-GB"/>
        </w:rPr>
        <w:t xml:space="preserve">ART. 3.8 </w:t>
      </w:r>
      <w:r w:rsidR="00D60950" w:rsidRPr="00A95DC8">
        <w:rPr>
          <w:rFonts w:ascii="Garamond" w:hAnsi="Garamond"/>
          <w:lang w:val="en-GB"/>
        </w:rPr>
        <w:t>TAXATION OF THE ERASMUS + GRANT</w:t>
      </w:r>
    </w:p>
    <w:p w14:paraId="438799EE" w14:textId="77777777" w:rsidR="00D60950" w:rsidRPr="00A95DC8" w:rsidRDefault="00D60950"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Under Article 1, paragraph 50, Law No 208 - 28.12.2015, grants for international mobility are subject to the exemptions provided by Article 1, paragraph 3, Decree-Law N</w:t>
      </w:r>
      <w:r w:rsidR="00B24E02" w:rsidRPr="00A95DC8">
        <w:rPr>
          <w:rFonts w:ascii="Garamond" w:hAnsi="Garamond"/>
          <w:sz w:val="24"/>
          <w:szCs w:val="24"/>
          <w:lang w:val="en-GB"/>
        </w:rPr>
        <w:t>.</w:t>
      </w:r>
      <w:r w:rsidRPr="00A95DC8">
        <w:rPr>
          <w:rFonts w:ascii="Garamond" w:hAnsi="Garamond"/>
          <w:sz w:val="24"/>
          <w:szCs w:val="24"/>
          <w:lang w:val="en-GB"/>
        </w:rPr>
        <w:t xml:space="preserve"> 105 - 9 May 2003, converted with amendments into Law N</w:t>
      </w:r>
      <w:r w:rsidR="00B24E02" w:rsidRPr="00A95DC8">
        <w:rPr>
          <w:rFonts w:ascii="Garamond" w:hAnsi="Garamond"/>
          <w:sz w:val="24"/>
          <w:szCs w:val="24"/>
          <w:lang w:val="en-GB"/>
        </w:rPr>
        <w:t>.</w:t>
      </w:r>
      <w:r w:rsidRPr="00A95DC8">
        <w:rPr>
          <w:rFonts w:ascii="Garamond" w:hAnsi="Garamond"/>
          <w:sz w:val="24"/>
          <w:szCs w:val="24"/>
          <w:lang w:val="en-GB"/>
        </w:rPr>
        <w:t xml:space="preserve"> 170 - 11 July 2003, except further amendments. </w:t>
      </w:r>
    </w:p>
    <w:p w14:paraId="442910FC" w14:textId="77777777" w:rsidR="00B24E02" w:rsidRPr="00A95DC8" w:rsidRDefault="00B24E02" w:rsidP="00A95DC8">
      <w:pPr>
        <w:pStyle w:val="Titolo"/>
        <w:spacing w:before="0"/>
        <w:jc w:val="both"/>
        <w:rPr>
          <w:rFonts w:ascii="Garamond" w:hAnsi="Garamond"/>
          <w:sz w:val="24"/>
          <w:szCs w:val="24"/>
          <w:u w:val="single"/>
          <w:lang w:val="en-GB"/>
        </w:rPr>
      </w:pPr>
    </w:p>
    <w:p w14:paraId="767D5EFF" w14:textId="77777777" w:rsidR="00D65880" w:rsidRPr="00A95DC8" w:rsidRDefault="002041CF"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ART. 4</w:t>
      </w:r>
      <w:r w:rsidR="00A64B3A" w:rsidRPr="00A95DC8">
        <w:rPr>
          <w:rFonts w:ascii="Garamond" w:hAnsi="Garamond"/>
          <w:sz w:val="24"/>
          <w:szCs w:val="24"/>
          <w:u w:val="single"/>
          <w:lang w:val="en-GB"/>
        </w:rPr>
        <w:t>.</w:t>
      </w:r>
      <w:r w:rsidRPr="00A95DC8">
        <w:rPr>
          <w:rFonts w:ascii="Garamond" w:hAnsi="Garamond"/>
          <w:sz w:val="24"/>
          <w:szCs w:val="24"/>
          <w:u w:val="single"/>
          <w:lang w:val="en-GB"/>
        </w:rPr>
        <w:t xml:space="preserve"> </w:t>
      </w:r>
      <w:r w:rsidR="00F8054C" w:rsidRPr="00A95DC8">
        <w:rPr>
          <w:rFonts w:ascii="Garamond" w:hAnsi="Garamond"/>
          <w:sz w:val="24"/>
          <w:szCs w:val="24"/>
          <w:u w:val="single"/>
          <w:lang w:val="en-GB"/>
        </w:rPr>
        <w:t>AVAILABLE DESTINATIONS AND PLACES</w:t>
      </w:r>
    </w:p>
    <w:p w14:paraId="42B25978" w14:textId="77777777" w:rsidR="008710FA" w:rsidRPr="00A95DC8" w:rsidRDefault="00192E3C" w:rsidP="00A95DC8">
      <w:pPr>
        <w:pStyle w:val="Default"/>
        <w:spacing w:after="120"/>
        <w:jc w:val="both"/>
        <w:rPr>
          <w:rFonts w:ascii="Garamond" w:hAnsi="Garamond"/>
          <w:color w:val="auto"/>
          <w:lang w:val="en-GB"/>
        </w:rPr>
      </w:pPr>
      <w:r w:rsidRPr="00A95DC8">
        <w:rPr>
          <w:rFonts w:ascii="Garamond" w:hAnsi="Garamond"/>
          <w:color w:val="auto"/>
          <w:lang w:val="en-GB"/>
        </w:rPr>
        <w:t>The following table lists all the institutions with which Sapienza University has Erasmus+ mobility agreements, the number of available places, the mobility period and application requisites.</w:t>
      </w:r>
    </w:p>
    <w:tbl>
      <w:tblPr>
        <w:tblW w:w="9654"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157"/>
        <w:gridCol w:w="819"/>
        <w:gridCol w:w="1449"/>
        <w:gridCol w:w="1276"/>
        <w:gridCol w:w="567"/>
        <w:gridCol w:w="567"/>
        <w:gridCol w:w="567"/>
        <w:gridCol w:w="1276"/>
        <w:gridCol w:w="567"/>
        <w:gridCol w:w="708"/>
        <w:gridCol w:w="619"/>
        <w:gridCol w:w="1082"/>
      </w:tblGrid>
      <w:tr w:rsidR="00F6344F" w:rsidRPr="00A95DC8" w14:paraId="206DB5DA"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AA21AEC"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SO</w:t>
            </w:r>
          </w:p>
        </w:tc>
        <w:tc>
          <w:tcPr>
            <w:tcW w:w="819" w:type="dxa"/>
            <w:tcBorders>
              <w:top w:val="outset" w:sz="6" w:space="0" w:color="auto"/>
              <w:left w:val="outset" w:sz="6" w:space="0" w:color="auto"/>
              <w:bottom w:val="outset" w:sz="6" w:space="0" w:color="auto"/>
              <w:right w:val="outset" w:sz="6" w:space="0" w:color="auto"/>
            </w:tcBorders>
            <w:vAlign w:val="center"/>
            <w:hideMark/>
          </w:tcPr>
          <w:p w14:paraId="47EFB14A"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 xml:space="preserve">Codice </w:t>
            </w:r>
            <w:proofErr w:type="spellStart"/>
            <w:r w:rsidRPr="00A95DC8">
              <w:rPr>
                <w:rFonts w:ascii="Garamond" w:hAnsi="Garamond" w:cs="Times New Roman"/>
                <w:b/>
                <w:bCs/>
                <w:color w:val="000000"/>
                <w:sz w:val="24"/>
                <w:szCs w:val="24"/>
              </w:rPr>
              <w:t>ist</w:t>
            </w:r>
            <w:proofErr w:type="spellEnd"/>
            <w:r w:rsidRPr="00A95DC8">
              <w:rPr>
                <w:rFonts w:ascii="Garamond" w:hAnsi="Garamond" w:cs="Times New Roman"/>
                <w:b/>
                <w:bCs/>
                <w:color w:val="000000"/>
                <w:sz w:val="24"/>
                <w:szCs w:val="24"/>
              </w:rPr>
              <w:t>.</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17150C1"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Nome istituzione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33D309"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Cognome docente</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33A85A"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Nome docente</w:t>
            </w:r>
          </w:p>
        </w:tc>
        <w:tc>
          <w:tcPr>
            <w:tcW w:w="567" w:type="dxa"/>
            <w:tcBorders>
              <w:top w:val="outset" w:sz="6" w:space="0" w:color="auto"/>
              <w:left w:val="outset" w:sz="6" w:space="0" w:color="auto"/>
              <w:bottom w:val="outset" w:sz="6" w:space="0" w:color="auto"/>
              <w:right w:val="outset" w:sz="6" w:space="0" w:color="auto"/>
            </w:tcBorders>
            <w:vAlign w:val="center"/>
            <w:hideMark/>
          </w:tcPr>
          <w:p w14:paraId="36CE8BB8"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Codice area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CD2E88A"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Nome area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22FAFAE"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Nazione</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736CDE"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Posti Disponibili</w:t>
            </w:r>
          </w:p>
        </w:tc>
        <w:tc>
          <w:tcPr>
            <w:tcW w:w="708" w:type="dxa"/>
            <w:tcBorders>
              <w:top w:val="outset" w:sz="6" w:space="0" w:color="auto"/>
              <w:left w:val="outset" w:sz="6" w:space="0" w:color="auto"/>
              <w:bottom w:val="outset" w:sz="6" w:space="0" w:color="auto"/>
              <w:right w:val="outset" w:sz="6" w:space="0" w:color="auto"/>
            </w:tcBorders>
            <w:vAlign w:val="center"/>
            <w:hideMark/>
          </w:tcPr>
          <w:p w14:paraId="69246580"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Durata out</w:t>
            </w:r>
          </w:p>
        </w:tc>
        <w:tc>
          <w:tcPr>
            <w:tcW w:w="619" w:type="dxa"/>
            <w:tcBorders>
              <w:top w:val="outset" w:sz="6" w:space="0" w:color="auto"/>
              <w:left w:val="outset" w:sz="6" w:space="0" w:color="auto"/>
              <w:bottom w:val="outset" w:sz="6" w:space="0" w:color="auto"/>
              <w:right w:val="outset" w:sz="6" w:space="0" w:color="auto"/>
            </w:tcBorders>
            <w:vAlign w:val="center"/>
            <w:hideMark/>
          </w:tcPr>
          <w:p w14:paraId="3456CC12"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Livello</w:t>
            </w:r>
          </w:p>
        </w:tc>
        <w:tc>
          <w:tcPr>
            <w:tcW w:w="1082" w:type="dxa"/>
            <w:tcBorders>
              <w:top w:val="outset" w:sz="6" w:space="0" w:color="auto"/>
              <w:left w:val="outset" w:sz="6" w:space="0" w:color="auto"/>
              <w:bottom w:val="outset" w:sz="6" w:space="0" w:color="auto"/>
              <w:right w:val="outset" w:sz="6" w:space="0" w:color="auto"/>
            </w:tcBorders>
            <w:vAlign w:val="center"/>
          </w:tcPr>
          <w:p w14:paraId="00DFAFF3" w14:textId="77777777" w:rsidR="00F6344F" w:rsidRPr="00A95DC8" w:rsidRDefault="00F6344F" w:rsidP="00A95DC8">
            <w:pPr>
              <w:jc w:val="both"/>
              <w:rPr>
                <w:rFonts w:ascii="Garamond" w:hAnsi="Garamond" w:cs="Times New Roman"/>
                <w:b/>
                <w:bCs/>
                <w:color w:val="000000"/>
                <w:sz w:val="24"/>
                <w:szCs w:val="24"/>
              </w:rPr>
            </w:pPr>
            <w:r w:rsidRPr="00A95DC8">
              <w:rPr>
                <w:rFonts w:ascii="Garamond" w:hAnsi="Garamond" w:cs="Times New Roman"/>
                <w:b/>
                <w:bCs/>
                <w:color w:val="000000"/>
                <w:sz w:val="24"/>
                <w:szCs w:val="24"/>
              </w:rPr>
              <w:t>Livello linguistico richiesto</w:t>
            </w:r>
          </w:p>
        </w:tc>
      </w:tr>
      <w:tr w:rsidR="00F6344F" w:rsidRPr="00A95DC8" w14:paraId="0425BB0E"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BE624F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AT</w:t>
            </w:r>
          </w:p>
        </w:tc>
        <w:tc>
          <w:tcPr>
            <w:tcW w:w="819" w:type="dxa"/>
            <w:tcBorders>
              <w:top w:val="outset" w:sz="6" w:space="0" w:color="auto"/>
              <w:left w:val="outset" w:sz="6" w:space="0" w:color="auto"/>
              <w:bottom w:val="outset" w:sz="6" w:space="0" w:color="auto"/>
              <w:right w:val="outset" w:sz="6" w:space="0" w:color="auto"/>
            </w:tcBorders>
            <w:vAlign w:val="center"/>
            <w:hideMark/>
          </w:tcPr>
          <w:p w14:paraId="3725FD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 WIEN01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77A014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UNIVERSITÄT WIEN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E90F68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A4EC08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A3C13C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DD0210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4909C1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AUSTRIA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C0997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9CD0B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A3A603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C898E52" w14:textId="77777777" w:rsidR="00F6344F" w:rsidRPr="00A95DC8" w:rsidRDefault="00F6344F" w:rsidP="00A95DC8">
            <w:pPr>
              <w:jc w:val="both"/>
              <w:rPr>
                <w:rFonts w:ascii="Garamond" w:hAnsi="Garamond" w:cs="Times New Roman"/>
                <w:sz w:val="24"/>
                <w:szCs w:val="24"/>
                <w:lang w:val="en-US"/>
              </w:rPr>
            </w:pPr>
            <w:proofErr w:type="spellStart"/>
            <w:r w:rsidRPr="00A95DC8">
              <w:rPr>
                <w:rFonts w:ascii="Garamond" w:hAnsi="Garamond"/>
                <w:color w:val="000000"/>
                <w:sz w:val="24"/>
                <w:szCs w:val="24"/>
              </w:rPr>
              <w:t>German</w:t>
            </w:r>
            <w:proofErr w:type="spellEnd"/>
            <w:r w:rsidRPr="00A95DC8">
              <w:rPr>
                <w:rFonts w:ascii="Garamond" w:hAnsi="Garamond" w:cs="Times New Roman"/>
                <w:sz w:val="24"/>
                <w:szCs w:val="24"/>
                <w:lang w:val="en-US"/>
              </w:rPr>
              <w:t xml:space="preserve"> B2 / English B2</w:t>
            </w:r>
          </w:p>
        </w:tc>
      </w:tr>
      <w:tr w:rsidR="00F6344F" w:rsidRPr="00A95DC8" w14:paraId="3B901E7E"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685C4B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BE</w:t>
            </w:r>
          </w:p>
        </w:tc>
        <w:tc>
          <w:tcPr>
            <w:tcW w:w="819" w:type="dxa"/>
            <w:tcBorders>
              <w:top w:val="outset" w:sz="6" w:space="0" w:color="auto"/>
              <w:left w:val="outset" w:sz="6" w:space="0" w:color="auto"/>
              <w:bottom w:val="outset" w:sz="6" w:space="0" w:color="auto"/>
              <w:right w:val="outset" w:sz="6" w:space="0" w:color="auto"/>
            </w:tcBorders>
            <w:vAlign w:val="center"/>
            <w:hideMark/>
          </w:tcPr>
          <w:p w14:paraId="44D8053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 LOUVAIN01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E4C979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CATHOLIQUE DE LOUVAIN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B609E2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4A0024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843BE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FAEC2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54268D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BELGIO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FBCBD5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16B7E77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28388FC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CEFEE2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B1 / English B2</w:t>
            </w:r>
          </w:p>
        </w:tc>
      </w:tr>
      <w:tr w:rsidR="00F6344F" w:rsidRPr="00A95DC8" w14:paraId="78FBE780"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2EE96D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BG</w:t>
            </w:r>
          </w:p>
        </w:tc>
        <w:tc>
          <w:tcPr>
            <w:tcW w:w="819" w:type="dxa"/>
            <w:tcBorders>
              <w:top w:val="outset" w:sz="6" w:space="0" w:color="auto"/>
              <w:left w:val="outset" w:sz="6" w:space="0" w:color="auto"/>
              <w:bottom w:val="outset" w:sz="6" w:space="0" w:color="auto"/>
              <w:right w:val="outset" w:sz="6" w:space="0" w:color="auto"/>
            </w:tcBorders>
            <w:vAlign w:val="center"/>
            <w:hideMark/>
          </w:tcPr>
          <w:p w14:paraId="361CE85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BG SOFIA06</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E09C9E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SOFIIKI UNIVERSITET "SVETI KLIMENT OHRIDSKI"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892EE7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D345B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273CD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F554A5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6119D7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BULGARIA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CD17D2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BBADBC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A8DDA8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F061FBA"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Bulgarian</w:t>
            </w:r>
            <w:proofErr w:type="spellEnd"/>
            <w:r w:rsidRPr="00A95DC8">
              <w:rPr>
                <w:rFonts w:ascii="Garamond" w:hAnsi="Garamond"/>
                <w:color w:val="000000"/>
                <w:sz w:val="24"/>
                <w:szCs w:val="24"/>
              </w:rPr>
              <w:t xml:space="preserve"> B1 / English B1</w:t>
            </w:r>
          </w:p>
        </w:tc>
      </w:tr>
      <w:tr w:rsidR="00F6344F" w:rsidRPr="00A95DC8" w14:paraId="237C80E7"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2ED1DE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CZ</w:t>
            </w:r>
          </w:p>
        </w:tc>
        <w:tc>
          <w:tcPr>
            <w:tcW w:w="819" w:type="dxa"/>
            <w:tcBorders>
              <w:top w:val="outset" w:sz="6" w:space="0" w:color="auto"/>
              <w:left w:val="outset" w:sz="6" w:space="0" w:color="auto"/>
              <w:bottom w:val="outset" w:sz="6" w:space="0" w:color="auto"/>
              <w:right w:val="outset" w:sz="6" w:space="0" w:color="auto"/>
            </w:tcBorders>
            <w:vAlign w:val="center"/>
            <w:hideMark/>
          </w:tcPr>
          <w:p w14:paraId="0DA0D8E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CZ PRAHA07</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EADA90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UNIVERZITA KARLOVA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3A313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7F8D8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E667AB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C7EC18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5D34C6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REPUBBLICA CECA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270F1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379DE7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355916A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5C81709" w14:textId="77777777" w:rsidR="00F6344F" w:rsidRPr="00A95DC8" w:rsidRDefault="00F6344F" w:rsidP="00A95DC8">
            <w:pPr>
              <w:widowControl w:val="0"/>
              <w:autoSpaceDE w:val="0"/>
              <w:autoSpaceDN w:val="0"/>
              <w:adjustRightInd w:val="0"/>
              <w:jc w:val="both"/>
              <w:rPr>
                <w:rFonts w:ascii="Garamond" w:hAnsi="Garamond" w:cs="Times New Roman"/>
                <w:sz w:val="24"/>
                <w:szCs w:val="24"/>
                <w:lang w:val="en-US"/>
              </w:rPr>
            </w:pPr>
            <w:r w:rsidRPr="00A95DC8">
              <w:rPr>
                <w:rFonts w:ascii="Garamond" w:hAnsi="Garamond" w:cs="Times New Roman"/>
                <w:sz w:val="24"/>
                <w:szCs w:val="24"/>
                <w:lang w:val="en-US"/>
              </w:rPr>
              <w:t>Czech B2 /</w:t>
            </w:r>
          </w:p>
          <w:p w14:paraId="5828777B" w14:textId="77777777" w:rsidR="00F6344F" w:rsidRPr="00A95DC8" w:rsidRDefault="00F6344F" w:rsidP="00A95DC8">
            <w:pPr>
              <w:widowControl w:val="0"/>
              <w:autoSpaceDE w:val="0"/>
              <w:autoSpaceDN w:val="0"/>
              <w:adjustRightInd w:val="0"/>
              <w:jc w:val="both"/>
              <w:rPr>
                <w:rFonts w:ascii="Garamond" w:hAnsi="Garamond" w:cs="Times New Roman"/>
                <w:sz w:val="24"/>
                <w:szCs w:val="24"/>
                <w:lang w:val="en-US"/>
              </w:rPr>
            </w:pPr>
            <w:r w:rsidRPr="00A95DC8">
              <w:rPr>
                <w:rFonts w:ascii="Garamond" w:hAnsi="Garamond" w:cs="Times New Roman"/>
                <w:sz w:val="24"/>
                <w:szCs w:val="24"/>
                <w:lang w:val="en-US"/>
              </w:rPr>
              <w:t>English B2</w:t>
            </w:r>
          </w:p>
        </w:tc>
      </w:tr>
      <w:tr w:rsidR="00F6344F" w:rsidRPr="00A95DC8" w14:paraId="1AFDB31B"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A69E1E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4B0B44E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BERLIN13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A5F864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HUMBOLDT-UNIVERSITÄT ZU BERLIN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AEE6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DDCE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391B5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2DA5BD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01A69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60A8C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37379D8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BA2351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8DB2A97"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B2</w:t>
            </w:r>
          </w:p>
        </w:tc>
      </w:tr>
      <w:tr w:rsidR="00F6344F" w:rsidRPr="00A95DC8" w14:paraId="2F077AA7"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1CCDAE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7AF62CA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FREIBUR01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11AE11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ALBERT- LUDWIGS UNIVERSITÄT FREIBURG IM BREISGAU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F3B4AC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B0E9C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E0501D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1251F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8469A1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9354A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7A22755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16FC3DB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65D81E18"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B1 / English B1</w:t>
            </w:r>
          </w:p>
        </w:tc>
      </w:tr>
      <w:tr w:rsidR="00F6344F" w:rsidRPr="00A95DC8" w14:paraId="76F78DA9"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CF91CC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0BD1DC6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GREIFS01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D013AA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UNIVERSITAT GREIFSWALDT [</w:t>
            </w:r>
            <w:proofErr w:type="spellStart"/>
            <w:r w:rsidRPr="00A95DC8">
              <w:rPr>
                <w:rFonts w:ascii="Garamond" w:hAnsi="Garamond"/>
                <w:color w:val="000000"/>
                <w:sz w:val="24"/>
                <w:szCs w:val="24"/>
              </w:rPr>
              <w:t>former</w:t>
            </w:r>
            <w:proofErr w:type="spellEnd"/>
            <w:r w:rsidRPr="00A95DC8">
              <w:rPr>
                <w:rFonts w:ascii="Garamond" w:hAnsi="Garamond"/>
                <w:color w:val="000000"/>
                <w:sz w:val="24"/>
                <w:szCs w:val="24"/>
              </w:rPr>
              <w:t xml:space="preserve"> ERNEST-MORITZ-ARNDT-UNIVERSITAT GREIFSWALDT]</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33ED5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A24DFD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3AB647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113B013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AAE4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A112D0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7FF8749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799F024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64283EA1"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B1</w:t>
            </w:r>
          </w:p>
        </w:tc>
      </w:tr>
      <w:tr w:rsidR="00F6344F" w:rsidRPr="00A95DC8" w14:paraId="493C84D5"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202912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0787F35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HANNOVE01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590215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GOTTFRIED WILHELM LEIBNIZ UNIVERSITAET HANNOVER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55B9EF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EDF8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2546BF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BBDDC9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DC5214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E9A0A5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168A8C6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C3865F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AAC90D0" w14:textId="77777777" w:rsidR="00F6344F" w:rsidRPr="00A95DC8" w:rsidRDefault="00F6344F" w:rsidP="00A95DC8">
            <w:pPr>
              <w:widowControl w:val="0"/>
              <w:autoSpaceDE w:val="0"/>
              <w:autoSpaceDN w:val="0"/>
              <w:adjustRightInd w:val="0"/>
              <w:jc w:val="both"/>
              <w:rPr>
                <w:rFonts w:ascii="Garamond" w:hAnsi="Garamond" w:cs="Times New Roman"/>
                <w:sz w:val="24"/>
                <w:szCs w:val="24"/>
                <w:lang w:val="en-US"/>
              </w:rPr>
            </w:pPr>
            <w:r w:rsidRPr="00A95DC8">
              <w:rPr>
                <w:rFonts w:ascii="Garamond" w:hAnsi="Garamond" w:cs="Times New Roman"/>
                <w:sz w:val="24"/>
                <w:szCs w:val="24"/>
                <w:lang w:val="en-US"/>
              </w:rPr>
              <w:t>German B1 / English B1</w:t>
            </w:r>
          </w:p>
        </w:tc>
      </w:tr>
      <w:tr w:rsidR="00F6344F" w:rsidRPr="00A95DC8" w14:paraId="0B575B50"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1C0B0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48357A8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KOLN01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6AAAEF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UNIVERSITÄT ZU KÖLN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D07015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0CC192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ED311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6808C2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C8E98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572C8E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F922BF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5ADB21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3952274"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B2 / English B2</w:t>
            </w:r>
          </w:p>
        </w:tc>
      </w:tr>
      <w:tr w:rsidR="00F6344F" w:rsidRPr="00A95DC8" w14:paraId="0BA07621"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156D5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6B3ABD8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MARBURG01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786F2B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PHILIPPS-UNIVERSITÄT MARBURG</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1B03C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6C5E8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A724EB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E42596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26CDAF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51872F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35FF740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412280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w:t>
            </w:r>
          </w:p>
        </w:tc>
        <w:tc>
          <w:tcPr>
            <w:tcW w:w="1082" w:type="dxa"/>
            <w:tcBorders>
              <w:top w:val="outset" w:sz="6" w:space="0" w:color="auto"/>
              <w:left w:val="outset" w:sz="6" w:space="0" w:color="auto"/>
              <w:bottom w:val="outset" w:sz="6" w:space="0" w:color="auto"/>
              <w:right w:val="outset" w:sz="6" w:space="0" w:color="auto"/>
            </w:tcBorders>
            <w:vAlign w:val="center"/>
          </w:tcPr>
          <w:p w14:paraId="679649F7"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B1</w:t>
            </w:r>
          </w:p>
        </w:tc>
      </w:tr>
      <w:tr w:rsidR="00F6344F" w:rsidRPr="00A95DC8" w14:paraId="5A5503A3"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5E08AF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323FB0F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MUNCHEN01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074FD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LUDWIG-MAXIMILIANS-UNIVERSITÄT MÜNCHEN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329193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AB8A4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89530D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E7E9E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A8C3B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0D29E0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B060D5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239F04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3C2FC47" w14:textId="77777777" w:rsidR="00F6344F" w:rsidRPr="00A95DC8" w:rsidRDefault="00F6344F" w:rsidP="00A95DC8">
            <w:pPr>
              <w:widowControl w:val="0"/>
              <w:autoSpaceDE w:val="0"/>
              <w:autoSpaceDN w:val="0"/>
              <w:adjustRightInd w:val="0"/>
              <w:jc w:val="both"/>
              <w:rPr>
                <w:rFonts w:ascii="Garamond" w:hAnsi="Garamond" w:cs="Times New Roman"/>
                <w:sz w:val="24"/>
                <w:szCs w:val="24"/>
                <w:lang w:val="en-US"/>
              </w:rPr>
            </w:pPr>
            <w:r w:rsidRPr="00A95DC8">
              <w:rPr>
                <w:rFonts w:ascii="Garamond" w:hAnsi="Garamond" w:cs="Times New Roman"/>
                <w:sz w:val="24"/>
                <w:szCs w:val="24"/>
                <w:lang w:val="en-US"/>
              </w:rPr>
              <w:t>German B1  / English B1</w:t>
            </w:r>
          </w:p>
        </w:tc>
      </w:tr>
      <w:tr w:rsidR="00F6344F" w:rsidRPr="00A95DC8" w14:paraId="2E31F1FD"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0A7967E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6E929F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REGENSB01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A09EB8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UNIVERSITÄT REGENSBURG</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99E0C7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4FEF7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8A28CB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EFCEBE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F3935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668BCA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6B1983F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CE98B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36A334EB"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B2 / English B2</w:t>
            </w:r>
          </w:p>
        </w:tc>
      </w:tr>
      <w:tr w:rsidR="00F6344F" w:rsidRPr="00A95DC8" w14:paraId="6A7F413E"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D1D4FD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w:t>
            </w:r>
          </w:p>
        </w:tc>
        <w:tc>
          <w:tcPr>
            <w:tcW w:w="819" w:type="dxa"/>
            <w:tcBorders>
              <w:top w:val="outset" w:sz="6" w:space="0" w:color="auto"/>
              <w:left w:val="outset" w:sz="6" w:space="0" w:color="auto"/>
              <w:bottom w:val="outset" w:sz="6" w:space="0" w:color="auto"/>
              <w:right w:val="outset" w:sz="6" w:space="0" w:color="auto"/>
            </w:tcBorders>
            <w:vAlign w:val="center"/>
            <w:hideMark/>
          </w:tcPr>
          <w:p w14:paraId="788D28F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 SAARBRU01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A69BCE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UNIVERSITAT DES SAARLANDES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5820CF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3942E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4C7FDC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75F395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B27C99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GERMANIA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06DCA4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6</w:t>
            </w:r>
          </w:p>
        </w:tc>
        <w:tc>
          <w:tcPr>
            <w:tcW w:w="708" w:type="dxa"/>
            <w:tcBorders>
              <w:top w:val="outset" w:sz="6" w:space="0" w:color="auto"/>
              <w:left w:val="outset" w:sz="6" w:space="0" w:color="auto"/>
              <w:bottom w:val="outset" w:sz="6" w:space="0" w:color="auto"/>
              <w:right w:val="outset" w:sz="6" w:space="0" w:color="auto"/>
            </w:tcBorders>
            <w:vAlign w:val="center"/>
            <w:hideMark/>
          </w:tcPr>
          <w:p w14:paraId="2EF4C0A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7E8FCAD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6D6583D4"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German</w:t>
            </w:r>
            <w:proofErr w:type="spellEnd"/>
            <w:r w:rsidRPr="00A95DC8">
              <w:rPr>
                <w:rFonts w:ascii="Garamond" w:hAnsi="Garamond"/>
                <w:color w:val="000000"/>
                <w:sz w:val="24"/>
                <w:szCs w:val="24"/>
              </w:rPr>
              <w:t xml:space="preserve"> B1 / English B2</w:t>
            </w:r>
          </w:p>
        </w:tc>
      </w:tr>
      <w:tr w:rsidR="00F6344F" w:rsidRPr="00A95DC8" w14:paraId="314DFF00"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EF6D0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4DAF441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ALICANT01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7D3699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ALICANTE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48693C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E035E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980950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E199D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DD7895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0BCF6A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C4FE81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086CE3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2EA2A984" w14:textId="77777777" w:rsidR="00F6344F" w:rsidRPr="00A95DC8" w:rsidRDefault="00F6344F" w:rsidP="00A95DC8">
            <w:pPr>
              <w:jc w:val="both"/>
              <w:rPr>
                <w:rFonts w:ascii="Garamond" w:hAnsi="Garamond"/>
                <w:color w:val="000000"/>
                <w:sz w:val="24"/>
                <w:szCs w:val="24"/>
              </w:rPr>
            </w:pPr>
          </w:p>
        </w:tc>
      </w:tr>
      <w:tr w:rsidR="00F6344F" w:rsidRPr="00A95DC8" w14:paraId="1E043683"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83C78D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2F5BCA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ALMERIA01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852607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ALMERIA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B4C090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DEL PRATO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F0424A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ENRICO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CFF920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91210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1ADF7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EE1C5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EC29C7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AF926B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734E4D9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78BFBA57"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2ABF52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39E921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AVILA01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FAC872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CATOLICA DE AVILA "SANTA TERESA DE JESUS"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8CA089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9B924E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C9C92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E35993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94446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B571C7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27EB794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0F98DBF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763C0CB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6222753D"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E5C85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E8ACBB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BARCELO02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DB5CD4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AUTÓNOMA DE BARCELONA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290CD4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81FBDE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C5786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6A9ACD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58734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A4AFC9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29CA68C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523893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F53EFC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English B1</w:t>
            </w:r>
          </w:p>
        </w:tc>
      </w:tr>
      <w:tr w:rsidR="00F6344F" w:rsidRPr="00A95DC8" w14:paraId="1E767F71"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5EF89E1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02D5DF0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CADIZ01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1D8EC7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CÁDIZ</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9F5BA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30A36D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9E676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95BEBC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67119D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BF84FA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3015774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28E2AD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630DAB6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290AF44D"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303DBC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061357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CIUDA-R01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F09286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CASTILLA-LA MANCHA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5F9B7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DBBF8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44E963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5E4F04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AE3A8A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AC9804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F4B28C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3168B70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9428C3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 / English B1</w:t>
            </w:r>
          </w:p>
        </w:tc>
      </w:tr>
      <w:tr w:rsidR="00F6344F" w:rsidRPr="00A95DC8" w14:paraId="58483E65"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44AF64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AD6E67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CORDOBA01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15574C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CÓRDOBA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66D934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B8630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BC325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EE477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DCDC8D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A9E648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29835E0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FBAAAA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73285E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A2</w:t>
            </w:r>
          </w:p>
        </w:tc>
      </w:tr>
      <w:tr w:rsidR="00F6344F" w:rsidRPr="00A95DC8" w14:paraId="0C0E1E74"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68E811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03FBCF8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GRANADA01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E5595B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GRANADA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45E146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8419BC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802958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306E7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0B55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CD1655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828A6B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A8FE57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D61CD4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A2</w:t>
            </w:r>
          </w:p>
        </w:tc>
      </w:tr>
      <w:tr w:rsidR="00F6344F" w:rsidRPr="00A95DC8" w14:paraId="3323376D"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4B2F7F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30DED4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LAS-PAL01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F877D4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LAS PALMAS DE GRAN CANARIA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DE3B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7A713A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FAAFFB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E219D0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A90CA5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AF2E1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708" w:type="dxa"/>
            <w:tcBorders>
              <w:top w:val="outset" w:sz="6" w:space="0" w:color="auto"/>
              <w:left w:val="outset" w:sz="6" w:space="0" w:color="auto"/>
              <w:bottom w:val="outset" w:sz="6" w:space="0" w:color="auto"/>
              <w:right w:val="outset" w:sz="6" w:space="0" w:color="auto"/>
            </w:tcBorders>
            <w:vAlign w:val="center"/>
            <w:hideMark/>
          </w:tcPr>
          <w:p w14:paraId="2E87207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10F42F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2D4A7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02275C20"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9120D2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48F05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LEON01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DE34BD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LEÓN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3E20D0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DEL PRATO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21A20F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ENRICO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F6FFE7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03</w:t>
            </w:r>
          </w:p>
        </w:tc>
        <w:tc>
          <w:tcPr>
            <w:tcW w:w="567" w:type="dxa"/>
            <w:tcBorders>
              <w:top w:val="outset" w:sz="6" w:space="0" w:color="auto"/>
              <w:left w:val="outset" w:sz="6" w:space="0" w:color="auto"/>
              <w:bottom w:val="outset" w:sz="6" w:space="0" w:color="auto"/>
              <w:right w:val="outset" w:sz="6" w:space="0" w:color="auto"/>
            </w:tcBorders>
            <w:vAlign w:val="center"/>
            <w:hideMark/>
          </w:tcPr>
          <w:p w14:paraId="56813D4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Social </w:t>
            </w:r>
            <w:proofErr w:type="spellStart"/>
            <w:r w:rsidRPr="00A95DC8">
              <w:rPr>
                <w:rFonts w:ascii="Garamond" w:hAnsi="Garamond"/>
                <w:color w:val="000000"/>
                <w:sz w:val="24"/>
                <w:szCs w:val="24"/>
              </w:rPr>
              <w:t>sciences</w:t>
            </w:r>
            <w:proofErr w:type="spellEnd"/>
            <w:r w:rsidRPr="00A95DC8">
              <w:rPr>
                <w:rFonts w:ascii="Garamond" w:hAnsi="Garamond"/>
                <w:color w:val="000000"/>
                <w:sz w:val="24"/>
                <w:szCs w:val="24"/>
              </w:rPr>
              <w:t xml:space="preserve">, </w:t>
            </w:r>
            <w:proofErr w:type="spellStart"/>
            <w:r w:rsidRPr="00A95DC8">
              <w:rPr>
                <w:rFonts w:ascii="Garamond" w:hAnsi="Garamond"/>
                <w:color w:val="000000"/>
                <w:sz w:val="24"/>
                <w:szCs w:val="24"/>
              </w:rPr>
              <w:t>journalism</w:t>
            </w:r>
            <w:proofErr w:type="spellEnd"/>
            <w:r w:rsidRPr="00A95DC8">
              <w:rPr>
                <w:rFonts w:ascii="Garamond" w:hAnsi="Garamond"/>
                <w:color w:val="000000"/>
                <w:sz w:val="24"/>
                <w:szCs w:val="24"/>
              </w:rPr>
              <w:t xml:space="preserve"> and information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718627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D859C3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49C6939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217F43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C01F52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A2 / English B1</w:t>
            </w:r>
          </w:p>
        </w:tc>
      </w:tr>
      <w:tr w:rsidR="00F6344F" w:rsidRPr="00A95DC8" w14:paraId="15E042E6"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B05E18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BA926A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MADRID04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33D7B4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AUTÓNOMA DE MADRID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8AF817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06022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18C6E7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376100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352241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13F8E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E47361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CF342C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B54F8F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 / English B1</w:t>
            </w:r>
          </w:p>
        </w:tc>
      </w:tr>
      <w:tr w:rsidR="00F6344F" w:rsidRPr="00A95DC8" w14:paraId="592EAD2C"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57732E3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78C205A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MADRID14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66068B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CARLOS III DE MADRID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9DBDB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D833C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EB9430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44E38D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7E7784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5FD41E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6</w:t>
            </w:r>
          </w:p>
        </w:tc>
        <w:tc>
          <w:tcPr>
            <w:tcW w:w="708" w:type="dxa"/>
            <w:tcBorders>
              <w:top w:val="outset" w:sz="6" w:space="0" w:color="auto"/>
              <w:left w:val="outset" w:sz="6" w:space="0" w:color="auto"/>
              <w:bottom w:val="outset" w:sz="6" w:space="0" w:color="auto"/>
              <w:right w:val="outset" w:sz="6" w:space="0" w:color="auto"/>
            </w:tcBorders>
            <w:vAlign w:val="center"/>
            <w:hideMark/>
          </w:tcPr>
          <w:p w14:paraId="2FD5670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8DD340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922DAB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Spanish B1 </w:t>
            </w:r>
          </w:p>
        </w:tc>
      </w:tr>
      <w:tr w:rsidR="00F6344F" w:rsidRPr="00A95DC8" w14:paraId="10A33EE2"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EB65E6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54F909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MALAGA01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86A091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MÁLAGA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6EB2E8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764472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D0AB52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ED3868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3DCFDA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FFAC46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124CB49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3B938F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3CBE88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26155C16"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1B029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3E317BA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SALAMAN02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B61C60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SALAMANCA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0F7E1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09C545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85CACC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5C3A7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3B97B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839587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B04DF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4FA142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18E50C4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2210CFBA"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C7A6C5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1F9C2AB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SANTIAG01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51F7CC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UNIVERSIDAD DE SANTIAGO DE </w:t>
            </w:r>
            <w:r w:rsidRPr="00A95DC8">
              <w:rPr>
                <w:rFonts w:ascii="Garamond" w:hAnsi="Garamond"/>
                <w:color w:val="000000"/>
                <w:sz w:val="24"/>
                <w:szCs w:val="24"/>
              </w:rPr>
              <w:lastRenderedPageBreak/>
              <w:t>COMPOSTELA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402D7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C0D6C1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F8B5F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56A08D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FE1215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AC8607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429A40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C87530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5E87FD6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Spanish B1 (DELE </w:t>
            </w:r>
            <w:proofErr w:type="spellStart"/>
            <w:r w:rsidRPr="00A95DC8">
              <w:rPr>
                <w:rFonts w:ascii="Garamond" w:hAnsi="Garamond"/>
                <w:color w:val="000000"/>
                <w:sz w:val="24"/>
                <w:szCs w:val="24"/>
              </w:rPr>
              <w:t>required</w:t>
            </w:r>
            <w:proofErr w:type="spellEnd"/>
            <w:r w:rsidRPr="00A95DC8">
              <w:rPr>
                <w:rFonts w:ascii="Garamond" w:hAnsi="Garamond"/>
                <w:color w:val="000000"/>
                <w:sz w:val="24"/>
                <w:szCs w:val="24"/>
              </w:rPr>
              <w:t>)</w:t>
            </w:r>
          </w:p>
        </w:tc>
      </w:tr>
      <w:tr w:rsidR="00F6344F" w:rsidRPr="00A95DC8" w14:paraId="2F0A78AE"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9FDE9B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1CFBCE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SEVILLA01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32CCC6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SEVILLA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8AA5A1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4F19E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A23CF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0A8FF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422A2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B59280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3661CEE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14AD0B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E3554F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6A219A7A"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FC46DF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6DBBBD3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VALENCI11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565736C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CATÓLICA DE VALENCIA "SAN VICENTE MÁRTIR"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ADC7E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ECEB8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1498B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C34B72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62E58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60C32D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D07A19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8D0351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691958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 / English B1</w:t>
            </w:r>
          </w:p>
        </w:tc>
      </w:tr>
      <w:tr w:rsidR="00F6344F" w:rsidRPr="00A95DC8" w14:paraId="6891713F"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6303CF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ES</w:t>
            </w:r>
          </w:p>
        </w:tc>
        <w:tc>
          <w:tcPr>
            <w:tcW w:w="819" w:type="dxa"/>
            <w:tcBorders>
              <w:top w:val="outset" w:sz="6" w:space="0" w:color="auto"/>
              <w:left w:val="outset" w:sz="6" w:space="0" w:color="auto"/>
              <w:bottom w:val="outset" w:sz="6" w:space="0" w:color="auto"/>
              <w:right w:val="outset" w:sz="6" w:space="0" w:color="auto"/>
            </w:tcBorders>
            <w:vAlign w:val="center"/>
            <w:hideMark/>
          </w:tcPr>
          <w:p w14:paraId="23A0D41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 VALLADO01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BF514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 DE VALLADOLID</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41F66E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3BBC35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5420AD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11A6CE5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745EF1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SPAGNA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F1196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1C6816B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603BB72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6DEE431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Spanish B1</w:t>
            </w:r>
          </w:p>
        </w:tc>
      </w:tr>
      <w:tr w:rsidR="00F6344F" w:rsidRPr="00A95DC8" w14:paraId="1817C97A"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EB2634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C96F85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BORDEAU58</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6C1731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DE BORDEAUX [</w:t>
            </w:r>
            <w:proofErr w:type="spellStart"/>
            <w:r w:rsidRPr="00A95DC8">
              <w:rPr>
                <w:rFonts w:ascii="Garamond" w:hAnsi="Garamond"/>
                <w:color w:val="000000"/>
                <w:sz w:val="24"/>
                <w:szCs w:val="24"/>
              </w:rPr>
              <w:t>former</w:t>
            </w:r>
            <w:proofErr w:type="spellEnd"/>
            <w:r w:rsidRPr="00A95DC8">
              <w:rPr>
                <w:rFonts w:ascii="Garamond" w:hAnsi="Garamond"/>
                <w:color w:val="000000"/>
                <w:sz w:val="24"/>
                <w:szCs w:val="24"/>
              </w:rPr>
              <w:t xml:space="preserve"> F BORDEAU58]</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668817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23B52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D403C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78A2513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611CBE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3C7FD3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5A49E57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FF5195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8D9016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B1</w:t>
            </w:r>
          </w:p>
        </w:tc>
      </w:tr>
      <w:tr w:rsidR="00F6344F" w:rsidRPr="00A95DC8" w14:paraId="737029DB"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39906D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0A939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CERGY07</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7084A3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UNIVERSITÉ DE CERGY-PONTOISE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13000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7F439B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58393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698C5B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DE6785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DA3808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4870D4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C15C3F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A0B02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5ACDFD96"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102BB2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50D3C10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LE-HAVR11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6A12A4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UNIVERSITÉ DU HAVRE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FDF752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4A9E3C1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37375C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79203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D5B32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5478D0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04FB25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31D6E00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B5D06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w:t>
            </w:r>
          </w:p>
        </w:tc>
      </w:tr>
      <w:tr w:rsidR="00F6344F" w:rsidRPr="00A95DC8" w14:paraId="45A63BB6"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B86551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5B7AEE8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LILLE102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61E94F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SCIENCES PO LILLE [</w:t>
            </w:r>
            <w:proofErr w:type="spellStart"/>
            <w:r w:rsidRPr="00A95DC8">
              <w:rPr>
                <w:rFonts w:ascii="Garamond" w:hAnsi="Garamond"/>
                <w:color w:val="000000"/>
                <w:sz w:val="24"/>
                <w:szCs w:val="24"/>
              </w:rPr>
              <w:t>former</w:t>
            </w:r>
            <w:proofErr w:type="spellEnd"/>
            <w:r w:rsidRPr="00A95DC8">
              <w:rPr>
                <w:rFonts w:ascii="Garamond" w:hAnsi="Garamond"/>
                <w:color w:val="000000"/>
                <w:sz w:val="24"/>
                <w:szCs w:val="24"/>
              </w:rPr>
              <w:t xml:space="preserve"> F LILLE02 UNIVERSITE DU DROIT ET DE LA SANTE LILLE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E45268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DE4441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914020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9F068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2C9910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9CC9CD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19AAD1C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493DC28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615CF1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38501400"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54D848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59E290A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LYON03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3D42D6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JEAN MOULIN (LYON III)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DDFE23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F5A76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B24E5D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191B8C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E6A7E0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67308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161FA43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6ECB37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1AEC1D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w:t>
            </w:r>
          </w:p>
        </w:tc>
      </w:tr>
      <w:tr w:rsidR="00F6344F" w:rsidRPr="00A95DC8" w14:paraId="1445FD53"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31C203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190D8EA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LYON10</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825F25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CATHOLIQUE DE LYON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2CE8F0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951EB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6D0767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65D55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45B61C6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6C2A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2EA677B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34B88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3CC6B8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w:t>
            </w:r>
          </w:p>
        </w:tc>
      </w:tr>
      <w:tr w:rsidR="00F6344F" w:rsidRPr="00A95DC8" w14:paraId="66E61FC5"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5C1426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C15018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MARSEIL84</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CE9089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AIX-MARSEILLE UNIVERSITY (AMU)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2FA58B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ANGELICI</w:t>
            </w:r>
          </w:p>
        </w:tc>
        <w:tc>
          <w:tcPr>
            <w:tcW w:w="567" w:type="dxa"/>
            <w:tcBorders>
              <w:top w:val="outset" w:sz="6" w:space="0" w:color="auto"/>
              <w:left w:val="outset" w:sz="6" w:space="0" w:color="auto"/>
              <w:bottom w:val="outset" w:sz="6" w:space="0" w:color="auto"/>
              <w:right w:val="outset" w:sz="6" w:space="0" w:color="auto"/>
            </w:tcBorders>
            <w:vAlign w:val="center"/>
            <w:hideMark/>
          </w:tcPr>
          <w:p w14:paraId="4929A37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CARLO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D700CC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A7094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91AF01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9793D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B49A74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13A43F1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1F143FF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w:t>
            </w:r>
          </w:p>
        </w:tc>
      </w:tr>
      <w:tr w:rsidR="00F6344F" w:rsidRPr="00A95DC8" w14:paraId="34D926EC"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55DC83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19D7E02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PARIS002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9BEBB5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PANTHÉON-ASSAS PARIS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524DE0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26696F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4B9AB0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1E3726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DA8B61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C5EF7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2559D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19849D7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F9A7DC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5E5ECF23"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09B6F27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4A80AB0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PARIS002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52EFA2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PANTHÉON-ASSAS PARIS II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6404BC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MOSCATI</w:t>
            </w:r>
          </w:p>
        </w:tc>
        <w:tc>
          <w:tcPr>
            <w:tcW w:w="567" w:type="dxa"/>
            <w:tcBorders>
              <w:top w:val="outset" w:sz="6" w:space="0" w:color="auto"/>
              <w:left w:val="outset" w:sz="6" w:space="0" w:color="auto"/>
              <w:bottom w:val="outset" w:sz="6" w:space="0" w:color="auto"/>
              <w:right w:val="outset" w:sz="6" w:space="0" w:color="auto"/>
            </w:tcBorders>
            <w:vAlign w:val="center"/>
            <w:hideMark/>
          </w:tcPr>
          <w:p w14:paraId="5BA779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LAURA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2F16CF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2ED9C3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08EC01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F6B676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708" w:type="dxa"/>
            <w:tcBorders>
              <w:top w:val="outset" w:sz="6" w:space="0" w:color="auto"/>
              <w:left w:val="outset" w:sz="6" w:space="0" w:color="auto"/>
              <w:bottom w:val="outset" w:sz="6" w:space="0" w:color="auto"/>
              <w:right w:val="outset" w:sz="6" w:space="0" w:color="auto"/>
            </w:tcBorders>
            <w:vAlign w:val="center"/>
            <w:hideMark/>
          </w:tcPr>
          <w:p w14:paraId="066BA8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6B2174A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D847A9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35E2B219"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63D500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2934D08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ROUEN01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A2F86F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DE ROUEN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C59314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C46D8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EAB7E4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541781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24C13F4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4A474E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5425CF6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4991BA0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69B10D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489D1EEB"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54D72B6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5DA8920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TOULON01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6F6728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UNIVERSITÉ DE SUD TOULON-VAR</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7938A8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CIOLLI</w:t>
            </w:r>
          </w:p>
        </w:tc>
        <w:tc>
          <w:tcPr>
            <w:tcW w:w="567" w:type="dxa"/>
            <w:tcBorders>
              <w:top w:val="outset" w:sz="6" w:space="0" w:color="auto"/>
              <w:left w:val="outset" w:sz="6" w:space="0" w:color="auto"/>
              <w:bottom w:val="outset" w:sz="6" w:space="0" w:color="auto"/>
              <w:right w:val="outset" w:sz="6" w:space="0" w:color="auto"/>
            </w:tcBorders>
            <w:vAlign w:val="center"/>
            <w:hideMark/>
          </w:tcPr>
          <w:p w14:paraId="5236BB8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INES</w:t>
            </w:r>
          </w:p>
        </w:tc>
        <w:tc>
          <w:tcPr>
            <w:tcW w:w="567" w:type="dxa"/>
            <w:tcBorders>
              <w:top w:val="outset" w:sz="6" w:space="0" w:color="auto"/>
              <w:left w:val="outset" w:sz="6" w:space="0" w:color="auto"/>
              <w:bottom w:val="outset" w:sz="6" w:space="0" w:color="auto"/>
              <w:right w:val="outset" w:sz="6" w:space="0" w:color="auto"/>
            </w:tcBorders>
            <w:vAlign w:val="center"/>
            <w:hideMark/>
          </w:tcPr>
          <w:p w14:paraId="18C428D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860A0C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E0564E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FFD1E5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0C8154B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589B759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5EFA6FB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w:t>
            </w:r>
          </w:p>
        </w:tc>
      </w:tr>
      <w:tr w:rsidR="00F6344F" w:rsidRPr="00A95DC8" w14:paraId="5B5BC7EC"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EB7E9D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0093FB5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TOULOUS01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481CE3B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 TOULOUSE 1 CAPITOLE</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7597B9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EE6279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E88C0D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1F5BBA4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D06D18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9A1BCD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CD5EA1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7582E68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1082" w:type="dxa"/>
            <w:tcBorders>
              <w:top w:val="outset" w:sz="6" w:space="0" w:color="auto"/>
              <w:left w:val="outset" w:sz="6" w:space="0" w:color="auto"/>
              <w:bottom w:val="outset" w:sz="6" w:space="0" w:color="auto"/>
              <w:right w:val="outset" w:sz="6" w:space="0" w:color="auto"/>
            </w:tcBorders>
            <w:vAlign w:val="center"/>
          </w:tcPr>
          <w:p w14:paraId="39D27EE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 / English B2</w:t>
            </w:r>
          </w:p>
        </w:tc>
      </w:tr>
      <w:tr w:rsidR="00F6344F" w:rsidRPr="00A95DC8" w14:paraId="1E794A1E"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6B119EA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w:t>
            </w:r>
          </w:p>
        </w:tc>
        <w:tc>
          <w:tcPr>
            <w:tcW w:w="819" w:type="dxa"/>
            <w:tcBorders>
              <w:top w:val="outset" w:sz="6" w:space="0" w:color="auto"/>
              <w:left w:val="outset" w:sz="6" w:space="0" w:color="auto"/>
              <w:bottom w:val="outset" w:sz="6" w:space="0" w:color="auto"/>
              <w:right w:val="outset" w:sz="6" w:space="0" w:color="auto"/>
            </w:tcBorders>
            <w:vAlign w:val="center"/>
            <w:hideMark/>
          </w:tcPr>
          <w:p w14:paraId="1E01029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 TOURS01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7CCB65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UNIVERSITÉ FRANÇOIS RABELAIS (TOURS)</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7CFC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CEAF2F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C781D4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0869C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8CE3B9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FRANCIA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D0592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w:t>
            </w:r>
          </w:p>
        </w:tc>
        <w:tc>
          <w:tcPr>
            <w:tcW w:w="708" w:type="dxa"/>
            <w:tcBorders>
              <w:top w:val="outset" w:sz="6" w:space="0" w:color="auto"/>
              <w:left w:val="outset" w:sz="6" w:space="0" w:color="auto"/>
              <w:bottom w:val="outset" w:sz="6" w:space="0" w:color="auto"/>
              <w:right w:val="outset" w:sz="6" w:space="0" w:color="auto"/>
            </w:tcBorders>
            <w:vAlign w:val="center"/>
            <w:hideMark/>
          </w:tcPr>
          <w:p w14:paraId="55F93CC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559E8C9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3E8564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French B2</w:t>
            </w:r>
          </w:p>
        </w:tc>
      </w:tr>
      <w:tr w:rsidR="00F6344F" w:rsidRPr="00A95DC8" w14:paraId="2ED12A21"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E1D30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GR</w:t>
            </w:r>
          </w:p>
        </w:tc>
        <w:tc>
          <w:tcPr>
            <w:tcW w:w="819" w:type="dxa"/>
            <w:tcBorders>
              <w:top w:val="outset" w:sz="6" w:space="0" w:color="auto"/>
              <w:left w:val="outset" w:sz="6" w:space="0" w:color="auto"/>
              <w:bottom w:val="outset" w:sz="6" w:space="0" w:color="auto"/>
              <w:right w:val="outset" w:sz="6" w:space="0" w:color="auto"/>
            </w:tcBorders>
            <w:vAlign w:val="center"/>
            <w:hideMark/>
          </w:tcPr>
          <w:p w14:paraId="30D9680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 PIREAS01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1F79894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PANEPISTIMIO PIREOS (EX A.V.S.P.)</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931D8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AE00C7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04A53C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7D7F9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95A75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GRECIA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B409CE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08CF1E0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0CBFFEE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3CA2061C"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Greek</w:t>
            </w:r>
            <w:proofErr w:type="spellEnd"/>
            <w:r w:rsidRPr="00A95DC8">
              <w:rPr>
                <w:rFonts w:ascii="Garamond" w:hAnsi="Garamond"/>
                <w:color w:val="000000"/>
                <w:sz w:val="24"/>
                <w:szCs w:val="24"/>
              </w:rPr>
              <w:t xml:space="preserve"> B2 / English B2</w:t>
            </w:r>
          </w:p>
        </w:tc>
      </w:tr>
      <w:tr w:rsidR="00F6344F" w:rsidRPr="00A95DC8" w14:paraId="50287BD2"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949F22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LT</w:t>
            </w:r>
          </w:p>
        </w:tc>
        <w:tc>
          <w:tcPr>
            <w:tcW w:w="819" w:type="dxa"/>
            <w:tcBorders>
              <w:top w:val="outset" w:sz="6" w:space="0" w:color="auto"/>
              <w:left w:val="outset" w:sz="6" w:space="0" w:color="auto"/>
              <w:bottom w:val="outset" w:sz="6" w:space="0" w:color="auto"/>
              <w:right w:val="outset" w:sz="6" w:space="0" w:color="auto"/>
            </w:tcBorders>
            <w:vAlign w:val="center"/>
            <w:hideMark/>
          </w:tcPr>
          <w:p w14:paraId="14DC9F6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LT VILNIUS02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EDC4AA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VILNIAUS GEDIMINO TECHNIKOS UNIVERSITETAS (VGTU)</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2985E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80375B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7C6E1A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0311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3CC12D9"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Economics</w:t>
            </w:r>
            <w:proofErr w:type="spellEnd"/>
          </w:p>
        </w:tc>
        <w:tc>
          <w:tcPr>
            <w:tcW w:w="1276" w:type="dxa"/>
            <w:tcBorders>
              <w:top w:val="outset" w:sz="6" w:space="0" w:color="auto"/>
              <w:left w:val="outset" w:sz="6" w:space="0" w:color="auto"/>
              <w:bottom w:val="outset" w:sz="6" w:space="0" w:color="auto"/>
              <w:right w:val="outset" w:sz="6" w:space="0" w:color="auto"/>
            </w:tcBorders>
            <w:vAlign w:val="center"/>
            <w:hideMark/>
          </w:tcPr>
          <w:p w14:paraId="46FBCB6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LITUANIA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B5F2B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132D7CA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6</w:t>
            </w:r>
          </w:p>
        </w:tc>
        <w:tc>
          <w:tcPr>
            <w:tcW w:w="619" w:type="dxa"/>
            <w:tcBorders>
              <w:top w:val="outset" w:sz="6" w:space="0" w:color="auto"/>
              <w:left w:val="outset" w:sz="6" w:space="0" w:color="auto"/>
              <w:bottom w:val="outset" w:sz="6" w:space="0" w:color="auto"/>
              <w:right w:val="outset" w:sz="6" w:space="0" w:color="auto"/>
            </w:tcBorders>
            <w:vAlign w:val="center"/>
            <w:hideMark/>
          </w:tcPr>
          <w:p w14:paraId="5314A7A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5A7185D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English B2</w:t>
            </w:r>
          </w:p>
        </w:tc>
      </w:tr>
      <w:tr w:rsidR="00F6344F" w:rsidRPr="00A95DC8" w14:paraId="19405995"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C2304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26763A9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NL AMSTERD01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0B23D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UNIVERSITEIT VAN AMSTERDAM</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0F3C2C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2840BF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ECC85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22FB7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416074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C22232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4AB92B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35295B5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0EA2DE8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 xml:space="preserve"> English B1 (</w:t>
            </w:r>
            <w:proofErr w:type="spellStart"/>
            <w:r w:rsidRPr="00A95DC8">
              <w:rPr>
                <w:rFonts w:ascii="Garamond" w:hAnsi="Garamond"/>
                <w:color w:val="000000"/>
                <w:sz w:val="24"/>
                <w:szCs w:val="24"/>
              </w:rPr>
              <w:t>required</w:t>
            </w:r>
            <w:proofErr w:type="spellEnd"/>
            <w:r w:rsidRPr="00A95DC8">
              <w:rPr>
                <w:rFonts w:ascii="Garamond" w:hAnsi="Garamond"/>
                <w:color w:val="000000"/>
                <w:sz w:val="24"/>
                <w:szCs w:val="24"/>
              </w:rPr>
              <w:t xml:space="preserve"> </w:t>
            </w:r>
            <w:proofErr w:type="spellStart"/>
            <w:r w:rsidRPr="00A95DC8">
              <w:rPr>
                <w:rFonts w:ascii="Garamond" w:hAnsi="Garamond"/>
                <w:color w:val="000000"/>
                <w:sz w:val="24"/>
                <w:szCs w:val="24"/>
              </w:rPr>
              <w:t>Toefl</w:t>
            </w:r>
            <w:proofErr w:type="spellEnd"/>
            <w:r w:rsidRPr="00A95DC8">
              <w:rPr>
                <w:rFonts w:ascii="Garamond" w:hAnsi="Garamond"/>
                <w:color w:val="000000"/>
                <w:sz w:val="24"/>
                <w:szCs w:val="24"/>
              </w:rPr>
              <w:t xml:space="preserve"> 100 or </w:t>
            </w:r>
            <w:proofErr w:type="spellStart"/>
            <w:r w:rsidRPr="00A95DC8">
              <w:rPr>
                <w:rFonts w:ascii="Garamond" w:hAnsi="Garamond"/>
                <w:color w:val="000000"/>
                <w:sz w:val="24"/>
                <w:szCs w:val="24"/>
              </w:rPr>
              <w:t>Ielts</w:t>
            </w:r>
            <w:proofErr w:type="spellEnd"/>
            <w:r w:rsidRPr="00A95DC8">
              <w:rPr>
                <w:rFonts w:ascii="Garamond" w:hAnsi="Garamond"/>
                <w:color w:val="000000"/>
                <w:sz w:val="24"/>
                <w:szCs w:val="24"/>
              </w:rPr>
              <w:t xml:space="preserve"> 7)</w:t>
            </w:r>
          </w:p>
        </w:tc>
      </w:tr>
      <w:tr w:rsidR="00F6344F" w:rsidRPr="00A95DC8" w14:paraId="7A9D22EC"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54B96FD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690536B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NL AMSTERD01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811FF7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UNIVERSITEIT VAN AMSTERDAM</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582A6B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MOSCATI</w:t>
            </w:r>
          </w:p>
        </w:tc>
        <w:tc>
          <w:tcPr>
            <w:tcW w:w="567" w:type="dxa"/>
            <w:tcBorders>
              <w:top w:val="outset" w:sz="6" w:space="0" w:color="auto"/>
              <w:left w:val="outset" w:sz="6" w:space="0" w:color="auto"/>
              <w:bottom w:val="outset" w:sz="6" w:space="0" w:color="auto"/>
              <w:right w:val="outset" w:sz="6" w:space="0" w:color="auto"/>
            </w:tcBorders>
            <w:vAlign w:val="center"/>
            <w:hideMark/>
          </w:tcPr>
          <w:p w14:paraId="70437C1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LAURA</w:t>
            </w:r>
          </w:p>
        </w:tc>
        <w:tc>
          <w:tcPr>
            <w:tcW w:w="567" w:type="dxa"/>
            <w:tcBorders>
              <w:top w:val="outset" w:sz="6" w:space="0" w:color="auto"/>
              <w:left w:val="outset" w:sz="6" w:space="0" w:color="auto"/>
              <w:bottom w:val="outset" w:sz="6" w:space="0" w:color="auto"/>
              <w:right w:val="outset" w:sz="6" w:space="0" w:color="auto"/>
            </w:tcBorders>
            <w:vAlign w:val="center"/>
            <w:hideMark/>
          </w:tcPr>
          <w:p w14:paraId="67FBAF7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3D86EB2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F8143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772CE5D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107A2AD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39C9794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13F75F7"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Dutch</w:t>
            </w:r>
            <w:proofErr w:type="spellEnd"/>
            <w:r w:rsidRPr="00A95DC8">
              <w:rPr>
                <w:rFonts w:ascii="Garamond" w:hAnsi="Garamond"/>
                <w:color w:val="000000"/>
                <w:sz w:val="24"/>
                <w:szCs w:val="24"/>
              </w:rPr>
              <w:t xml:space="preserve"> B2 / English B2</w:t>
            </w:r>
          </w:p>
        </w:tc>
      </w:tr>
      <w:tr w:rsidR="00F6344F" w:rsidRPr="00A95DC8" w14:paraId="158C5DCC"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951BFA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lastRenderedPageBreak/>
              <w:t>NL</w:t>
            </w:r>
          </w:p>
        </w:tc>
        <w:tc>
          <w:tcPr>
            <w:tcW w:w="819" w:type="dxa"/>
            <w:tcBorders>
              <w:top w:val="outset" w:sz="6" w:space="0" w:color="auto"/>
              <w:left w:val="outset" w:sz="6" w:space="0" w:color="auto"/>
              <w:bottom w:val="outset" w:sz="6" w:space="0" w:color="auto"/>
              <w:right w:val="outset" w:sz="6" w:space="0" w:color="auto"/>
            </w:tcBorders>
            <w:vAlign w:val="center"/>
            <w:hideMark/>
          </w:tcPr>
          <w:p w14:paraId="5032621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NL GRONING01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7E96F3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RIJKSUNIVERSITEIT GRONINGEN - RUG UNIVERSITY OF GRONINGEN</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15C2B3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7F259C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6A489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536F658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97C1D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OLANDA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FF52DD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4</w:t>
            </w:r>
          </w:p>
        </w:tc>
        <w:tc>
          <w:tcPr>
            <w:tcW w:w="708" w:type="dxa"/>
            <w:tcBorders>
              <w:top w:val="outset" w:sz="6" w:space="0" w:color="auto"/>
              <w:left w:val="outset" w:sz="6" w:space="0" w:color="auto"/>
              <w:bottom w:val="outset" w:sz="6" w:space="0" w:color="auto"/>
              <w:right w:val="outset" w:sz="6" w:space="0" w:color="auto"/>
            </w:tcBorders>
            <w:vAlign w:val="center"/>
            <w:hideMark/>
          </w:tcPr>
          <w:p w14:paraId="1BECD3B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678222C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067D7208"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Dutch</w:t>
            </w:r>
            <w:proofErr w:type="spellEnd"/>
            <w:r w:rsidRPr="00A95DC8">
              <w:rPr>
                <w:rFonts w:ascii="Garamond" w:hAnsi="Garamond"/>
                <w:color w:val="000000"/>
                <w:sz w:val="24"/>
                <w:szCs w:val="24"/>
              </w:rPr>
              <w:t xml:space="preserve"> B2 / English B2</w:t>
            </w:r>
          </w:p>
        </w:tc>
      </w:tr>
      <w:tr w:rsidR="00F6344F" w:rsidRPr="00A95DC8" w14:paraId="39C7CA87"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4F71A2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56B20E3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 COIMBRA01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7D971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UNIVERSIDADE DE COIMBRA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BEFF3C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F671FF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3242DD7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A36ECA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822AFD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5C1BDA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1494852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20C4334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21F11BE4"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Portugues</w:t>
            </w:r>
            <w:proofErr w:type="spellEnd"/>
            <w:r w:rsidRPr="00A95DC8">
              <w:rPr>
                <w:rFonts w:ascii="Garamond" w:hAnsi="Garamond"/>
                <w:color w:val="000000"/>
                <w:sz w:val="24"/>
                <w:szCs w:val="24"/>
              </w:rPr>
              <w:t xml:space="preserve"> B1 / English B2</w:t>
            </w:r>
          </w:p>
        </w:tc>
      </w:tr>
      <w:tr w:rsidR="00F6344F" w:rsidRPr="00A95DC8" w14:paraId="326DF2A1"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40B1689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710586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 LISBOA03</w:t>
            </w:r>
          </w:p>
        </w:tc>
        <w:tc>
          <w:tcPr>
            <w:tcW w:w="1449" w:type="dxa"/>
            <w:tcBorders>
              <w:top w:val="outset" w:sz="6" w:space="0" w:color="auto"/>
              <w:left w:val="outset" w:sz="6" w:space="0" w:color="auto"/>
              <w:bottom w:val="outset" w:sz="6" w:space="0" w:color="auto"/>
              <w:right w:val="outset" w:sz="6" w:space="0" w:color="auto"/>
            </w:tcBorders>
            <w:vAlign w:val="center"/>
            <w:hideMark/>
          </w:tcPr>
          <w:p w14:paraId="7C04BD3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UNIVERSIDADE NOVA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DB476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63505B8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CD4C4C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98CF11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1F0AA69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6A5225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3823C57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4</w:t>
            </w:r>
          </w:p>
        </w:tc>
        <w:tc>
          <w:tcPr>
            <w:tcW w:w="619" w:type="dxa"/>
            <w:tcBorders>
              <w:top w:val="outset" w:sz="6" w:space="0" w:color="auto"/>
              <w:left w:val="outset" w:sz="6" w:space="0" w:color="auto"/>
              <w:bottom w:val="outset" w:sz="6" w:space="0" w:color="auto"/>
              <w:right w:val="outset" w:sz="6" w:space="0" w:color="auto"/>
            </w:tcBorders>
            <w:vAlign w:val="center"/>
            <w:hideMark/>
          </w:tcPr>
          <w:p w14:paraId="4F5A458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552974AD"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Portugues</w:t>
            </w:r>
            <w:proofErr w:type="spellEnd"/>
            <w:r w:rsidRPr="00A95DC8">
              <w:rPr>
                <w:rFonts w:ascii="Garamond" w:hAnsi="Garamond"/>
                <w:color w:val="000000"/>
                <w:sz w:val="24"/>
                <w:szCs w:val="24"/>
              </w:rPr>
              <w:t xml:space="preserve"> A1 / English B1</w:t>
            </w:r>
          </w:p>
        </w:tc>
      </w:tr>
      <w:tr w:rsidR="00F6344F" w:rsidRPr="00A95DC8" w14:paraId="73E770D2"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F01E5E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46DD997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 LISBOA109</w:t>
            </w:r>
          </w:p>
        </w:tc>
        <w:tc>
          <w:tcPr>
            <w:tcW w:w="1449" w:type="dxa"/>
            <w:tcBorders>
              <w:top w:val="outset" w:sz="6" w:space="0" w:color="auto"/>
              <w:left w:val="outset" w:sz="6" w:space="0" w:color="auto"/>
              <w:bottom w:val="outset" w:sz="6" w:space="0" w:color="auto"/>
              <w:right w:val="outset" w:sz="6" w:space="0" w:color="auto"/>
            </w:tcBorders>
            <w:vAlign w:val="center"/>
            <w:hideMark/>
          </w:tcPr>
          <w:p w14:paraId="3E55868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UNIVERSIDADE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216E57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736F2E0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B4583C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04DE57C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0D9E38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1FB80E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488CC7E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5BDCD1C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168FE10"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Portugues</w:t>
            </w:r>
            <w:proofErr w:type="spellEnd"/>
            <w:r w:rsidRPr="00A95DC8">
              <w:rPr>
                <w:rFonts w:ascii="Garamond" w:hAnsi="Garamond"/>
                <w:color w:val="000000"/>
                <w:sz w:val="24"/>
                <w:szCs w:val="24"/>
              </w:rPr>
              <w:t xml:space="preserve"> B1 </w:t>
            </w:r>
          </w:p>
        </w:tc>
      </w:tr>
      <w:tr w:rsidR="00F6344F" w:rsidRPr="00A95DC8" w14:paraId="35303DC6"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0E00D4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7E6ACA6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 LISBOA11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1E3377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UNIVERSIDADE AUTONOMA DE LISBOA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64D4BC9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0546C5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51CDEE6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43F84E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D9DD6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80F38D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4B057A1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2C2964E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4B0FB8C5"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Portugues</w:t>
            </w:r>
            <w:proofErr w:type="spellEnd"/>
            <w:r w:rsidRPr="00A95DC8">
              <w:rPr>
                <w:rFonts w:ascii="Garamond" w:hAnsi="Garamond"/>
                <w:color w:val="000000"/>
                <w:sz w:val="24"/>
                <w:szCs w:val="24"/>
              </w:rPr>
              <w:t xml:space="preserve"> B1 / English B1</w:t>
            </w:r>
          </w:p>
        </w:tc>
      </w:tr>
      <w:tr w:rsidR="00F6344F" w:rsidRPr="00A95DC8" w14:paraId="3D9807C9"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16BEB777"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PT</w:t>
            </w:r>
          </w:p>
        </w:tc>
        <w:tc>
          <w:tcPr>
            <w:tcW w:w="819" w:type="dxa"/>
            <w:tcBorders>
              <w:top w:val="outset" w:sz="6" w:space="0" w:color="auto"/>
              <w:left w:val="outset" w:sz="6" w:space="0" w:color="auto"/>
              <w:bottom w:val="outset" w:sz="6" w:space="0" w:color="auto"/>
              <w:right w:val="outset" w:sz="6" w:space="0" w:color="auto"/>
            </w:tcBorders>
            <w:vAlign w:val="center"/>
            <w:hideMark/>
          </w:tcPr>
          <w:p w14:paraId="2D90FE3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 PORTO02</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E7631D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UNIVERSIDADE DO PORTO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763E4F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1E53D75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178BE8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60323B6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21DA9A6"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PORTOGALLO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0206D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33CE4A0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0BFA645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FE8B5ED"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Portugues</w:t>
            </w:r>
            <w:proofErr w:type="spellEnd"/>
            <w:r w:rsidRPr="00A95DC8">
              <w:rPr>
                <w:rFonts w:ascii="Garamond" w:hAnsi="Garamond"/>
                <w:color w:val="000000"/>
                <w:sz w:val="24"/>
                <w:szCs w:val="24"/>
              </w:rPr>
              <w:t xml:space="preserve"> B1 / English B2</w:t>
            </w:r>
          </w:p>
        </w:tc>
      </w:tr>
      <w:tr w:rsidR="00F6344F" w:rsidRPr="00A95DC8" w14:paraId="6C37A28D"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0C6F76D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2B2E371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 KRAKOW01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70487A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UNIWERSYTET JAGIELLONSKI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3D42B9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2D9A171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B751E0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270DEDB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C65C3B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712712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298C33B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02A9F7E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4D987119"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Polish</w:t>
            </w:r>
            <w:proofErr w:type="spellEnd"/>
            <w:r w:rsidRPr="00A95DC8">
              <w:rPr>
                <w:rFonts w:ascii="Garamond" w:hAnsi="Garamond"/>
                <w:color w:val="000000"/>
                <w:sz w:val="24"/>
                <w:szCs w:val="24"/>
              </w:rPr>
              <w:t xml:space="preserve"> B1 / English B2</w:t>
            </w:r>
          </w:p>
        </w:tc>
      </w:tr>
      <w:tr w:rsidR="00F6344F" w:rsidRPr="00A95DC8" w14:paraId="5CA66D01"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2D63DD3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6B2AEA6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 WARSZAW21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686EBC8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AKADEMIA LEONA KOZMINSKIEGO</w:t>
            </w:r>
          </w:p>
        </w:tc>
        <w:tc>
          <w:tcPr>
            <w:tcW w:w="1276" w:type="dxa"/>
            <w:tcBorders>
              <w:top w:val="outset" w:sz="6" w:space="0" w:color="auto"/>
              <w:left w:val="outset" w:sz="6" w:space="0" w:color="auto"/>
              <w:bottom w:val="outset" w:sz="6" w:space="0" w:color="auto"/>
              <w:right w:val="outset" w:sz="6" w:space="0" w:color="auto"/>
            </w:tcBorders>
            <w:vAlign w:val="center"/>
            <w:hideMark/>
          </w:tcPr>
          <w:p w14:paraId="7B430B2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561023B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4437458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177407C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595BBAD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2F1C41A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6A101C5A"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5</w:t>
            </w:r>
          </w:p>
        </w:tc>
        <w:tc>
          <w:tcPr>
            <w:tcW w:w="619" w:type="dxa"/>
            <w:tcBorders>
              <w:top w:val="outset" w:sz="6" w:space="0" w:color="auto"/>
              <w:left w:val="outset" w:sz="6" w:space="0" w:color="auto"/>
              <w:bottom w:val="outset" w:sz="6" w:space="0" w:color="auto"/>
              <w:right w:val="outset" w:sz="6" w:space="0" w:color="auto"/>
            </w:tcBorders>
            <w:vAlign w:val="center"/>
            <w:hideMark/>
          </w:tcPr>
          <w:p w14:paraId="071CA3B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70C1FA26"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Polish</w:t>
            </w:r>
            <w:proofErr w:type="spellEnd"/>
            <w:r w:rsidRPr="00A95DC8">
              <w:rPr>
                <w:rFonts w:ascii="Garamond" w:hAnsi="Garamond"/>
                <w:color w:val="000000"/>
                <w:sz w:val="24"/>
                <w:szCs w:val="24"/>
              </w:rPr>
              <w:t xml:space="preserve"> B2 / English B2</w:t>
            </w:r>
          </w:p>
        </w:tc>
      </w:tr>
      <w:tr w:rsidR="00F6344F" w:rsidRPr="00A95DC8" w14:paraId="79E0C8EF"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77B09A1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w:t>
            </w:r>
          </w:p>
        </w:tc>
        <w:tc>
          <w:tcPr>
            <w:tcW w:w="819" w:type="dxa"/>
            <w:tcBorders>
              <w:top w:val="outset" w:sz="6" w:space="0" w:color="auto"/>
              <w:left w:val="outset" w:sz="6" w:space="0" w:color="auto"/>
              <w:bottom w:val="outset" w:sz="6" w:space="0" w:color="auto"/>
              <w:right w:val="outset" w:sz="6" w:space="0" w:color="auto"/>
            </w:tcBorders>
            <w:vAlign w:val="center"/>
            <w:hideMark/>
          </w:tcPr>
          <w:p w14:paraId="4D14B00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PL WROCLAW01</w:t>
            </w:r>
          </w:p>
        </w:tc>
        <w:tc>
          <w:tcPr>
            <w:tcW w:w="1449" w:type="dxa"/>
            <w:tcBorders>
              <w:top w:val="outset" w:sz="6" w:space="0" w:color="auto"/>
              <w:left w:val="outset" w:sz="6" w:space="0" w:color="auto"/>
              <w:bottom w:val="outset" w:sz="6" w:space="0" w:color="auto"/>
              <w:right w:val="outset" w:sz="6" w:space="0" w:color="auto"/>
            </w:tcBorders>
            <w:vAlign w:val="center"/>
            <w:hideMark/>
          </w:tcPr>
          <w:p w14:paraId="2DB1318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UNIWERSYTET WROCLAWSKI</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1C65BC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31BC3A5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17BD6F"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w:t>
            </w:r>
          </w:p>
        </w:tc>
        <w:tc>
          <w:tcPr>
            <w:tcW w:w="567" w:type="dxa"/>
            <w:tcBorders>
              <w:top w:val="outset" w:sz="6" w:space="0" w:color="auto"/>
              <w:left w:val="outset" w:sz="6" w:space="0" w:color="auto"/>
              <w:bottom w:val="outset" w:sz="6" w:space="0" w:color="auto"/>
              <w:right w:val="outset" w:sz="6" w:space="0" w:color="auto"/>
            </w:tcBorders>
            <w:vAlign w:val="center"/>
            <w:hideMark/>
          </w:tcPr>
          <w:p w14:paraId="32CB05E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1AEE3D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POLONIA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684072"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2</w:t>
            </w:r>
          </w:p>
        </w:tc>
        <w:tc>
          <w:tcPr>
            <w:tcW w:w="708" w:type="dxa"/>
            <w:tcBorders>
              <w:top w:val="outset" w:sz="6" w:space="0" w:color="auto"/>
              <w:left w:val="outset" w:sz="6" w:space="0" w:color="auto"/>
              <w:bottom w:val="outset" w:sz="6" w:space="0" w:color="auto"/>
              <w:right w:val="outset" w:sz="6" w:space="0" w:color="auto"/>
            </w:tcBorders>
            <w:vAlign w:val="center"/>
            <w:hideMark/>
          </w:tcPr>
          <w:p w14:paraId="437D20D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10</w:t>
            </w:r>
          </w:p>
        </w:tc>
        <w:tc>
          <w:tcPr>
            <w:tcW w:w="619" w:type="dxa"/>
            <w:tcBorders>
              <w:top w:val="outset" w:sz="6" w:space="0" w:color="auto"/>
              <w:left w:val="outset" w:sz="6" w:space="0" w:color="auto"/>
              <w:bottom w:val="outset" w:sz="6" w:space="0" w:color="auto"/>
              <w:right w:val="outset" w:sz="6" w:space="0" w:color="auto"/>
            </w:tcBorders>
            <w:vAlign w:val="center"/>
            <w:hideMark/>
          </w:tcPr>
          <w:p w14:paraId="3262BB1E"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1, 2, 3</w:t>
            </w:r>
          </w:p>
        </w:tc>
        <w:tc>
          <w:tcPr>
            <w:tcW w:w="1082" w:type="dxa"/>
            <w:tcBorders>
              <w:top w:val="outset" w:sz="6" w:space="0" w:color="auto"/>
              <w:left w:val="outset" w:sz="6" w:space="0" w:color="auto"/>
              <w:bottom w:val="outset" w:sz="6" w:space="0" w:color="auto"/>
              <w:right w:val="outset" w:sz="6" w:space="0" w:color="auto"/>
            </w:tcBorders>
            <w:vAlign w:val="center"/>
          </w:tcPr>
          <w:p w14:paraId="10B138E8"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English B2</w:t>
            </w:r>
          </w:p>
        </w:tc>
      </w:tr>
      <w:tr w:rsidR="00F6344F" w:rsidRPr="00A95DC8" w14:paraId="4913957A" w14:textId="77777777" w:rsidTr="00302126">
        <w:tc>
          <w:tcPr>
            <w:tcW w:w="157" w:type="dxa"/>
            <w:tcBorders>
              <w:top w:val="outset" w:sz="6" w:space="0" w:color="auto"/>
              <w:left w:val="outset" w:sz="6" w:space="0" w:color="auto"/>
              <w:bottom w:val="outset" w:sz="6" w:space="0" w:color="auto"/>
              <w:right w:val="outset" w:sz="6" w:space="0" w:color="auto"/>
            </w:tcBorders>
            <w:vAlign w:val="center"/>
            <w:hideMark/>
          </w:tcPr>
          <w:p w14:paraId="3F8982EB"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SK</w:t>
            </w:r>
          </w:p>
        </w:tc>
        <w:tc>
          <w:tcPr>
            <w:tcW w:w="819" w:type="dxa"/>
            <w:tcBorders>
              <w:top w:val="outset" w:sz="6" w:space="0" w:color="auto"/>
              <w:left w:val="outset" w:sz="6" w:space="0" w:color="auto"/>
              <w:bottom w:val="outset" w:sz="6" w:space="0" w:color="auto"/>
              <w:right w:val="outset" w:sz="6" w:space="0" w:color="auto"/>
            </w:tcBorders>
            <w:vAlign w:val="center"/>
            <w:hideMark/>
          </w:tcPr>
          <w:p w14:paraId="19704239"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SK BRATISL08</w:t>
            </w:r>
          </w:p>
        </w:tc>
        <w:tc>
          <w:tcPr>
            <w:tcW w:w="1449" w:type="dxa"/>
            <w:tcBorders>
              <w:top w:val="outset" w:sz="6" w:space="0" w:color="auto"/>
              <w:left w:val="outset" w:sz="6" w:space="0" w:color="auto"/>
              <w:bottom w:val="outset" w:sz="6" w:space="0" w:color="auto"/>
              <w:right w:val="outset" w:sz="6" w:space="0" w:color="auto"/>
            </w:tcBorders>
            <w:vAlign w:val="center"/>
            <w:hideMark/>
          </w:tcPr>
          <w:p w14:paraId="02A937D0"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BRATISLAVSKA VYSOKA SKOLA PRAVA</w:t>
            </w:r>
          </w:p>
        </w:tc>
        <w:tc>
          <w:tcPr>
            <w:tcW w:w="1276" w:type="dxa"/>
            <w:tcBorders>
              <w:top w:val="outset" w:sz="6" w:space="0" w:color="auto"/>
              <w:left w:val="outset" w:sz="6" w:space="0" w:color="auto"/>
              <w:bottom w:val="outset" w:sz="6" w:space="0" w:color="auto"/>
              <w:right w:val="outset" w:sz="6" w:space="0" w:color="auto"/>
            </w:tcBorders>
            <w:vAlign w:val="center"/>
            <w:hideMark/>
          </w:tcPr>
          <w:p w14:paraId="30CED56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SCARCHILLO</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DD4B54"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GIANLUCA</w:t>
            </w:r>
          </w:p>
        </w:tc>
        <w:tc>
          <w:tcPr>
            <w:tcW w:w="567" w:type="dxa"/>
            <w:tcBorders>
              <w:top w:val="outset" w:sz="6" w:space="0" w:color="auto"/>
              <w:left w:val="outset" w:sz="6" w:space="0" w:color="auto"/>
              <w:bottom w:val="outset" w:sz="6" w:space="0" w:color="auto"/>
              <w:right w:val="outset" w:sz="6" w:space="0" w:color="auto"/>
            </w:tcBorders>
            <w:vAlign w:val="center"/>
            <w:hideMark/>
          </w:tcPr>
          <w:p w14:paraId="099F9283"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0421</w:t>
            </w:r>
          </w:p>
        </w:tc>
        <w:tc>
          <w:tcPr>
            <w:tcW w:w="567" w:type="dxa"/>
            <w:tcBorders>
              <w:top w:val="outset" w:sz="6" w:space="0" w:color="auto"/>
              <w:left w:val="outset" w:sz="6" w:space="0" w:color="auto"/>
              <w:bottom w:val="outset" w:sz="6" w:space="0" w:color="auto"/>
              <w:right w:val="outset" w:sz="6" w:space="0" w:color="auto"/>
            </w:tcBorders>
            <w:vAlign w:val="center"/>
            <w:hideMark/>
          </w:tcPr>
          <w:p w14:paraId="49C4598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Law</w:t>
            </w:r>
          </w:p>
        </w:tc>
        <w:tc>
          <w:tcPr>
            <w:tcW w:w="1276" w:type="dxa"/>
            <w:tcBorders>
              <w:top w:val="outset" w:sz="6" w:space="0" w:color="auto"/>
              <w:left w:val="outset" w:sz="6" w:space="0" w:color="auto"/>
              <w:bottom w:val="outset" w:sz="6" w:space="0" w:color="auto"/>
              <w:right w:val="outset" w:sz="6" w:space="0" w:color="auto"/>
            </w:tcBorders>
            <w:vAlign w:val="center"/>
            <w:hideMark/>
          </w:tcPr>
          <w:p w14:paraId="0CAB2A6C"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SLOVACCHIA</w:t>
            </w:r>
          </w:p>
        </w:tc>
        <w:tc>
          <w:tcPr>
            <w:tcW w:w="567" w:type="dxa"/>
            <w:tcBorders>
              <w:top w:val="outset" w:sz="6" w:space="0" w:color="auto"/>
              <w:left w:val="outset" w:sz="6" w:space="0" w:color="auto"/>
              <w:bottom w:val="outset" w:sz="6" w:space="0" w:color="auto"/>
              <w:right w:val="outset" w:sz="6" w:space="0" w:color="auto"/>
            </w:tcBorders>
            <w:vAlign w:val="center"/>
            <w:hideMark/>
          </w:tcPr>
          <w:p w14:paraId="1D872251"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3</w:t>
            </w:r>
          </w:p>
        </w:tc>
        <w:tc>
          <w:tcPr>
            <w:tcW w:w="708" w:type="dxa"/>
            <w:tcBorders>
              <w:top w:val="outset" w:sz="6" w:space="0" w:color="auto"/>
              <w:left w:val="outset" w:sz="6" w:space="0" w:color="auto"/>
              <w:bottom w:val="outset" w:sz="6" w:space="0" w:color="auto"/>
              <w:right w:val="outset" w:sz="6" w:space="0" w:color="auto"/>
            </w:tcBorders>
            <w:vAlign w:val="center"/>
            <w:hideMark/>
          </w:tcPr>
          <w:p w14:paraId="643C2FED"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9</w:t>
            </w:r>
          </w:p>
        </w:tc>
        <w:tc>
          <w:tcPr>
            <w:tcW w:w="619" w:type="dxa"/>
            <w:tcBorders>
              <w:top w:val="outset" w:sz="6" w:space="0" w:color="auto"/>
              <w:left w:val="outset" w:sz="6" w:space="0" w:color="auto"/>
              <w:bottom w:val="outset" w:sz="6" w:space="0" w:color="auto"/>
              <w:right w:val="outset" w:sz="6" w:space="0" w:color="auto"/>
            </w:tcBorders>
            <w:vAlign w:val="center"/>
            <w:hideMark/>
          </w:tcPr>
          <w:p w14:paraId="74078145" w14:textId="77777777" w:rsidR="00F6344F" w:rsidRPr="00A95DC8" w:rsidRDefault="00F6344F" w:rsidP="00A95DC8">
            <w:pPr>
              <w:jc w:val="both"/>
              <w:rPr>
                <w:rFonts w:ascii="Garamond" w:hAnsi="Garamond"/>
                <w:color w:val="000000"/>
                <w:sz w:val="24"/>
                <w:szCs w:val="24"/>
              </w:rPr>
            </w:pPr>
            <w:r w:rsidRPr="00A95DC8">
              <w:rPr>
                <w:rFonts w:ascii="Garamond" w:hAnsi="Garamond"/>
                <w:color w:val="000000"/>
                <w:sz w:val="24"/>
                <w:szCs w:val="24"/>
              </w:rPr>
              <w:t>1, 2</w:t>
            </w:r>
          </w:p>
        </w:tc>
        <w:tc>
          <w:tcPr>
            <w:tcW w:w="1082" w:type="dxa"/>
            <w:tcBorders>
              <w:top w:val="outset" w:sz="6" w:space="0" w:color="auto"/>
              <w:left w:val="outset" w:sz="6" w:space="0" w:color="auto"/>
              <w:bottom w:val="outset" w:sz="6" w:space="0" w:color="auto"/>
              <w:right w:val="outset" w:sz="6" w:space="0" w:color="auto"/>
            </w:tcBorders>
            <w:vAlign w:val="center"/>
          </w:tcPr>
          <w:p w14:paraId="5EF71CAA" w14:textId="77777777" w:rsidR="00F6344F" w:rsidRPr="00A95DC8" w:rsidRDefault="00F6344F" w:rsidP="00A95DC8">
            <w:pPr>
              <w:jc w:val="both"/>
              <w:rPr>
                <w:rFonts w:ascii="Garamond" w:hAnsi="Garamond"/>
                <w:color w:val="000000"/>
                <w:sz w:val="24"/>
                <w:szCs w:val="24"/>
              </w:rPr>
            </w:pPr>
            <w:proofErr w:type="spellStart"/>
            <w:r w:rsidRPr="00A95DC8">
              <w:rPr>
                <w:rFonts w:ascii="Garamond" w:hAnsi="Garamond"/>
                <w:color w:val="000000"/>
                <w:sz w:val="24"/>
                <w:szCs w:val="24"/>
              </w:rPr>
              <w:t>Slovak</w:t>
            </w:r>
            <w:proofErr w:type="spellEnd"/>
            <w:r w:rsidRPr="00A95DC8">
              <w:rPr>
                <w:rFonts w:ascii="Garamond" w:hAnsi="Garamond"/>
                <w:color w:val="000000"/>
                <w:sz w:val="24"/>
                <w:szCs w:val="24"/>
              </w:rPr>
              <w:t xml:space="preserve"> B2 / English B2</w:t>
            </w:r>
          </w:p>
        </w:tc>
      </w:tr>
    </w:tbl>
    <w:p w14:paraId="1964BCCD" w14:textId="77777777" w:rsidR="00F6344F" w:rsidRPr="00A95DC8" w:rsidRDefault="00F6344F" w:rsidP="00A95DC8">
      <w:pPr>
        <w:pStyle w:val="NormaleWeb"/>
        <w:spacing w:before="0" w:beforeAutospacing="0" w:after="120" w:afterAutospacing="0"/>
        <w:jc w:val="both"/>
        <w:rPr>
          <w:rFonts w:ascii="Garamond" w:hAnsi="Garamond"/>
          <w:b/>
          <w:sz w:val="24"/>
          <w:szCs w:val="24"/>
          <w:lang w:val="en-GB"/>
        </w:rPr>
      </w:pPr>
    </w:p>
    <w:p w14:paraId="48ABB15B" w14:textId="77777777" w:rsidR="00F6344F" w:rsidRPr="00A95DC8" w:rsidRDefault="00F6344F" w:rsidP="00A95DC8">
      <w:pPr>
        <w:pStyle w:val="NormaleWeb"/>
        <w:spacing w:before="0" w:beforeAutospacing="0" w:after="120" w:afterAutospacing="0"/>
        <w:jc w:val="both"/>
        <w:rPr>
          <w:rFonts w:ascii="Garamond" w:hAnsi="Garamond"/>
          <w:b/>
          <w:sz w:val="24"/>
          <w:szCs w:val="24"/>
          <w:lang w:val="en-GB"/>
        </w:rPr>
      </w:pPr>
    </w:p>
    <w:p w14:paraId="5D88BE74" w14:textId="77777777" w:rsidR="00471601" w:rsidRPr="00A95DC8" w:rsidRDefault="00481FF6" w:rsidP="00A95DC8">
      <w:pPr>
        <w:pStyle w:val="NormaleWeb"/>
        <w:spacing w:before="0" w:beforeAutospacing="0" w:after="120" w:afterAutospacing="0"/>
        <w:jc w:val="both"/>
        <w:rPr>
          <w:rFonts w:ascii="Garamond" w:hAnsi="Garamond"/>
          <w:sz w:val="24"/>
          <w:szCs w:val="24"/>
          <w:lang w:val="en-GB"/>
        </w:rPr>
      </w:pPr>
      <w:r w:rsidRPr="00A95DC8">
        <w:rPr>
          <w:rFonts w:ascii="Garamond" w:hAnsi="Garamond"/>
          <w:b/>
          <w:sz w:val="24"/>
          <w:szCs w:val="24"/>
          <w:lang w:val="en-GB"/>
        </w:rPr>
        <w:t>Please note</w:t>
      </w:r>
      <w:r w:rsidR="00DB2AED" w:rsidRPr="00A95DC8">
        <w:rPr>
          <w:rFonts w:ascii="Garamond" w:hAnsi="Garamond"/>
          <w:b/>
          <w:sz w:val="24"/>
          <w:szCs w:val="24"/>
          <w:lang w:val="en-GB"/>
        </w:rPr>
        <w:t>:</w:t>
      </w:r>
      <w:r w:rsidR="00DB2AED" w:rsidRPr="00A95DC8">
        <w:rPr>
          <w:rFonts w:ascii="Garamond" w:hAnsi="Garamond"/>
          <w:sz w:val="24"/>
          <w:szCs w:val="24"/>
          <w:lang w:val="en-GB"/>
        </w:rPr>
        <w:t xml:space="preserve"> </w:t>
      </w:r>
      <w:r w:rsidRPr="00A95DC8">
        <w:rPr>
          <w:rFonts w:ascii="Garamond" w:hAnsi="Garamond"/>
          <w:b/>
          <w:sz w:val="24"/>
          <w:szCs w:val="24"/>
          <w:lang w:val="en-GB"/>
        </w:rPr>
        <w:t>Available mobility destinations and places</w:t>
      </w:r>
      <w:r w:rsidRPr="00A95DC8">
        <w:rPr>
          <w:rFonts w:ascii="Garamond" w:hAnsi="Garamond"/>
          <w:sz w:val="24"/>
          <w:szCs w:val="24"/>
          <w:lang w:val="en-GB"/>
        </w:rPr>
        <w:t xml:space="preserve"> may be subject to modifications based on the decisions of EU </w:t>
      </w:r>
      <w:r w:rsidR="00471601" w:rsidRPr="00A95DC8">
        <w:rPr>
          <w:rFonts w:ascii="Garamond" w:hAnsi="Garamond"/>
          <w:sz w:val="24"/>
          <w:szCs w:val="24"/>
          <w:lang w:val="en-GB"/>
        </w:rPr>
        <w:t>and</w:t>
      </w:r>
      <w:r w:rsidRPr="00A95DC8">
        <w:rPr>
          <w:rFonts w:ascii="Garamond" w:hAnsi="Garamond"/>
          <w:sz w:val="24"/>
          <w:szCs w:val="24"/>
          <w:lang w:val="en-GB"/>
        </w:rPr>
        <w:t xml:space="preserve"> national bodies regulating the programme or partner universities. </w:t>
      </w:r>
    </w:p>
    <w:p w14:paraId="61FF6019" w14:textId="77777777" w:rsidR="003212A2" w:rsidRPr="00A95DC8" w:rsidRDefault="00481FF6" w:rsidP="00A95DC8">
      <w:pPr>
        <w:pStyle w:val="NormaleWeb"/>
        <w:spacing w:before="0" w:beforeAutospacing="0" w:after="120" w:afterAutospacing="0"/>
        <w:jc w:val="both"/>
        <w:rPr>
          <w:rFonts w:ascii="Garamond" w:hAnsi="Garamond"/>
          <w:b/>
          <w:sz w:val="24"/>
          <w:szCs w:val="24"/>
          <w:lang w:val="en-GB"/>
        </w:rPr>
      </w:pPr>
      <w:r w:rsidRPr="00A95DC8">
        <w:rPr>
          <w:rFonts w:ascii="Garamond" w:hAnsi="Garamond"/>
          <w:sz w:val="24"/>
          <w:szCs w:val="24"/>
          <w:lang w:val="en-GB"/>
        </w:rPr>
        <w:lastRenderedPageBreak/>
        <w:t xml:space="preserve">Therefore, </w:t>
      </w:r>
      <w:r w:rsidR="00471601" w:rsidRPr="00A95DC8">
        <w:rPr>
          <w:rFonts w:ascii="Garamond" w:hAnsi="Garamond"/>
          <w:sz w:val="24"/>
          <w:szCs w:val="24"/>
          <w:lang w:val="en-GB"/>
        </w:rPr>
        <w:t>we advise that s</w:t>
      </w:r>
      <w:r w:rsidRPr="00A95DC8">
        <w:rPr>
          <w:rFonts w:ascii="Garamond" w:hAnsi="Garamond"/>
          <w:sz w:val="24"/>
          <w:szCs w:val="24"/>
          <w:lang w:val="en-GB"/>
        </w:rPr>
        <w:t xml:space="preserve">tudents </w:t>
      </w:r>
      <w:r w:rsidR="00471601" w:rsidRPr="00A95DC8">
        <w:rPr>
          <w:rFonts w:ascii="Garamond" w:hAnsi="Garamond"/>
          <w:sz w:val="24"/>
          <w:szCs w:val="24"/>
          <w:lang w:val="en-GB"/>
        </w:rPr>
        <w:t xml:space="preserve">autonomously </w:t>
      </w:r>
      <w:r w:rsidRPr="00A95DC8">
        <w:rPr>
          <w:rFonts w:ascii="Garamond" w:hAnsi="Garamond"/>
          <w:sz w:val="24"/>
          <w:szCs w:val="24"/>
          <w:lang w:val="en-GB"/>
        </w:rPr>
        <w:t xml:space="preserve">verify the possibility of studying abroad by checking course catalogues of the </w:t>
      </w:r>
      <w:r w:rsidR="0008364A" w:rsidRPr="00A95DC8">
        <w:rPr>
          <w:rFonts w:ascii="Garamond" w:hAnsi="Garamond"/>
          <w:sz w:val="24"/>
          <w:szCs w:val="24"/>
          <w:lang w:val="en-GB"/>
        </w:rPr>
        <w:t>host</w:t>
      </w:r>
      <w:r w:rsidRPr="00A95DC8">
        <w:rPr>
          <w:rFonts w:ascii="Garamond" w:hAnsi="Garamond"/>
          <w:sz w:val="24"/>
          <w:szCs w:val="24"/>
          <w:lang w:val="en-GB"/>
        </w:rPr>
        <w:t xml:space="preserve"> institutions before applying.</w:t>
      </w:r>
      <w:r w:rsidR="0008364A" w:rsidRPr="00A95DC8">
        <w:rPr>
          <w:rFonts w:ascii="Garamond" w:hAnsi="Garamond"/>
          <w:sz w:val="24"/>
          <w:szCs w:val="24"/>
          <w:lang w:val="en-GB"/>
        </w:rPr>
        <w:t xml:space="preserve"> A dedicated Erasmus+ Agreement search engine is available at</w:t>
      </w:r>
      <w:r w:rsidR="003212A2" w:rsidRPr="00A95DC8">
        <w:rPr>
          <w:rFonts w:ascii="Garamond" w:hAnsi="Garamond"/>
          <w:sz w:val="24"/>
          <w:szCs w:val="24"/>
          <w:lang w:val="en-GB"/>
        </w:rPr>
        <w:t xml:space="preserve">: </w:t>
      </w:r>
      <w:hyperlink r:id="rId19" w:history="1">
        <w:r w:rsidR="003212A2" w:rsidRPr="00A95DC8">
          <w:rPr>
            <w:rStyle w:val="Collegamentoipertestuale"/>
            <w:rFonts w:ascii="Garamond" w:hAnsi="Garamond"/>
            <w:sz w:val="24"/>
            <w:szCs w:val="24"/>
            <w:lang w:val="en-GB"/>
          </w:rPr>
          <w:t>https://relint.uniroma1.it/mobilitysearch</w:t>
        </w:r>
      </w:hyperlink>
    </w:p>
    <w:p w14:paraId="1D1697DE" w14:textId="77777777" w:rsidR="00E94AB0" w:rsidRPr="00A95DC8" w:rsidRDefault="00EE264D" w:rsidP="00A95DC8">
      <w:pPr>
        <w:pStyle w:val="NormaleWeb"/>
        <w:spacing w:before="0" w:beforeAutospacing="0" w:after="120" w:afterAutospacing="0"/>
        <w:jc w:val="both"/>
        <w:rPr>
          <w:rFonts w:ascii="Garamond" w:hAnsi="Garamond"/>
          <w:b/>
          <w:sz w:val="24"/>
          <w:szCs w:val="24"/>
          <w:lang w:val="en-GB"/>
        </w:rPr>
      </w:pPr>
      <w:r w:rsidRPr="00A95DC8">
        <w:rPr>
          <w:rFonts w:ascii="Garamond" w:hAnsi="Garamond"/>
          <w:sz w:val="24"/>
          <w:szCs w:val="24"/>
          <w:lang w:val="en-GB"/>
        </w:rPr>
        <w:t xml:space="preserve">The </w:t>
      </w:r>
      <w:r w:rsidR="00C50955" w:rsidRPr="00A95DC8">
        <w:rPr>
          <w:rFonts w:ascii="Garamond" w:hAnsi="Garamond"/>
          <w:b/>
          <w:sz w:val="24"/>
          <w:szCs w:val="24"/>
          <w:lang w:val="en-GB"/>
        </w:rPr>
        <w:t>length of the</w:t>
      </w:r>
      <w:r w:rsidR="00C50955" w:rsidRPr="00A95DC8">
        <w:rPr>
          <w:rFonts w:ascii="Garamond" w:hAnsi="Garamond"/>
          <w:sz w:val="24"/>
          <w:szCs w:val="24"/>
          <w:lang w:val="en-GB"/>
        </w:rPr>
        <w:t xml:space="preserve"> </w:t>
      </w:r>
      <w:r w:rsidRPr="00A95DC8">
        <w:rPr>
          <w:rFonts w:ascii="Garamond" w:hAnsi="Garamond"/>
          <w:b/>
          <w:sz w:val="24"/>
          <w:szCs w:val="24"/>
          <w:lang w:val="en-GB"/>
        </w:rPr>
        <w:t>m</w:t>
      </w:r>
      <w:r w:rsidR="0008364A" w:rsidRPr="00A95DC8">
        <w:rPr>
          <w:rFonts w:ascii="Garamond" w:hAnsi="Garamond"/>
          <w:b/>
          <w:sz w:val="24"/>
          <w:szCs w:val="24"/>
          <w:lang w:val="en-GB"/>
        </w:rPr>
        <w:t>obility period</w:t>
      </w:r>
      <w:r w:rsidR="0008364A" w:rsidRPr="00A95DC8">
        <w:rPr>
          <w:rFonts w:ascii="Garamond" w:hAnsi="Garamond"/>
          <w:sz w:val="24"/>
          <w:szCs w:val="24"/>
          <w:lang w:val="en-GB"/>
        </w:rPr>
        <w:t xml:space="preserve"> </w:t>
      </w:r>
      <w:r w:rsidRPr="00A95DC8">
        <w:rPr>
          <w:rFonts w:ascii="Garamond" w:hAnsi="Garamond"/>
          <w:sz w:val="24"/>
          <w:szCs w:val="24"/>
          <w:lang w:val="en-GB"/>
        </w:rPr>
        <w:t>indicated in the agreement may be shortened</w:t>
      </w:r>
      <w:r w:rsidR="00C50955" w:rsidRPr="00A95DC8">
        <w:rPr>
          <w:rFonts w:ascii="Garamond" w:hAnsi="Garamond"/>
          <w:sz w:val="24"/>
          <w:szCs w:val="24"/>
          <w:lang w:val="en-GB"/>
        </w:rPr>
        <w:t xml:space="preserve">, if the student completes a shorter mobility period or decides to leave during the second semester. Moreover, for students who have enjoyed previous mobility periods, </w:t>
      </w:r>
      <w:r w:rsidR="00E94AB0" w:rsidRPr="00A95DC8">
        <w:rPr>
          <w:rFonts w:ascii="Garamond" w:hAnsi="Garamond"/>
          <w:sz w:val="24"/>
          <w:szCs w:val="24"/>
          <w:lang w:val="en-GB"/>
        </w:rPr>
        <w:t>the maximum stay will be calculated on the basis of remaining months with respect to the 12-month limit per cycle of study and the 24-month limit for single cycle degrees, following the consent of the host university.</w:t>
      </w:r>
    </w:p>
    <w:p w14:paraId="06CCF200" w14:textId="77777777" w:rsidR="008F53D8" w:rsidRPr="00A95DC8" w:rsidRDefault="00E94AB0" w:rsidP="00A95DC8">
      <w:pPr>
        <w:pStyle w:val="NormaleWeb"/>
        <w:spacing w:before="0" w:beforeAutospacing="0" w:after="120" w:afterAutospacing="0"/>
        <w:jc w:val="both"/>
        <w:rPr>
          <w:rFonts w:ascii="Garamond" w:hAnsi="Garamond"/>
          <w:sz w:val="24"/>
          <w:szCs w:val="24"/>
          <w:lang w:val="en-GB"/>
        </w:rPr>
      </w:pPr>
      <w:r w:rsidRPr="00A95DC8">
        <w:rPr>
          <w:rFonts w:ascii="Garamond" w:hAnsi="Garamond"/>
          <w:sz w:val="24"/>
          <w:szCs w:val="24"/>
          <w:lang w:val="en-GB"/>
        </w:rPr>
        <w:t xml:space="preserve">In selecting the host university, students must take note of the required language level </w:t>
      </w:r>
      <w:r w:rsidR="008F53D8" w:rsidRPr="00A95DC8">
        <w:rPr>
          <w:rFonts w:ascii="Garamond" w:hAnsi="Garamond"/>
          <w:sz w:val="24"/>
          <w:szCs w:val="24"/>
          <w:lang w:val="en-GB"/>
        </w:rPr>
        <w:t>(</w:t>
      </w:r>
      <w:r w:rsidRPr="00A95DC8">
        <w:rPr>
          <w:rFonts w:ascii="Garamond" w:hAnsi="Garamond"/>
          <w:sz w:val="24"/>
          <w:szCs w:val="24"/>
          <w:lang w:val="en-GB"/>
        </w:rPr>
        <w:t>see A</w:t>
      </w:r>
      <w:r w:rsidR="008F53D8" w:rsidRPr="00A95DC8">
        <w:rPr>
          <w:rFonts w:ascii="Garamond" w:hAnsi="Garamond"/>
          <w:sz w:val="24"/>
          <w:szCs w:val="24"/>
          <w:lang w:val="en-GB"/>
        </w:rPr>
        <w:t>rt. 2.3.2).</w:t>
      </w:r>
    </w:p>
    <w:p w14:paraId="7F6C8F03" w14:textId="03056AF8" w:rsidR="00490F01" w:rsidRPr="00A95DC8" w:rsidRDefault="00E94AB0" w:rsidP="00A95DC8">
      <w:pPr>
        <w:spacing w:after="120"/>
        <w:jc w:val="both"/>
        <w:rPr>
          <w:rFonts w:ascii="Garamond" w:hAnsi="Garamond"/>
          <w:b/>
          <w:bCs/>
          <w:sz w:val="24"/>
          <w:szCs w:val="24"/>
          <w:lang w:val="en-GB"/>
        </w:rPr>
      </w:pPr>
      <w:r w:rsidRPr="00A95DC8">
        <w:rPr>
          <w:rStyle w:val="Enfasigrassetto"/>
          <w:rFonts w:ascii="Garamond" w:hAnsi="Garamond"/>
          <w:b w:val="0"/>
          <w:sz w:val="24"/>
          <w:szCs w:val="24"/>
          <w:lang w:val="en-GB"/>
        </w:rPr>
        <w:t xml:space="preserve">Students can select a minimum of 3 to a maximum of </w:t>
      </w:r>
      <w:r w:rsidR="00991084" w:rsidRPr="00A95DC8">
        <w:rPr>
          <w:rStyle w:val="Enfasigrassetto"/>
          <w:rFonts w:ascii="Garamond" w:hAnsi="Garamond"/>
          <w:b w:val="0"/>
          <w:sz w:val="24"/>
          <w:szCs w:val="24"/>
          <w:lang w:val="en-GB"/>
        </w:rPr>
        <w:t>5</w:t>
      </w:r>
      <w:r w:rsidRPr="00A95DC8">
        <w:rPr>
          <w:rStyle w:val="Enfasigrassetto"/>
          <w:rFonts w:ascii="Garamond" w:hAnsi="Garamond"/>
          <w:b w:val="0"/>
          <w:sz w:val="24"/>
          <w:szCs w:val="24"/>
          <w:lang w:val="en-GB"/>
        </w:rPr>
        <w:t xml:space="preserve"> destinations</w:t>
      </w:r>
      <w:r w:rsidR="00C50FDE" w:rsidRPr="00A95DC8">
        <w:rPr>
          <w:rStyle w:val="Enfasigrassetto"/>
          <w:rFonts w:ascii="Garamond" w:hAnsi="Garamond"/>
          <w:b w:val="0"/>
          <w:sz w:val="24"/>
          <w:szCs w:val="24"/>
          <w:lang w:val="en-GB"/>
        </w:rPr>
        <w:t>.</w:t>
      </w:r>
      <w:r w:rsidR="00DF401F" w:rsidRPr="00A95DC8">
        <w:rPr>
          <w:rFonts w:ascii="Garamond" w:hAnsi="Garamond"/>
          <w:b/>
          <w:bCs/>
          <w:sz w:val="24"/>
          <w:szCs w:val="24"/>
          <w:lang w:val="en-GB"/>
        </w:rPr>
        <w:t xml:space="preserve"> </w:t>
      </w:r>
    </w:p>
    <w:p w14:paraId="02B75BF5" w14:textId="77777777" w:rsidR="00E94AB0" w:rsidRPr="00A95DC8" w:rsidRDefault="00E94AB0" w:rsidP="00A95DC8">
      <w:pPr>
        <w:spacing w:after="120"/>
        <w:jc w:val="both"/>
        <w:rPr>
          <w:rStyle w:val="Enfasigrassetto"/>
          <w:rFonts w:ascii="Garamond" w:hAnsi="Garamond"/>
          <w:b w:val="0"/>
          <w:sz w:val="24"/>
          <w:szCs w:val="24"/>
          <w:lang w:val="en-GB"/>
        </w:rPr>
      </w:pPr>
      <w:r w:rsidRPr="00A95DC8">
        <w:rPr>
          <w:rStyle w:val="Enfasigrassetto"/>
          <w:rFonts w:ascii="Garamond" w:hAnsi="Garamond"/>
          <w:sz w:val="24"/>
          <w:szCs w:val="24"/>
          <w:lang w:val="en-GB"/>
        </w:rPr>
        <w:t xml:space="preserve">The priority order stated in the application will be a binding criterion </w:t>
      </w:r>
      <w:r w:rsidRPr="00A95DC8">
        <w:rPr>
          <w:rStyle w:val="Enfasigrassetto"/>
          <w:rFonts w:ascii="Garamond" w:hAnsi="Garamond"/>
          <w:b w:val="0"/>
          <w:sz w:val="24"/>
          <w:szCs w:val="24"/>
          <w:lang w:val="en-GB"/>
        </w:rPr>
        <w:t>for the assignment of the destination if the candidate is eligible for more than one destination.</w:t>
      </w:r>
    </w:p>
    <w:p w14:paraId="4F4F6ED7" w14:textId="77777777" w:rsidR="00E94AB0" w:rsidRPr="00A95DC8" w:rsidRDefault="00E94AB0"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 xml:space="preserve">Please note that it is </w:t>
      </w:r>
      <w:r w:rsidR="00116E08" w:rsidRPr="00A95DC8">
        <w:rPr>
          <w:rStyle w:val="Enfasigrassetto"/>
          <w:rFonts w:ascii="Garamond" w:hAnsi="Garamond"/>
          <w:sz w:val="24"/>
          <w:szCs w:val="24"/>
          <w:lang w:val="en-GB"/>
        </w:rPr>
        <w:t>NOT</w:t>
      </w:r>
      <w:r w:rsidRPr="00A95DC8">
        <w:rPr>
          <w:rStyle w:val="Enfasigrassetto"/>
          <w:rFonts w:ascii="Garamond" w:hAnsi="Garamond"/>
          <w:sz w:val="24"/>
          <w:szCs w:val="24"/>
          <w:lang w:val="en-GB"/>
        </w:rPr>
        <w:t xml:space="preserve"> possible to guarantee departure </w:t>
      </w:r>
      <w:r w:rsidR="00116E08" w:rsidRPr="00A95DC8">
        <w:rPr>
          <w:rStyle w:val="Enfasigrassetto"/>
          <w:rFonts w:ascii="Garamond" w:hAnsi="Garamond"/>
          <w:sz w:val="24"/>
          <w:szCs w:val="24"/>
          <w:lang w:val="en-GB"/>
        </w:rPr>
        <w:t>during</w:t>
      </w:r>
      <w:r w:rsidRPr="00A95DC8">
        <w:rPr>
          <w:rStyle w:val="Enfasigrassetto"/>
          <w:rFonts w:ascii="Garamond" w:hAnsi="Garamond"/>
          <w:sz w:val="24"/>
          <w:szCs w:val="24"/>
          <w:lang w:val="en-GB"/>
        </w:rPr>
        <w:t xml:space="preserve"> the 1st semester for destinations whose deadline is close to the date specified in Art 14 “END OF PROCEDURE”</w:t>
      </w:r>
      <w:r w:rsidR="00116E08" w:rsidRPr="00A95DC8">
        <w:rPr>
          <w:rStyle w:val="Enfasigrassetto"/>
          <w:rFonts w:ascii="Garamond" w:hAnsi="Garamond"/>
          <w:sz w:val="24"/>
          <w:szCs w:val="24"/>
          <w:lang w:val="en-GB"/>
        </w:rPr>
        <w:t xml:space="preserve"> for publication of the selection results</w:t>
      </w:r>
      <w:r w:rsidRPr="00A95DC8">
        <w:rPr>
          <w:rStyle w:val="Enfasigrassetto"/>
          <w:rFonts w:ascii="Garamond" w:hAnsi="Garamond"/>
          <w:sz w:val="24"/>
          <w:szCs w:val="24"/>
          <w:lang w:val="en-GB"/>
        </w:rPr>
        <w:t>.</w:t>
      </w:r>
    </w:p>
    <w:p w14:paraId="355C07B9" w14:textId="77777777" w:rsidR="00116E08" w:rsidRPr="00A95DC8" w:rsidRDefault="00116E08" w:rsidP="00A95DC8">
      <w:pPr>
        <w:pStyle w:val="NormaleWeb"/>
        <w:spacing w:before="0" w:beforeAutospacing="0" w:after="120" w:afterAutospacing="0"/>
        <w:jc w:val="both"/>
        <w:rPr>
          <w:rFonts w:ascii="Garamond" w:hAnsi="Garamond"/>
          <w:b/>
          <w:sz w:val="24"/>
          <w:szCs w:val="24"/>
          <w:lang w:val="en-GB"/>
        </w:rPr>
      </w:pPr>
      <w:r w:rsidRPr="00A95DC8">
        <w:rPr>
          <w:rFonts w:ascii="Garamond" w:hAnsi="Garamond"/>
          <w:b/>
          <w:sz w:val="24"/>
          <w:szCs w:val="24"/>
          <w:lang w:val="en-GB"/>
        </w:rPr>
        <w:t>MOBILITY LEVELS</w:t>
      </w:r>
    </w:p>
    <w:p w14:paraId="26A117FB" w14:textId="77777777" w:rsidR="00116E08" w:rsidRPr="00A95DC8" w:rsidRDefault="00116E08" w:rsidP="00A95DC8">
      <w:pPr>
        <w:spacing w:after="120"/>
        <w:jc w:val="both"/>
        <w:rPr>
          <w:rStyle w:val="Enfasicorsivo"/>
          <w:rFonts w:ascii="Garamond" w:hAnsi="Garamond"/>
          <w:b/>
          <w:sz w:val="24"/>
          <w:szCs w:val="24"/>
          <w:lang w:val="en-GB"/>
        </w:rPr>
      </w:pPr>
      <w:r w:rsidRPr="00A95DC8">
        <w:rPr>
          <w:rStyle w:val="Enfasicorsivo"/>
          <w:rFonts w:ascii="Garamond" w:hAnsi="Garamond"/>
          <w:b/>
          <w:sz w:val="24"/>
          <w:szCs w:val="24"/>
          <w:lang w:val="en-GB"/>
        </w:rPr>
        <w:t xml:space="preserve">1 = Undergraduate (Bachelor)   </w:t>
      </w:r>
    </w:p>
    <w:p w14:paraId="0D21AE83" w14:textId="77777777" w:rsidR="00116E08" w:rsidRPr="00A95DC8" w:rsidRDefault="00116E08" w:rsidP="00A95DC8">
      <w:pPr>
        <w:spacing w:after="120"/>
        <w:jc w:val="both"/>
        <w:rPr>
          <w:rStyle w:val="Enfasicorsivo"/>
          <w:rFonts w:ascii="Garamond" w:hAnsi="Garamond"/>
          <w:b/>
          <w:sz w:val="24"/>
          <w:szCs w:val="24"/>
          <w:lang w:val="en-GB"/>
        </w:rPr>
      </w:pPr>
      <w:r w:rsidRPr="00A95DC8">
        <w:rPr>
          <w:rStyle w:val="Enfasicorsivo"/>
          <w:rFonts w:ascii="Garamond" w:hAnsi="Garamond"/>
          <w:b/>
          <w:sz w:val="24"/>
          <w:szCs w:val="24"/>
          <w:lang w:val="en-GB"/>
        </w:rPr>
        <w:t>2= Postgraduate (Master, Single cycle Degree)     </w:t>
      </w:r>
    </w:p>
    <w:p w14:paraId="60307F26" w14:textId="77777777" w:rsidR="00116E08" w:rsidRPr="00A95DC8" w:rsidRDefault="00116E08" w:rsidP="00A95DC8">
      <w:pPr>
        <w:spacing w:after="120"/>
        <w:jc w:val="both"/>
        <w:rPr>
          <w:rStyle w:val="Enfasicorsivo"/>
          <w:rFonts w:ascii="Garamond" w:hAnsi="Garamond"/>
          <w:b/>
          <w:sz w:val="24"/>
          <w:szCs w:val="24"/>
          <w:lang w:val="en-GB"/>
        </w:rPr>
      </w:pPr>
      <w:r w:rsidRPr="00A95DC8">
        <w:rPr>
          <w:rStyle w:val="Enfasicorsivo"/>
          <w:rFonts w:ascii="Garamond" w:hAnsi="Garamond"/>
          <w:b/>
          <w:sz w:val="24"/>
          <w:szCs w:val="24"/>
          <w:lang w:val="en-GB"/>
        </w:rPr>
        <w:t>3 = Doctoral (Specialization or Doctoral Programmes)</w:t>
      </w:r>
    </w:p>
    <w:p w14:paraId="3F8AD169" w14:textId="77777777" w:rsidR="00F30C08" w:rsidRPr="00A95DC8" w:rsidRDefault="00F30C08" w:rsidP="00A95DC8">
      <w:pPr>
        <w:pStyle w:val="NormaleWeb"/>
        <w:spacing w:before="0" w:beforeAutospacing="0" w:after="120" w:afterAutospacing="0"/>
        <w:jc w:val="both"/>
        <w:rPr>
          <w:rStyle w:val="Enfasicorsivo"/>
          <w:rFonts w:ascii="Garamond" w:hAnsi="Garamond"/>
          <w:b/>
          <w:i w:val="0"/>
          <w:sz w:val="24"/>
          <w:szCs w:val="24"/>
          <w:lang w:val="en-GB"/>
        </w:rPr>
      </w:pPr>
    </w:p>
    <w:p w14:paraId="3AEFC651" w14:textId="77777777" w:rsidR="00DB2AED" w:rsidRPr="00A95DC8" w:rsidRDefault="00753397" w:rsidP="00A95DC8">
      <w:pPr>
        <w:spacing w:after="120"/>
        <w:ind w:right="120"/>
        <w:jc w:val="both"/>
        <w:rPr>
          <w:rStyle w:val="at4"/>
          <w:rFonts w:ascii="Garamond" w:hAnsi="Garamond"/>
          <w:i/>
          <w:color w:val="FF0000"/>
          <w:sz w:val="24"/>
          <w:szCs w:val="24"/>
          <w:lang w:val="en-GB"/>
        </w:rPr>
      </w:pPr>
      <w:r w:rsidRPr="00A95DC8">
        <w:rPr>
          <w:rStyle w:val="at4"/>
          <w:rFonts w:ascii="Garamond" w:hAnsi="Garamond"/>
          <w:i/>
          <w:color w:val="FF0000"/>
          <w:sz w:val="24"/>
          <w:szCs w:val="24"/>
          <w:lang w:val="en-GB"/>
        </w:rPr>
        <w:t>DESTINATIONS FOR DOUBLE DEGREE MOBILITY PERIODS</w:t>
      </w:r>
    </w:p>
    <w:p w14:paraId="7B466569"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N.B. Places: </w:t>
      </w:r>
    </w:p>
    <w:p w14:paraId="1D110799"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ab/>
        <w:t xml:space="preserve">- (number 10) at FPARIS002 with a duration of 9 months and promoter Prof. Laura </w:t>
      </w:r>
      <w:proofErr w:type="spellStart"/>
      <w:r w:rsidRPr="00A95DC8">
        <w:rPr>
          <w:rFonts w:ascii="Garamond" w:hAnsi="Garamond"/>
          <w:color w:val="212121"/>
          <w:sz w:val="24"/>
          <w:szCs w:val="24"/>
          <w:lang w:val="en"/>
        </w:rPr>
        <w:t>Moscati</w:t>
      </w:r>
      <w:proofErr w:type="spellEnd"/>
      <w:r w:rsidRPr="00A95DC8">
        <w:rPr>
          <w:rFonts w:ascii="Garamond" w:hAnsi="Garamond"/>
          <w:color w:val="212121"/>
          <w:sz w:val="24"/>
          <w:szCs w:val="24"/>
          <w:lang w:val="en"/>
        </w:rPr>
        <w:t xml:space="preserve">, </w:t>
      </w:r>
    </w:p>
    <w:p w14:paraId="4E6A1E1B" w14:textId="77777777" w:rsidR="00991084" w:rsidRPr="00A95DC8" w:rsidRDefault="00991084"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(number 3) places at DBERLIN13 with a duration of 9 months and promoter Prof. </w:t>
      </w:r>
      <w:proofErr w:type="spellStart"/>
      <w:r w:rsidRPr="00A95DC8">
        <w:rPr>
          <w:rFonts w:ascii="Garamond" w:hAnsi="Garamond"/>
          <w:color w:val="212121"/>
          <w:sz w:val="24"/>
          <w:szCs w:val="24"/>
          <w:lang w:val="en"/>
        </w:rPr>
        <w:t>Gianluca</w:t>
      </w:r>
      <w:proofErr w:type="spellEnd"/>
      <w:r w:rsidRPr="00A95DC8">
        <w:rPr>
          <w:rFonts w:ascii="Garamond" w:hAnsi="Garamond"/>
          <w:color w:val="212121"/>
          <w:sz w:val="24"/>
          <w:szCs w:val="24"/>
          <w:lang w:val="en"/>
        </w:rPr>
        <w:t xml:space="preserve"> </w:t>
      </w:r>
      <w:proofErr w:type="spellStart"/>
      <w:r w:rsidRPr="00A95DC8">
        <w:rPr>
          <w:rFonts w:ascii="Garamond" w:hAnsi="Garamond"/>
          <w:color w:val="212121"/>
          <w:sz w:val="24"/>
          <w:szCs w:val="24"/>
          <w:lang w:val="en"/>
        </w:rPr>
        <w:t>Scarchillo</w:t>
      </w:r>
      <w:proofErr w:type="spellEnd"/>
      <w:r w:rsidRPr="00A95DC8">
        <w:rPr>
          <w:rFonts w:ascii="Garamond" w:hAnsi="Garamond"/>
          <w:color w:val="212121"/>
          <w:sz w:val="24"/>
          <w:szCs w:val="24"/>
          <w:lang w:val="en"/>
        </w:rPr>
        <w:t xml:space="preserve">, - (number 4) places at NL AMSTERDAM01 with duration 10 months and promoter Prof. </w:t>
      </w:r>
      <w:proofErr w:type="spellStart"/>
      <w:r w:rsidRPr="00A95DC8">
        <w:rPr>
          <w:rFonts w:ascii="Garamond" w:hAnsi="Garamond"/>
          <w:color w:val="212121"/>
          <w:sz w:val="24"/>
          <w:szCs w:val="24"/>
          <w:lang w:val="en"/>
        </w:rPr>
        <w:t>Gianluca</w:t>
      </w:r>
      <w:proofErr w:type="spellEnd"/>
      <w:r w:rsidRPr="00A95DC8">
        <w:rPr>
          <w:rFonts w:ascii="Garamond" w:hAnsi="Garamond"/>
          <w:color w:val="212121"/>
          <w:sz w:val="24"/>
          <w:szCs w:val="24"/>
          <w:lang w:val="en"/>
        </w:rPr>
        <w:t xml:space="preserve"> </w:t>
      </w:r>
      <w:proofErr w:type="spellStart"/>
      <w:r w:rsidRPr="00A95DC8">
        <w:rPr>
          <w:rFonts w:ascii="Garamond" w:hAnsi="Garamond"/>
          <w:color w:val="212121"/>
          <w:sz w:val="24"/>
          <w:szCs w:val="24"/>
          <w:lang w:val="en"/>
        </w:rPr>
        <w:t>Scarchillo</w:t>
      </w:r>
      <w:proofErr w:type="spellEnd"/>
      <w:r w:rsidRPr="00A95DC8">
        <w:rPr>
          <w:rFonts w:ascii="Garamond" w:hAnsi="Garamond"/>
          <w:color w:val="212121"/>
          <w:sz w:val="24"/>
          <w:szCs w:val="24"/>
          <w:lang w:val="en"/>
        </w:rPr>
        <w:t xml:space="preserve"> </w:t>
      </w:r>
    </w:p>
    <w:p w14:paraId="3E65297A"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proofErr w:type="gramStart"/>
      <w:r w:rsidRPr="00A95DC8">
        <w:rPr>
          <w:rFonts w:ascii="Garamond" w:hAnsi="Garamond"/>
          <w:color w:val="212121"/>
          <w:sz w:val="24"/>
          <w:szCs w:val="24"/>
          <w:lang w:val="en"/>
        </w:rPr>
        <w:t>are</w:t>
      </w:r>
      <w:proofErr w:type="gramEnd"/>
      <w:r w:rsidRPr="00A95DC8">
        <w:rPr>
          <w:rFonts w:ascii="Garamond" w:hAnsi="Garamond"/>
          <w:color w:val="212121"/>
          <w:sz w:val="24"/>
          <w:szCs w:val="24"/>
          <w:lang w:val="en"/>
        </w:rPr>
        <w:t xml:space="preserve"> reserved for students participating in the projects: </w:t>
      </w:r>
    </w:p>
    <w:p w14:paraId="07FC26A0"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ab/>
        <w:t xml:space="preserve">- EUROPEAN LAW SCHOOL </w:t>
      </w:r>
    </w:p>
    <w:p w14:paraId="1A3CCBE6"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ab/>
        <w:t xml:space="preserve">- DOUBLE ITALIAN FRENCH DEGREE </w:t>
      </w:r>
    </w:p>
    <w:p w14:paraId="145C33FD"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proofErr w:type="gramStart"/>
      <w:r w:rsidRPr="00A95DC8">
        <w:rPr>
          <w:rFonts w:ascii="Garamond" w:hAnsi="Garamond"/>
          <w:color w:val="212121"/>
          <w:sz w:val="24"/>
          <w:szCs w:val="24"/>
          <w:lang w:val="en"/>
        </w:rPr>
        <w:t>and</w:t>
      </w:r>
      <w:proofErr w:type="gramEnd"/>
      <w:r w:rsidRPr="00A95DC8">
        <w:rPr>
          <w:rFonts w:ascii="Garamond" w:hAnsi="Garamond"/>
          <w:color w:val="212121"/>
          <w:sz w:val="24"/>
          <w:szCs w:val="24"/>
          <w:lang w:val="en"/>
        </w:rPr>
        <w:t xml:space="preserve"> will not be awarded for Erasmus + applications but left available to the students in the aforementioned projects.  </w:t>
      </w:r>
    </w:p>
    <w:p w14:paraId="1AC0BCAD" w14:textId="77777777" w:rsidR="00991084" w:rsidRPr="00A95DC8" w:rsidRDefault="00991084" w:rsidP="00A95DC8">
      <w:pPr>
        <w:pStyle w:val="PreformattatoHTML"/>
        <w:shd w:val="clear" w:color="auto" w:fill="FFFFFF"/>
        <w:jc w:val="both"/>
        <w:rPr>
          <w:rFonts w:ascii="Garamond" w:hAnsi="Garamond"/>
          <w:color w:val="212121"/>
          <w:sz w:val="24"/>
          <w:szCs w:val="24"/>
          <w:lang w:val="en"/>
        </w:rPr>
      </w:pPr>
    </w:p>
    <w:p w14:paraId="3E16F457" w14:textId="304323CA" w:rsidR="00991084" w:rsidRPr="00A95DC8" w:rsidRDefault="00991084"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Due to the incompatibility of the programs provided at the Partner University, the posts available at LTVILNIUS02 with a duration of 6 months and promoter Prof. </w:t>
      </w:r>
      <w:proofErr w:type="spellStart"/>
      <w:r w:rsidRPr="00A95DC8">
        <w:rPr>
          <w:rFonts w:ascii="Garamond" w:hAnsi="Garamond"/>
          <w:color w:val="212121"/>
          <w:sz w:val="24"/>
          <w:szCs w:val="24"/>
          <w:lang w:val="en"/>
        </w:rPr>
        <w:t>Gianluca</w:t>
      </w:r>
      <w:proofErr w:type="spellEnd"/>
      <w:r w:rsidRPr="00A95DC8">
        <w:rPr>
          <w:rFonts w:ascii="Garamond" w:hAnsi="Garamond"/>
          <w:color w:val="212121"/>
          <w:sz w:val="24"/>
          <w:szCs w:val="24"/>
          <w:lang w:val="en"/>
        </w:rPr>
        <w:t xml:space="preserve"> </w:t>
      </w:r>
      <w:proofErr w:type="spellStart"/>
      <w:r w:rsidRPr="00A95DC8">
        <w:rPr>
          <w:rFonts w:ascii="Garamond" w:hAnsi="Garamond"/>
          <w:color w:val="212121"/>
          <w:sz w:val="24"/>
          <w:szCs w:val="24"/>
          <w:lang w:val="en"/>
        </w:rPr>
        <w:t>Scarchillo</w:t>
      </w:r>
      <w:proofErr w:type="spellEnd"/>
      <w:r w:rsidRPr="00A95DC8">
        <w:rPr>
          <w:rFonts w:ascii="Garamond" w:hAnsi="Garamond"/>
          <w:color w:val="212121"/>
          <w:sz w:val="24"/>
          <w:szCs w:val="24"/>
          <w:lang w:val="en"/>
        </w:rPr>
        <w:t xml:space="preserve"> are reserved for students enrolled in the old degree course in European Union Legislation, Markets and Regulations or the new course in European Studies.</w:t>
      </w:r>
    </w:p>
    <w:p w14:paraId="19F2388A" w14:textId="77777777" w:rsidR="004E543E" w:rsidRPr="00A95DC8" w:rsidRDefault="004E543E" w:rsidP="00A95DC8">
      <w:pPr>
        <w:pStyle w:val="Titolo"/>
        <w:spacing w:before="0"/>
        <w:jc w:val="both"/>
        <w:rPr>
          <w:rStyle w:val="Enfasigrassetto"/>
          <w:rFonts w:ascii="Garamond" w:hAnsi="Garamond"/>
          <w:b/>
          <w:bCs/>
          <w:sz w:val="24"/>
          <w:szCs w:val="24"/>
          <w:u w:val="single"/>
          <w:lang w:val="en-GB"/>
        </w:rPr>
      </w:pPr>
    </w:p>
    <w:p w14:paraId="7C6FCFC9" w14:textId="77777777" w:rsidR="000D4B04" w:rsidRPr="00A95DC8" w:rsidRDefault="000D4B04"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t>ART. 5 A</w:t>
      </w:r>
      <w:r w:rsidR="00B01E22" w:rsidRPr="00A95DC8">
        <w:rPr>
          <w:rStyle w:val="Enfasigrassetto"/>
          <w:rFonts w:ascii="Garamond" w:hAnsi="Garamond"/>
          <w:b/>
          <w:bCs/>
          <w:sz w:val="24"/>
          <w:szCs w:val="24"/>
          <w:u w:val="single"/>
          <w:lang w:val="en-GB"/>
        </w:rPr>
        <w:t>CADEMIC ACTIVITIES ABROAD</w:t>
      </w:r>
      <w:r w:rsidRPr="00A95DC8">
        <w:rPr>
          <w:rStyle w:val="Enfasigrassetto"/>
          <w:rFonts w:ascii="Garamond" w:hAnsi="Garamond"/>
          <w:b/>
          <w:bCs/>
          <w:sz w:val="24"/>
          <w:szCs w:val="24"/>
          <w:u w:val="single"/>
          <w:lang w:val="en-GB"/>
        </w:rPr>
        <w:t xml:space="preserve"> </w:t>
      </w:r>
    </w:p>
    <w:p w14:paraId="68834110" w14:textId="77777777" w:rsidR="00071738" w:rsidRPr="00A95DC8" w:rsidRDefault="00071738"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Students must indicate the didactic activities they intend to pursue abroad on the application form.</w:t>
      </w:r>
    </w:p>
    <w:p w14:paraId="0E63E426" w14:textId="77777777" w:rsidR="000D4B04" w:rsidRPr="00A95DC8" w:rsidRDefault="00271C58"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lastRenderedPageBreak/>
        <w:t xml:space="preserve">The indicated activities are not final and may be integrated upon completion of the </w:t>
      </w:r>
      <w:r w:rsidR="00C116D0" w:rsidRPr="00A95DC8">
        <w:rPr>
          <w:rStyle w:val="Enfasigrassetto"/>
          <w:rFonts w:ascii="Garamond" w:hAnsi="Garamond"/>
          <w:b w:val="0"/>
          <w:sz w:val="24"/>
          <w:szCs w:val="24"/>
          <w:lang w:val="en-GB"/>
        </w:rPr>
        <w:t>Learning Agreement</w:t>
      </w:r>
      <w:r w:rsidR="00131320" w:rsidRPr="00A95DC8">
        <w:rPr>
          <w:rStyle w:val="Enfasigrassetto"/>
          <w:rFonts w:ascii="Garamond" w:hAnsi="Garamond"/>
          <w:b w:val="0"/>
          <w:sz w:val="24"/>
          <w:szCs w:val="24"/>
          <w:lang w:val="en-GB"/>
        </w:rPr>
        <w:t xml:space="preserve"> </w:t>
      </w:r>
      <w:r w:rsidRPr="00A95DC8">
        <w:rPr>
          <w:rStyle w:val="Enfasigrassetto"/>
          <w:rFonts w:ascii="Garamond" w:hAnsi="Garamond"/>
          <w:b w:val="0"/>
          <w:sz w:val="24"/>
          <w:szCs w:val="24"/>
          <w:lang w:val="en-GB"/>
        </w:rPr>
        <w:t>(Art</w:t>
      </w:r>
      <w:r w:rsidR="00131320" w:rsidRPr="00A95DC8">
        <w:rPr>
          <w:rStyle w:val="Enfasigrassetto"/>
          <w:rFonts w:ascii="Garamond" w:hAnsi="Garamond"/>
          <w:b w:val="0"/>
          <w:sz w:val="24"/>
          <w:szCs w:val="24"/>
          <w:lang w:val="en-GB"/>
        </w:rPr>
        <w:t>.</w:t>
      </w:r>
      <w:r w:rsidRPr="00A95DC8">
        <w:rPr>
          <w:rStyle w:val="Enfasigrassetto"/>
          <w:rFonts w:ascii="Garamond" w:hAnsi="Garamond"/>
          <w:b w:val="0"/>
          <w:sz w:val="24"/>
          <w:szCs w:val="24"/>
          <w:lang w:val="en-GB"/>
        </w:rPr>
        <w:t xml:space="preserve"> </w:t>
      </w:r>
      <w:r w:rsidR="00B370D9" w:rsidRPr="00A95DC8">
        <w:rPr>
          <w:rStyle w:val="Enfasigrassetto"/>
          <w:rFonts w:ascii="Garamond" w:hAnsi="Garamond"/>
          <w:b w:val="0"/>
          <w:sz w:val="24"/>
          <w:szCs w:val="24"/>
          <w:lang w:val="en-GB"/>
        </w:rPr>
        <w:t>8</w:t>
      </w:r>
      <w:r w:rsidR="00C116D0" w:rsidRPr="00A95DC8">
        <w:rPr>
          <w:rStyle w:val="Enfasigrassetto"/>
          <w:rFonts w:ascii="Garamond" w:hAnsi="Garamond"/>
          <w:b w:val="0"/>
          <w:sz w:val="24"/>
          <w:szCs w:val="24"/>
          <w:lang w:val="en-GB"/>
        </w:rPr>
        <w:t>)</w:t>
      </w:r>
      <w:r w:rsidRPr="00A95DC8">
        <w:rPr>
          <w:rStyle w:val="Enfasigrassetto"/>
          <w:rFonts w:ascii="Garamond" w:hAnsi="Garamond"/>
          <w:b w:val="0"/>
          <w:sz w:val="24"/>
          <w:szCs w:val="24"/>
          <w:lang w:val="en-GB"/>
        </w:rPr>
        <w:t xml:space="preserve"> that will have to be approved by the Degree Programme Academic Mobility Coordinator</w:t>
      </w:r>
      <w:r w:rsidR="00C116D0" w:rsidRPr="00A95DC8">
        <w:rPr>
          <w:rStyle w:val="Enfasigrassetto"/>
          <w:rFonts w:ascii="Garamond" w:hAnsi="Garamond"/>
          <w:b w:val="0"/>
          <w:sz w:val="24"/>
          <w:szCs w:val="24"/>
          <w:lang w:val="en-GB"/>
        </w:rPr>
        <w:t xml:space="preserve"> (RAM)</w:t>
      </w:r>
      <w:r w:rsidR="008F53D8" w:rsidRPr="00A95DC8">
        <w:rPr>
          <w:rStyle w:val="Enfasigrassetto"/>
          <w:rFonts w:ascii="Garamond" w:hAnsi="Garamond"/>
          <w:b w:val="0"/>
          <w:sz w:val="24"/>
          <w:szCs w:val="24"/>
          <w:lang w:val="en-GB"/>
        </w:rPr>
        <w:t>.</w:t>
      </w:r>
    </w:p>
    <w:p w14:paraId="29343769" w14:textId="77777777" w:rsidR="000D4B04" w:rsidRPr="00A95DC8" w:rsidRDefault="0047358A"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Academic activities include</w:t>
      </w:r>
      <w:r w:rsidR="000D4B04" w:rsidRPr="00A95DC8">
        <w:rPr>
          <w:rStyle w:val="Enfasigrassetto"/>
          <w:rFonts w:ascii="Garamond" w:hAnsi="Garamond"/>
          <w:b w:val="0"/>
          <w:sz w:val="24"/>
          <w:szCs w:val="24"/>
          <w:lang w:val="en-GB"/>
        </w:rPr>
        <w:t>:</w:t>
      </w:r>
    </w:p>
    <w:p w14:paraId="533E740F" w14:textId="77777777" w:rsidR="000D4B04" w:rsidRPr="00A95DC8" w:rsidRDefault="0098386C" w:rsidP="00A95DC8">
      <w:pPr>
        <w:numPr>
          <w:ilvl w:val="0"/>
          <w:numId w:val="8"/>
        </w:numPr>
        <w:spacing w:after="120"/>
        <w:ind w:left="714" w:hanging="357"/>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Attendance of courses and passing of exams</w:t>
      </w:r>
      <w:r w:rsidR="000D4B04" w:rsidRPr="00A95DC8">
        <w:rPr>
          <w:rStyle w:val="Enfasigrassetto"/>
          <w:rFonts w:ascii="Garamond" w:hAnsi="Garamond"/>
          <w:b w:val="0"/>
          <w:sz w:val="24"/>
          <w:szCs w:val="24"/>
          <w:lang w:val="en-GB"/>
        </w:rPr>
        <w:t>;</w:t>
      </w:r>
    </w:p>
    <w:p w14:paraId="1DF75724" w14:textId="77777777" w:rsidR="000D4B04" w:rsidRPr="00A95DC8" w:rsidRDefault="008F53D8" w:rsidP="00A95DC8">
      <w:pPr>
        <w:numPr>
          <w:ilvl w:val="0"/>
          <w:numId w:val="8"/>
        </w:numPr>
        <w:spacing w:after="120"/>
        <w:ind w:left="714" w:hanging="357"/>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P</w:t>
      </w:r>
      <w:r w:rsidR="000D4B04" w:rsidRPr="00A95DC8">
        <w:rPr>
          <w:rStyle w:val="Enfasigrassetto"/>
          <w:rFonts w:ascii="Garamond" w:hAnsi="Garamond"/>
          <w:b w:val="0"/>
          <w:sz w:val="24"/>
          <w:szCs w:val="24"/>
          <w:lang w:val="en-GB"/>
        </w:rPr>
        <w:t>repara</w:t>
      </w:r>
      <w:r w:rsidR="0098386C" w:rsidRPr="00A95DC8">
        <w:rPr>
          <w:rStyle w:val="Enfasigrassetto"/>
          <w:rFonts w:ascii="Garamond" w:hAnsi="Garamond"/>
          <w:b w:val="0"/>
          <w:sz w:val="24"/>
          <w:szCs w:val="24"/>
          <w:lang w:val="en-GB"/>
        </w:rPr>
        <w:t>tion of graduation and/or doctoral thesis</w:t>
      </w:r>
      <w:r w:rsidR="000D4B04" w:rsidRPr="00A95DC8">
        <w:rPr>
          <w:rStyle w:val="Enfasigrassetto"/>
          <w:rFonts w:ascii="Garamond" w:hAnsi="Garamond"/>
          <w:b w:val="0"/>
          <w:sz w:val="24"/>
          <w:szCs w:val="24"/>
          <w:lang w:val="en-GB"/>
        </w:rPr>
        <w:t>;</w:t>
      </w:r>
    </w:p>
    <w:p w14:paraId="34D6C4F0" w14:textId="77777777" w:rsidR="00490F01" w:rsidRPr="00A95DC8" w:rsidRDefault="0098386C" w:rsidP="00A95DC8">
      <w:pPr>
        <w:numPr>
          <w:ilvl w:val="0"/>
          <w:numId w:val="8"/>
        </w:numPr>
        <w:spacing w:after="120"/>
        <w:ind w:left="714" w:hanging="357"/>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Curricular traineeship</w:t>
      </w:r>
      <w:r w:rsidR="000D4B04" w:rsidRPr="00A95DC8">
        <w:rPr>
          <w:rStyle w:val="Enfasigrassetto"/>
          <w:rFonts w:ascii="Garamond" w:hAnsi="Garamond"/>
          <w:b w:val="0"/>
          <w:sz w:val="24"/>
          <w:szCs w:val="24"/>
          <w:lang w:val="en-GB"/>
        </w:rPr>
        <w:t xml:space="preserve"> (</w:t>
      </w:r>
      <w:r w:rsidRPr="00A95DC8">
        <w:rPr>
          <w:rStyle w:val="Enfasigrassetto"/>
          <w:rFonts w:ascii="Garamond" w:hAnsi="Garamond"/>
          <w:b w:val="0"/>
          <w:sz w:val="24"/>
          <w:szCs w:val="24"/>
          <w:lang w:val="en-GB"/>
        </w:rPr>
        <w:t>only if relevant</w:t>
      </w:r>
      <w:r w:rsidR="00490F01" w:rsidRPr="00A95DC8">
        <w:rPr>
          <w:rStyle w:val="Enfasigrassetto"/>
          <w:rFonts w:ascii="Garamond" w:hAnsi="Garamond"/>
          <w:b w:val="0"/>
          <w:sz w:val="24"/>
          <w:szCs w:val="24"/>
          <w:lang w:val="en-GB"/>
        </w:rPr>
        <w:t>)</w:t>
      </w:r>
    </w:p>
    <w:p w14:paraId="2E4E0241" w14:textId="77777777" w:rsidR="00EC732E" w:rsidRPr="00A95DC8" w:rsidRDefault="00204522" w:rsidP="00A95DC8">
      <w:pPr>
        <w:spacing w:after="120"/>
        <w:jc w:val="both"/>
        <w:rPr>
          <w:rStyle w:val="Enfasigrassetto"/>
          <w:rFonts w:ascii="Garamond" w:hAnsi="Garamond"/>
          <w:b w:val="0"/>
          <w:sz w:val="24"/>
          <w:szCs w:val="24"/>
          <w:lang w:val="en-GB"/>
        </w:rPr>
      </w:pPr>
      <w:r w:rsidRPr="00A95DC8">
        <w:rPr>
          <w:rStyle w:val="Enfasigrassetto"/>
          <w:rFonts w:ascii="Garamond" w:hAnsi="Garamond"/>
          <w:sz w:val="24"/>
          <w:szCs w:val="24"/>
          <w:lang w:val="en-GB"/>
        </w:rPr>
        <w:t>Doctors</w:t>
      </w:r>
      <w:r w:rsidR="00EC732E" w:rsidRPr="00A95DC8">
        <w:rPr>
          <w:rStyle w:val="Enfasigrassetto"/>
          <w:rFonts w:ascii="Garamond" w:hAnsi="Garamond"/>
          <w:sz w:val="24"/>
          <w:szCs w:val="24"/>
          <w:lang w:val="en-GB"/>
        </w:rPr>
        <w:t xml:space="preserve"> on specialisation courses must agree on the educational programme abroad with the Director of the Specialisation School</w:t>
      </w:r>
      <w:r w:rsidR="000D4B04" w:rsidRPr="00A95DC8">
        <w:rPr>
          <w:rStyle w:val="Enfasigrassetto"/>
          <w:rFonts w:ascii="Garamond" w:hAnsi="Garamond"/>
          <w:b w:val="0"/>
          <w:sz w:val="24"/>
          <w:szCs w:val="24"/>
          <w:lang w:val="en-GB"/>
        </w:rPr>
        <w:t xml:space="preserve"> </w:t>
      </w:r>
      <w:r w:rsidR="00EC732E" w:rsidRPr="00A95DC8">
        <w:rPr>
          <w:rStyle w:val="Enfasigrassetto"/>
          <w:rFonts w:ascii="Garamond" w:hAnsi="Garamond"/>
          <w:b w:val="0"/>
          <w:sz w:val="24"/>
          <w:szCs w:val="24"/>
          <w:lang w:val="en-GB"/>
        </w:rPr>
        <w:t>and receive authorization from the Faculty Council</w:t>
      </w:r>
      <w:r w:rsidR="000D4B04" w:rsidRPr="00A95DC8">
        <w:rPr>
          <w:rStyle w:val="Enfasigrassetto"/>
          <w:rFonts w:ascii="Garamond" w:hAnsi="Garamond"/>
          <w:b w:val="0"/>
          <w:sz w:val="24"/>
          <w:szCs w:val="24"/>
          <w:lang w:val="en-GB"/>
        </w:rPr>
        <w:t>.</w:t>
      </w:r>
      <w:r w:rsidR="00EC732E" w:rsidRPr="00A95DC8">
        <w:rPr>
          <w:rStyle w:val="Enfasigrassetto"/>
          <w:rFonts w:ascii="Garamond" w:hAnsi="Garamond"/>
          <w:b w:val="0"/>
          <w:sz w:val="24"/>
          <w:szCs w:val="24"/>
          <w:lang w:val="en-GB"/>
        </w:rPr>
        <w:t xml:space="preserve"> Moreover, they will have to ascertain their insurance coverage with the relevant offices.</w:t>
      </w:r>
    </w:p>
    <w:p w14:paraId="01B95401" w14:textId="77777777" w:rsidR="003E009B" w:rsidRPr="00A95DC8" w:rsidRDefault="00EC732E"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 xml:space="preserve">Similarly, </w:t>
      </w:r>
      <w:r w:rsidRPr="00A95DC8">
        <w:rPr>
          <w:rStyle w:val="Enfasigrassetto"/>
          <w:rFonts w:ascii="Garamond" w:hAnsi="Garamond"/>
          <w:sz w:val="24"/>
          <w:szCs w:val="24"/>
          <w:lang w:val="en-GB"/>
        </w:rPr>
        <w:t xml:space="preserve">PhD students must agree on the educational programme abroad with the </w:t>
      </w:r>
      <w:r w:rsidR="003E009B" w:rsidRPr="00A95DC8">
        <w:rPr>
          <w:rStyle w:val="Enfasigrassetto"/>
          <w:rFonts w:ascii="Garamond" w:hAnsi="Garamond"/>
          <w:sz w:val="24"/>
          <w:szCs w:val="24"/>
          <w:lang w:val="en-GB"/>
        </w:rPr>
        <w:t>C</w:t>
      </w:r>
      <w:r w:rsidR="000D4B04" w:rsidRPr="00A95DC8">
        <w:rPr>
          <w:rStyle w:val="Enfasigrassetto"/>
          <w:rFonts w:ascii="Garamond" w:hAnsi="Garamond"/>
          <w:sz w:val="24"/>
          <w:szCs w:val="24"/>
          <w:lang w:val="en-GB"/>
        </w:rPr>
        <w:t>oordinator</w:t>
      </w:r>
      <w:r w:rsidRPr="00A95DC8">
        <w:rPr>
          <w:rStyle w:val="Enfasigrassetto"/>
          <w:rFonts w:ascii="Garamond" w:hAnsi="Garamond"/>
          <w:sz w:val="24"/>
          <w:szCs w:val="24"/>
          <w:lang w:val="en-GB"/>
        </w:rPr>
        <w:t xml:space="preserve"> of the PhD Programme</w:t>
      </w:r>
      <w:r w:rsidR="000D4B04" w:rsidRPr="00A95DC8">
        <w:rPr>
          <w:rStyle w:val="Enfasigrassetto"/>
          <w:rFonts w:ascii="Garamond" w:hAnsi="Garamond"/>
          <w:sz w:val="24"/>
          <w:szCs w:val="24"/>
          <w:lang w:val="en-GB"/>
        </w:rPr>
        <w:t>.</w:t>
      </w:r>
      <w:r w:rsidR="000D4B04" w:rsidRPr="00A95DC8">
        <w:rPr>
          <w:rStyle w:val="Enfasigrassetto"/>
          <w:rFonts w:ascii="Garamond" w:hAnsi="Garamond"/>
          <w:b w:val="0"/>
          <w:sz w:val="24"/>
          <w:szCs w:val="24"/>
          <w:lang w:val="en-GB"/>
        </w:rPr>
        <w:t xml:space="preserve"> </w:t>
      </w:r>
    </w:p>
    <w:p w14:paraId="3DD85C6A" w14:textId="77777777" w:rsidR="00490F01" w:rsidRPr="00A95DC8" w:rsidRDefault="000D4B04"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Candidat</w:t>
      </w:r>
      <w:r w:rsidR="00EC732E" w:rsidRPr="00A95DC8">
        <w:rPr>
          <w:rStyle w:val="Enfasigrassetto"/>
          <w:rFonts w:ascii="Garamond" w:hAnsi="Garamond"/>
          <w:sz w:val="24"/>
          <w:szCs w:val="24"/>
          <w:lang w:val="en-GB"/>
        </w:rPr>
        <w:t>es enrolled in non-medical Specialisation Schools</w:t>
      </w:r>
      <w:r w:rsidRPr="00A95DC8">
        <w:rPr>
          <w:rStyle w:val="Enfasigrassetto"/>
          <w:rFonts w:ascii="Garamond" w:hAnsi="Garamond"/>
          <w:b w:val="0"/>
          <w:sz w:val="24"/>
          <w:szCs w:val="24"/>
          <w:lang w:val="en-GB"/>
        </w:rPr>
        <w:t>,</w:t>
      </w:r>
      <w:r w:rsidR="00EC732E" w:rsidRPr="00A95DC8">
        <w:rPr>
          <w:rStyle w:val="Enfasigrassetto"/>
          <w:rFonts w:ascii="Garamond" w:hAnsi="Garamond"/>
          <w:b w:val="0"/>
          <w:sz w:val="24"/>
          <w:szCs w:val="24"/>
          <w:lang w:val="en-GB"/>
        </w:rPr>
        <w:t xml:space="preserve"> after having verified their eligibility for a mobility period abroad,</w:t>
      </w:r>
      <w:r w:rsidRPr="00A95DC8">
        <w:rPr>
          <w:rStyle w:val="Enfasigrassetto"/>
          <w:rFonts w:ascii="Garamond" w:hAnsi="Garamond"/>
          <w:b w:val="0"/>
          <w:sz w:val="24"/>
          <w:szCs w:val="24"/>
          <w:lang w:val="en-GB"/>
        </w:rPr>
        <w:t xml:space="preserve"> </w:t>
      </w:r>
      <w:r w:rsidR="00EC732E" w:rsidRPr="00A95DC8">
        <w:rPr>
          <w:rStyle w:val="Enfasigrassetto"/>
          <w:rFonts w:ascii="Garamond" w:hAnsi="Garamond"/>
          <w:sz w:val="24"/>
          <w:szCs w:val="24"/>
          <w:lang w:val="en-GB"/>
        </w:rPr>
        <w:t xml:space="preserve">must agree on the educational programme abroad with the </w:t>
      </w:r>
      <w:r w:rsidR="003E009B" w:rsidRPr="00A95DC8">
        <w:rPr>
          <w:rStyle w:val="Enfasigrassetto"/>
          <w:rFonts w:ascii="Garamond" w:hAnsi="Garamond"/>
          <w:sz w:val="24"/>
          <w:szCs w:val="24"/>
          <w:lang w:val="en-GB"/>
        </w:rPr>
        <w:t>Co</w:t>
      </w:r>
      <w:r w:rsidRPr="00A95DC8">
        <w:rPr>
          <w:rStyle w:val="Enfasigrassetto"/>
          <w:rFonts w:ascii="Garamond" w:hAnsi="Garamond"/>
          <w:sz w:val="24"/>
          <w:szCs w:val="24"/>
          <w:lang w:val="en-GB"/>
        </w:rPr>
        <w:t>ordinator</w:t>
      </w:r>
      <w:r w:rsidR="00EC732E" w:rsidRPr="00A95DC8">
        <w:rPr>
          <w:rStyle w:val="Enfasigrassetto"/>
          <w:rFonts w:ascii="Garamond" w:hAnsi="Garamond"/>
          <w:sz w:val="24"/>
          <w:szCs w:val="24"/>
          <w:lang w:val="en-GB"/>
        </w:rPr>
        <w:t xml:space="preserve"> of the Speciali</w:t>
      </w:r>
      <w:r w:rsidR="00994BA2" w:rsidRPr="00A95DC8">
        <w:rPr>
          <w:rStyle w:val="Enfasigrassetto"/>
          <w:rFonts w:ascii="Garamond" w:hAnsi="Garamond"/>
          <w:sz w:val="24"/>
          <w:szCs w:val="24"/>
          <w:lang w:val="en-GB"/>
        </w:rPr>
        <w:t>s</w:t>
      </w:r>
      <w:r w:rsidR="00EC732E" w:rsidRPr="00A95DC8">
        <w:rPr>
          <w:rStyle w:val="Enfasigrassetto"/>
          <w:rFonts w:ascii="Garamond" w:hAnsi="Garamond"/>
          <w:sz w:val="24"/>
          <w:szCs w:val="24"/>
          <w:lang w:val="en-GB"/>
        </w:rPr>
        <w:t>ation School in which they are enrolled.</w:t>
      </w:r>
    </w:p>
    <w:p w14:paraId="6F12E67A" w14:textId="77777777" w:rsidR="00991084" w:rsidRPr="00A95DC8" w:rsidRDefault="009A79F5"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For programme and cours</w:t>
      </w:r>
      <w:r w:rsidR="00994BA2" w:rsidRPr="00A95DC8">
        <w:rPr>
          <w:rStyle w:val="Enfasigrassetto"/>
          <w:rFonts w:ascii="Garamond" w:hAnsi="Garamond"/>
          <w:b w:val="0"/>
          <w:sz w:val="24"/>
          <w:szCs w:val="24"/>
          <w:lang w:val="en-GB"/>
        </w:rPr>
        <w:t>e</w:t>
      </w:r>
      <w:r w:rsidRPr="00A95DC8">
        <w:rPr>
          <w:rStyle w:val="Enfasigrassetto"/>
          <w:rFonts w:ascii="Garamond" w:hAnsi="Garamond"/>
          <w:b w:val="0"/>
          <w:sz w:val="24"/>
          <w:szCs w:val="24"/>
          <w:lang w:val="en-GB"/>
        </w:rPr>
        <w:t>-related information, students should contact</w:t>
      </w:r>
      <w:r w:rsidR="00557010" w:rsidRPr="00A95DC8">
        <w:rPr>
          <w:rStyle w:val="Enfasigrassetto"/>
          <w:rFonts w:ascii="Garamond" w:hAnsi="Garamond"/>
          <w:b w:val="0"/>
          <w:sz w:val="24"/>
          <w:szCs w:val="24"/>
          <w:lang w:val="en-GB"/>
        </w:rPr>
        <w:t xml:space="preserve"> </w:t>
      </w:r>
      <w:r w:rsidR="00991084" w:rsidRPr="00A95DC8">
        <w:rPr>
          <w:rStyle w:val="Enfasigrassetto"/>
          <w:rFonts w:ascii="Garamond" w:hAnsi="Garamond"/>
          <w:b w:val="0"/>
          <w:sz w:val="24"/>
          <w:szCs w:val="24"/>
          <w:lang w:val="en-GB"/>
        </w:rPr>
        <w:t xml:space="preserve">the Erasmus Office of Law: </w:t>
      </w:r>
      <w:proofErr w:type="spellStart"/>
      <w:r w:rsidR="00991084" w:rsidRPr="00A95DC8">
        <w:rPr>
          <w:rStyle w:val="Enfasigrassetto"/>
          <w:rFonts w:ascii="Garamond" w:hAnsi="Garamond"/>
          <w:b w:val="0"/>
          <w:sz w:val="24"/>
          <w:szCs w:val="24"/>
          <w:lang w:val="en-GB"/>
        </w:rPr>
        <w:t>Prof.</w:t>
      </w:r>
      <w:proofErr w:type="spellEnd"/>
      <w:r w:rsidR="00991084" w:rsidRPr="00A95DC8">
        <w:rPr>
          <w:rStyle w:val="Enfasigrassetto"/>
          <w:rFonts w:ascii="Garamond" w:hAnsi="Garamond"/>
          <w:b w:val="0"/>
          <w:sz w:val="24"/>
          <w:szCs w:val="24"/>
          <w:lang w:val="en-GB"/>
        </w:rPr>
        <w:t xml:space="preserve"> </w:t>
      </w:r>
      <w:proofErr w:type="spellStart"/>
      <w:r w:rsidR="00991084" w:rsidRPr="00A95DC8">
        <w:rPr>
          <w:rStyle w:val="Enfasigrassetto"/>
          <w:rFonts w:ascii="Garamond" w:hAnsi="Garamond"/>
          <w:b w:val="0"/>
          <w:sz w:val="24"/>
          <w:szCs w:val="24"/>
          <w:lang w:val="en-GB"/>
        </w:rPr>
        <w:t>Gianluca</w:t>
      </w:r>
      <w:proofErr w:type="spellEnd"/>
      <w:r w:rsidR="00991084" w:rsidRPr="00A95DC8">
        <w:rPr>
          <w:rStyle w:val="Enfasigrassetto"/>
          <w:rFonts w:ascii="Garamond" w:hAnsi="Garamond"/>
          <w:b w:val="0"/>
          <w:sz w:val="24"/>
          <w:szCs w:val="24"/>
          <w:lang w:val="en-GB"/>
        </w:rPr>
        <w:t xml:space="preserve"> </w:t>
      </w:r>
      <w:proofErr w:type="spellStart"/>
      <w:r w:rsidR="00991084" w:rsidRPr="00A95DC8">
        <w:rPr>
          <w:rStyle w:val="Enfasigrassetto"/>
          <w:rFonts w:ascii="Garamond" w:hAnsi="Garamond"/>
          <w:b w:val="0"/>
          <w:sz w:val="24"/>
          <w:szCs w:val="24"/>
          <w:lang w:val="en-GB"/>
        </w:rPr>
        <w:t>Scarchillo</w:t>
      </w:r>
      <w:proofErr w:type="spellEnd"/>
      <w:r w:rsidR="00991084" w:rsidRPr="00A95DC8">
        <w:rPr>
          <w:rStyle w:val="Enfasigrassetto"/>
          <w:rFonts w:ascii="Garamond" w:hAnsi="Garamond"/>
          <w:b w:val="0"/>
          <w:sz w:val="24"/>
          <w:szCs w:val="24"/>
          <w:lang w:val="en-GB"/>
        </w:rPr>
        <w:t xml:space="preserve">, Marco </w:t>
      </w:r>
      <w:proofErr w:type="spellStart"/>
      <w:r w:rsidR="00991084" w:rsidRPr="00A95DC8">
        <w:rPr>
          <w:rStyle w:val="Enfasigrassetto"/>
          <w:rFonts w:ascii="Garamond" w:hAnsi="Garamond"/>
          <w:b w:val="0"/>
          <w:sz w:val="24"/>
          <w:szCs w:val="24"/>
          <w:lang w:val="en-GB"/>
        </w:rPr>
        <w:t>Cosentino</w:t>
      </w:r>
      <w:proofErr w:type="spellEnd"/>
      <w:r w:rsidR="00991084" w:rsidRPr="00A95DC8">
        <w:rPr>
          <w:rStyle w:val="Enfasigrassetto"/>
          <w:rFonts w:ascii="Garamond" w:hAnsi="Garamond"/>
          <w:b w:val="0"/>
          <w:sz w:val="24"/>
          <w:szCs w:val="24"/>
          <w:lang w:val="en-GB"/>
        </w:rPr>
        <w:t xml:space="preserve">, </w:t>
      </w:r>
      <w:proofErr w:type="gramStart"/>
      <w:r w:rsidR="00991084" w:rsidRPr="00A95DC8">
        <w:rPr>
          <w:rStyle w:val="Enfasigrassetto"/>
          <w:rFonts w:ascii="Garamond" w:hAnsi="Garamond"/>
          <w:b w:val="0"/>
          <w:sz w:val="24"/>
          <w:szCs w:val="24"/>
          <w:lang w:val="en-GB"/>
        </w:rPr>
        <w:t>Maria</w:t>
      </w:r>
      <w:proofErr w:type="gramEnd"/>
      <w:r w:rsidR="00991084" w:rsidRPr="00A95DC8">
        <w:rPr>
          <w:rStyle w:val="Enfasigrassetto"/>
          <w:rFonts w:ascii="Garamond" w:hAnsi="Garamond"/>
          <w:b w:val="0"/>
          <w:sz w:val="24"/>
          <w:szCs w:val="24"/>
          <w:lang w:val="en-GB"/>
        </w:rPr>
        <w:t xml:space="preserve"> </w:t>
      </w:r>
      <w:proofErr w:type="spellStart"/>
      <w:r w:rsidR="00991084" w:rsidRPr="00A95DC8">
        <w:rPr>
          <w:rStyle w:val="Enfasigrassetto"/>
          <w:rFonts w:ascii="Garamond" w:hAnsi="Garamond"/>
          <w:b w:val="0"/>
          <w:sz w:val="24"/>
          <w:szCs w:val="24"/>
          <w:lang w:val="en-GB"/>
        </w:rPr>
        <w:t>Civita</w:t>
      </w:r>
      <w:proofErr w:type="spellEnd"/>
      <w:r w:rsidR="00991084" w:rsidRPr="00A95DC8">
        <w:rPr>
          <w:rStyle w:val="Enfasigrassetto"/>
          <w:rFonts w:ascii="Garamond" w:hAnsi="Garamond"/>
          <w:b w:val="0"/>
          <w:sz w:val="24"/>
          <w:szCs w:val="24"/>
          <w:lang w:val="en-GB"/>
        </w:rPr>
        <w:t xml:space="preserve"> Campobasso</w:t>
      </w:r>
    </w:p>
    <w:p w14:paraId="292D30C4" w14:textId="77777777" w:rsidR="002E55C9" w:rsidRPr="00A95DC8" w:rsidRDefault="002E55C9" w:rsidP="00A95DC8">
      <w:pPr>
        <w:spacing w:after="120"/>
        <w:jc w:val="both"/>
        <w:rPr>
          <w:rStyle w:val="Enfasigrassetto"/>
          <w:rFonts w:ascii="Garamond" w:hAnsi="Garamond"/>
          <w:b w:val="0"/>
          <w:i/>
          <w:color w:val="0000FF"/>
          <w:sz w:val="24"/>
          <w:szCs w:val="24"/>
          <w:lang w:val="en-GB"/>
        </w:rPr>
      </w:pPr>
    </w:p>
    <w:p w14:paraId="45B48D3E" w14:textId="77777777" w:rsidR="00C50FDE" w:rsidRPr="00A95DC8" w:rsidRDefault="006D233C" w:rsidP="00A95DC8">
      <w:pPr>
        <w:pStyle w:val="Titolo"/>
        <w:spacing w:before="0"/>
        <w:jc w:val="both"/>
        <w:rPr>
          <w:rFonts w:ascii="Garamond" w:hAnsi="Garamond"/>
          <w:sz w:val="24"/>
          <w:szCs w:val="24"/>
          <w:u w:val="single"/>
          <w:lang w:val="en-GB"/>
        </w:rPr>
      </w:pPr>
      <w:r w:rsidRPr="00A95DC8">
        <w:rPr>
          <w:rStyle w:val="Enfasigrassetto"/>
          <w:rFonts w:ascii="Garamond" w:hAnsi="Garamond"/>
          <w:b/>
          <w:bCs/>
          <w:sz w:val="24"/>
          <w:szCs w:val="24"/>
          <w:u w:val="single"/>
          <w:lang w:val="en-GB"/>
        </w:rPr>
        <w:t>ART.</w:t>
      </w:r>
      <w:r w:rsidR="00901F3C" w:rsidRPr="00A95DC8">
        <w:rPr>
          <w:rStyle w:val="Enfasigrassetto"/>
          <w:rFonts w:ascii="Garamond" w:hAnsi="Garamond"/>
          <w:b/>
          <w:bCs/>
          <w:sz w:val="24"/>
          <w:szCs w:val="24"/>
          <w:u w:val="single"/>
          <w:lang w:val="en-GB"/>
        </w:rPr>
        <w:t xml:space="preserve"> </w:t>
      </w:r>
      <w:r w:rsidR="00BE2E8C" w:rsidRPr="00A95DC8">
        <w:rPr>
          <w:rStyle w:val="Enfasigrassetto"/>
          <w:rFonts w:ascii="Garamond" w:hAnsi="Garamond"/>
          <w:b/>
          <w:bCs/>
          <w:sz w:val="24"/>
          <w:szCs w:val="24"/>
          <w:u w:val="single"/>
          <w:lang w:val="en-GB"/>
        </w:rPr>
        <w:t>6</w:t>
      </w:r>
      <w:r w:rsidR="00FD1C44" w:rsidRPr="00A95DC8">
        <w:rPr>
          <w:rStyle w:val="Enfasigrassetto"/>
          <w:rFonts w:ascii="Garamond" w:hAnsi="Garamond"/>
          <w:b/>
          <w:bCs/>
          <w:sz w:val="24"/>
          <w:szCs w:val="24"/>
          <w:u w:val="single"/>
          <w:lang w:val="en-GB"/>
        </w:rPr>
        <w:t xml:space="preserve"> </w:t>
      </w:r>
      <w:r w:rsidR="00FB51B5" w:rsidRPr="00A95DC8">
        <w:rPr>
          <w:rFonts w:ascii="Garamond" w:hAnsi="Garamond"/>
          <w:sz w:val="24"/>
          <w:szCs w:val="24"/>
          <w:u w:val="single"/>
          <w:lang w:val="en-GB"/>
        </w:rPr>
        <w:t>APPLICATION</w:t>
      </w:r>
      <w:r w:rsidR="00C50FDE" w:rsidRPr="00A95DC8">
        <w:rPr>
          <w:rFonts w:ascii="Garamond" w:hAnsi="Garamond"/>
          <w:sz w:val="24"/>
          <w:szCs w:val="24"/>
          <w:u w:val="single"/>
          <w:lang w:val="en-GB"/>
        </w:rPr>
        <w:t> </w:t>
      </w:r>
    </w:p>
    <w:p w14:paraId="3A9B6CA6" w14:textId="77777777" w:rsidR="006D233C" w:rsidRPr="00A95DC8" w:rsidRDefault="00BE2E8C" w:rsidP="00A95DC8">
      <w:pPr>
        <w:pStyle w:val="Sottotitolo"/>
        <w:jc w:val="both"/>
        <w:rPr>
          <w:rFonts w:ascii="Garamond" w:hAnsi="Garamond"/>
          <w:lang w:val="en-GB"/>
        </w:rPr>
      </w:pPr>
      <w:r w:rsidRPr="00A95DC8">
        <w:rPr>
          <w:rFonts w:ascii="Garamond" w:hAnsi="Garamond"/>
          <w:lang w:val="en-GB"/>
        </w:rPr>
        <w:t>ART. 6</w:t>
      </w:r>
      <w:r w:rsidR="006D233C" w:rsidRPr="00A95DC8">
        <w:rPr>
          <w:rFonts w:ascii="Garamond" w:hAnsi="Garamond"/>
          <w:lang w:val="en-GB"/>
        </w:rPr>
        <w:t xml:space="preserve">.1 </w:t>
      </w:r>
      <w:r w:rsidR="00FB51B5" w:rsidRPr="00A95DC8">
        <w:rPr>
          <w:rFonts w:ascii="Garamond" w:hAnsi="Garamond"/>
          <w:lang w:val="en-GB"/>
        </w:rPr>
        <w:t>DEADLINES AND SUBMISSION</w:t>
      </w:r>
    </w:p>
    <w:p w14:paraId="77A3F012" w14:textId="77777777" w:rsidR="00FA3969" w:rsidRPr="00A95DC8" w:rsidRDefault="00994BA2" w:rsidP="00A95DC8">
      <w:pPr>
        <w:spacing w:after="120"/>
        <w:jc w:val="both"/>
        <w:rPr>
          <w:rFonts w:ascii="Garamond" w:hAnsi="Garamond"/>
          <w:b/>
          <w:sz w:val="24"/>
          <w:szCs w:val="24"/>
          <w:u w:val="single"/>
          <w:lang w:val="en-GB"/>
        </w:rPr>
      </w:pPr>
      <w:r w:rsidRPr="00A95DC8">
        <w:rPr>
          <w:rFonts w:ascii="Garamond" w:hAnsi="Garamond"/>
          <w:b/>
          <w:sz w:val="24"/>
          <w:szCs w:val="24"/>
          <w:u w:val="single"/>
          <w:lang w:val="en-GB"/>
        </w:rPr>
        <w:t>The deadline for submission of the on-line application form is</w:t>
      </w:r>
      <w:r w:rsidR="00D07F19" w:rsidRPr="00A95DC8">
        <w:rPr>
          <w:rFonts w:ascii="Garamond" w:hAnsi="Garamond"/>
          <w:b/>
          <w:sz w:val="24"/>
          <w:szCs w:val="24"/>
          <w:u w:val="single"/>
          <w:lang w:val="en-GB"/>
        </w:rPr>
        <w:t xml:space="preserve"> </w:t>
      </w:r>
    </w:p>
    <w:p w14:paraId="673DE596" w14:textId="77777777" w:rsidR="003E009B" w:rsidRPr="00A95DC8" w:rsidRDefault="00994BA2" w:rsidP="00A95DC8">
      <w:pPr>
        <w:spacing w:after="120"/>
        <w:jc w:val="both"/>
        <w:rPr>
          <w:rFonts w:ascii="Garamond" w:hAnsi="Garamond"/>
          <w:i/>
          <w:color w:val="FF0000"/>
          <w:sz w:val="24"/>
          <w:szCs w:val="24"/>
          <w:lang w:val="en-GB"/>
        </w:rPr>
      </w:pPr>
      <w:r w:rsidRPr="00A95DC8">
        <w:rPr>
          <w:rFonts w:ascii="Garamond" w:hAnsi="Garamond"/>
          <w:b/>
          <w:i/>
          <w:color w:val="FF0000"/>
          <w:sz w:val="24"/>
          <w:szCs w:val="24"/>
          <w:u w:val="single"/>
          <w:lang w:val="en-GB"/>
        </w:rPr>
        <w:t>March 7,</w:t>
      </w:r>
      <w:r w:rsidR="0096710C" w:rsidRPr="00A95DC8">
        <w:rPr>
          <w:rFonts w:ascii="Garamond" w:hAnsi="Garamond"/>
          <w:b/>
          <w:i/>
          <w:color w:val="FF0000"/>
          <w:sz w:val="24"/>
          <w:szCs w:val="24"/>
          <w:u w:val="single"/>
          <w:lang w:val="en-GB"/>
        </w:rPr>
        <w:t xml:space="preserve"> </w:t>
      </w:r>
      <w:r w:rsidR="00D07F19" w:rsidRPr="00A95DC8">
        <w:rPr>
          <w:rFonts w:ascii="Garamond" w:hAnsi="Garamond"/>
          <w:b/>
          <w:i/>
          <w:color w:val="FF0000"/>
          <w:sz w:val="24"/>
          <w:szCs w:val="24"/>
          <w:u w:val="single"/>
          <w:lang w:val="en-GB"/>
        </w:rPr>
        <w:t>201</w:t>
      </w:r>
      <w:r w:rsidR="00F95231" w:rsidRPr="00A95DC8">
        <w:rPr>
          <w:rFonts w:ascii="Garamond" w:hAnsi="Garamond"/>
          <w:b/>
          <w:i/>
          <w:color w:val="FF0000"/>
          <w:sz w:val="24"/>
          <w:szCs w:val="24"/>
          <w:u w:val="single"/>
          <w:lang w:val="en-GB"/>
        </w:rPr>
        <w:t>9</w:t>
      </w:r>
      <w:r w:rsidR="00D07F19" w:rsidRPr="00A95DC8">
        <w:rPr>
          <w:rFonts w:ascii="Garamond" w:hAnsi="Garamond"/>
          <w:b/>
          <w:i/>
          <w:color w:val="FF0000"/>
          <w:sz w:val="24"/>
          <w:szCs w:val="24"/>
          <w:u w:val="single"/>
          <w:lang w:val="en-GB"/>
        </w:rPr>
        <w:t xml:space="preserve"> </w:t>
      </w:r>
      <w:r w:rsidRPr="00A95DC8">
        <w:rPr>
          <w:rFonts w:ascii="Garamond" w:hAnsi="Garamond"/>
          <w:b/>
          <w:i/>
          <w:color w:val="FF0000"/>
          <w:sz w:val="24"/>
          <w:szCs w:val="24"/>
          <w:u w:val="single"/>
          <w:lang w:val="en-GB"/>
        </w:rPr>
        <w:t xml:space="preserve">at </w:t>
      </w:r>
      <w:r w:rsidR="00BE41AD" w:rsidRPr="00A95DC8">
        <w:rPr>
          <w:rFonts w:ascii="Garamond" w:hAnsi="Garamond"/>
          <w:b/>
          <w:i/>
          <w:color w:val="FF0000"/>
          <w:sz w:val="24"/>
          <w:szCs w:val="24"/>
          <w:u w:val="single"/>
          <w:lang w:val="en-GB"/>
        </w:rPr>
        <w:t>2.00 pm</w:t>
      </w:r>
      <w:r w:rsidRPr="00A95DC8">
        <w:rPr>
          <w:rFonts w:ascii="Garamond" w:hAnsi="Garamond"/>
          <w:b/>
          <w:i/>
          <w:color w:val="FF0000"/>
          <w:sz w:val="24"/>
          <w:szCs w:val="24"/>
          <w:u w:val="single"/>
          <w:lang w:val="en-GB"/>
        </w:rPr>
        <w:t xml:space="preserve"> </w:t>
      </w:r>
      <w:r w:rsidR="00BE41AD" w:rsidRPr="00A95DC8">
        <w:rPr>
          <w:rFonts w:ascii="Garamond" w:hAnsi="Garamond"/>
          <w:b/>
          <w:i/>
          <w:color w:val="FF0000"/>
          <w:sz w:val="24"/>
          <w:szCs w:val="24"/>
          <w:u w:val="single"/>
          <w:lang w:val="en-GB"/>
        </w:rPr>
        <w:t>(</w:t>
      </w:r>
      <w:r w:rsidRPr="00A95DC8">
        <w:rPr>
          <w:rFonts w:ascii="Garamond" w:hAnsi="Garamond"/>
          <w:b/>
          <w:i/>
          <w:color w:val="FF0000"/>
          <w:sz w:val="24"/>
          <w:szCs w:val="24"/>
          <w:u w:val="single"/>
          <w:lang w:val="en-GB"/>
        </w:rPr>
        <w:t>Italian time</w:t>
      </w:r>
      <w:r w:rsidR="00BE41AD" w:rsidRPr="00A95DC8">
        <w:rPr>
          <w:rFonts w:ascii="Garamond" w:hAnsi="Garamond"/>
          <w:b/>
          <w:i/>
          <w:color w:val="FF0000"/>
          <w:sz w:val="24"/>
          <w:szCs w:val="24"/>
          <w:u w:val="single"/>
          <w:lang w:val="en-GB"/>
        </w:rPr>
        <w:t>)</w:t>
      </w:r>
      <w:r w:rsidR="008F53D8" w:rsidRPr="00A95DC8">
        <w:rPr>
          <w:rFonts w:ascii="Garamond" w:hAnsi="Garamond"/>
          <w:b/>
          <w:i/>
          <w:color w:val="FF0000"/>
          <w:sz w:val="24"/>
          <w:szCs w:val="24"/>
          <w:u w:val="single"/>
          <w:lang w:val="en-GB"/>
        </w:rPr>
        <w:t>.</w:t>
      </w:r>
    </w:p>
    <w:p w14:paraId="4C9D9FDB" w14:textId="3BAF4F38" w:rsidR="00490F01" w:rsidRPr="00A95DC8" w:rsidRDefault="007D23C1" w:rsidP="00A95DC8">
      <w:pPr>
        <w:spacing w:after="120"/>
        <w:jc w:val="both"/>
        <w:rPr>
          <w:rStyle w:val="Enfasigrassetto"/>
          <w:rFonts w:ascii="Garamond" w:hAnsi="Garamond"/>
          <w:sz w:val="24"/>
          <w:szCs w:val="24"/>
          <w:lang w:val="en-GB"/>
        </w:rPr>
      </w:pPr>
      <w:r w:rsidRPr="00A95DC8">
        <w:rPr>
          <w:rStyle w:val="Enfasigrassetto"/>
          <w:rFonts w:ascii="Garamond" w:hAnsi="Garamond"/>
          <w:bCs w:val="0"/>
          <w:sz w:val="24"/>
          <w:szCs w:val="24"/>
          <w:lang w:val="en-GB"/>
        </w:rPr>
        <w:t xml:space="preserve">In order to participate in this </w:t>
      </w:r>
      <w:r w:rsidR="00551B1D" w:rsidRPr="00A95DC8">
        <w:rPr>
          <w:rStyle w:val="Enfasigrassetto"/>
          <w:rFonts w:ascii="Garamond" w:hAnsi="Garamond"/>
          <w:bCs w:val="0"/>
          <w:sz w:val="24"/>
          <w:szCs w:val="24"/>
          <w:lang w:val="en-GB"/>
        </w:rPr>
        <w:t>call,</w:t>
      </w:r>
      <w:r w:rsidRPr="00A95DC8">
        <w:rPr>
          <w:rStyle w:val="Enfasigrassetto"/>
          <w:rFonts w:ascii="Garamond" w:hAnsi="Garamond"/>
          <w:bCs w:val="0"/>
          <w:sz w:val="24"/>
          <w:szCs w:val="24"/>
          <w:lang w:val="en-GB"/>
        </w:rPr>
        <w:t xml:space="preserve"> it is MANDATORY to submit the on-line application form</w:t>
      </w:r>
      <w:r w:rsidR="001723A8" w:rsidRPr="00A95DC8">
        <w:rPr>
          <w:rStyle w:val="Enfasigrassetto"/>
          <w:rFonts w:ascii="Garamond" w:hAnsi="Garamond"/>
          <w:bCs w:val="0"/>
          <w:sz w:val="24"/>
          <w:szCs w:val="24"/>
          <w:lang w:val="en-GB"/>
        </w:rPr>
        <w:t xml:space="preserve"> by </w:t>
      </w:r>
      <w:r w:rsidR="00991084" w:rsidRPr="00A95DC8">
        <w:rPr>
          <w:rStyle w:val="Enfasigrassetto"/>
          <w:rFonts w:ascii="Garamond" w:hAnsi="Garamond"/>
          <w:sz w:val="24"/>
          <w:szCs w:val="24"/>
          <w:u w:val="single"/>
          <w:lang w:val="en-GB"/>
        </w:rPr>
        <w:t xml:space="preserve">7 march </w:t>
      </w:r>
      <w:proofErr w:type="gramStart"/>
      <w:r w:rsidR="00991084" w:rsidRPr="00A95DC8">
        <w:rPr>
          <w:rStyle w:val="Enfasigrassetto"/>
          <w:rFonts w:ascii="Garamond" w:hAnsi="Garamond"/>
          <w:sz w:val="24"/>
          <w:szCs w:val="24"/>
          <w:u w:val="single"/>
          <w:lang w:val="en-GB"/>
        </w:rPr>
        <w:t>2019</w:t>
      </w:r>
      <w:r w:rsidR="00490F01" w:rsidRPr="00A95DC8">
        <w:rPr>
          <w:rStyle w:val="Enfasigrassetto"/>
          <w:rFonts w:ascii="Garamond" w:hAnsi="Garamond"/>
          <w:sz w:val="24"/>
          <w:szCs w:val="24"/>
          <w:u w:val="single"/>
          <w:lang w:val="en-GB"/>
        </w:rPr>
        <w:t xml:space="preserve"> </w:t>
      </w:r>
      <w:r w:rsidR="001723A8" w:rsidRPr="00A95DC8">
        <w:rPr>
          <w:rStyle w:val="Enfasigrassetto"/>
          <w:rFonts w:ascii="Garamond" w:hAnsi="Garamond"/>
          <w:sz w:val="24"/>
          <w:szCs w:val="24"/>
          <w:u w:val="single"/>
          <w:lang w:val="en-GB"/>
        </w:rPr>
        <w:t xml:space="preserve"> at</w:t>
      </w:r>
      <w:proofErr w:type="gramEnd"/>
      <w:r w:rsidR="001723A8" w:rsidRPr="00A95DC8">
        <w:rPr>
          <w:rStyle w:val="Enfasigrassetto"/>
          <w:rFonts w:ascii="Garamond" w:hAnsi="Garamond"/>
          <w:sz w:val="24"/>
          <w:szCs w:val="24"/>
          <w:u w:val="single"/>
          <w:lang w:val="en-GB"/>
        </w:rPr>
        <w:t xml:space="preserve"> </w:t>
      </w:r>
      <w:r w:rsidR="00FA3969" w:rsidRPr="00A95DC8">
        <w:rPr>
          <w:rStyle w:val="Enfasigrassetto"/>
          <w:rFonts w:ascii="Garamond" w:hAnsi="Garamond"/>
          <w:sz w:val="24"/>
          <w:szCs w:val="24"/>
          <w:u w:val="single"/>
          <w:lang w:val="en-GB"/>
        </w:rPr>
        <w:t>2.00 pm</w:t>
      </w:r>
      <w:r w:rsidR="001723A8" w:rsidRPr="00A95DC8">
        <w:rPr>
          <w:rStyle w:val="Enfasigrassetto"/>
          <w:rFonts w:ascii="Garamond" w:hAnsi="Garamond"/>
          <w:sz w:val="24"/>
          <w:szCs w:val="24"/>
          <w:u w:val="single"/>
          <w:lang w:val="en-GB"/>
        </w:rPr>
        <w:t xml:space="preserve"> Italian time</w:t>
      </w:r>
      <w:r w:rsidR="001723A8" w:rsidRPr="00A95DC8">
        <w:rPr>
          <w:rStyle w:val="Enfasigrassetto"/>
          <w:rFonts w:ascii="Garamond" w:hAnsi="Garamond"/>
          <w:sz w:val="24"/>
          <w:szCs w:val="24"/>
          <w:lang w:val="en-GB"/>
        </w:rPr>
        <w:t>. The application form will be considered submitted only if the student receives the reception report</w:t>
      </w:r>
      <w:r w:rsidR="00490F01" w:rsidRPr="00A95DC8">
        <w:rPr>
          <w:rStyle w:val="Enfasigrassetto"/>
          <w:rFonts w:ascii="Garamond" w:hAnsi="Garamond"/>
          <w:sz w:val="24"/>
          <w:szCs w:val="24"/>
          <w:lang w:val="en-GB"/>
        </w:rPr>
        <w:t>.</w:t>
      </w:r>
    </w:p>
    <w:p w14:paraId="560A71C5" w14:textId="77777777" w:rsidR="005217B6" w:rsidRPr="00A95DC8" w:rsidRDefault="001723A8" w:rsidP="00A95DC8">
      <w:pPr>
        <w:spacing w:after="120"/>
        <w:jc w:val="both"/>
        <w:rPr>
          <w:rFonts w:ascii="Garamond" w:hAnsi="Garamond"/>
          <w:sz w:val="24"/>
          <w:szCs w:val="24"/>
          <w:lang w:val="en-GB"/>
        </w:rPr>
      </w:pPr>
      <w:r w:rsidRPr="00A95DC8">
        <w:rPr>
          <w:rFonts w:ascii="Garamond" w:hAnsi="Garamond"/>
          <w:sz w:val="24"/>
          <w:szCs w:val="24"/>
          <w:lang w:val="en-GB"/>
        </w:rPr>
        <w:t>The application form is available at</w:t>
      </w:r>
      <w:r w:rsidR="008F53D8" w:rsidRPr="00A95DC8">
        <w:rPr>
          <w:rFonts w:ascii="Garamond" w:hAnsi="Garamond"/>
          <w:sz w:val="24"/>
          <w:szCs w:val="24"/>
          <w:lang w:val="en-GB"/>
        </w:rPr>
        <w:t>:</w:t>
      </w:r>
      <w:r w:rsidR="00FD1C44" w:rsidRPr="00A95DC8">
        <w:rPr>
          <w:rFonts w:ascii="Garamond" w:hAnsi="Garamond"/>
          <w:sz w:val="24"/>
          <w:szCs w:val="24"/>
          <w:lang w:val="en-GB"/>
        </w:rPr>
        <w:t xml:space="preserve"> </w:t>
      </w:r>
      <w:hyperlink r:id="rId20" w:history="1">
        <w:r w:rsidR="00045F2E" w:rsidRPr="00A95DC8">
          <w:rPr>
            <w:rStyle w:val="Collegamentoipertestuale"/>
            <w:rFonts w:ascii="Garamond" w:hAnsi="Garamond"/>
            <w:sz w:val="24"/>
            <w:szCs w:val="24"/>
            <w:lang w:val="en-GB"/>
          </w:rPr>
          <w:t>https://relint.uniroma1.it/candidatura/login.aspx</w:t>
        </w:r>
      </w:hyperlink>
      <w:r w:rsidR="00045F2E" w:rsidRPr="00A95DC8">
        <w:rPr>
          <w:rFonts w:ascii="Garamond" w:hAnsi="Garamond"/>
          <w:sz w:val="24"/>
          <w:szCs w:val="24"/>
          <w:lang w:val="en-GB"/>
        </w:rPr>
        <w:t>.</w:t>
      </w:r>
    </w:p>
    <w:p w14:paraId="69BB6AE8" w14:textId="77777777" w:rsidR="00045F2E" w:rsidRPr="00A95DC8" w:rsidRDefault="001723A8" w:rsidP="00A95DC8">
      <w:pPr>
        <w:spacing w:after="120"/>
        <w:jc w:val="both"/>
        <w:rPr>
          <w:rStyle w:val="Enfasigrassetto"/>
          <w:rFonts w:ascii="Garamond" w:hAnsi="Garamond"/>
          <w:b w:val="0"/>
          <w:sz w:val="24"/>
          <w:szCs w:val="24"/>
          <w:lang w:val="en-GB"/>
        </w:rPr>
      </w:pPr>
      <w:r w:rsidRPr="00A95DC8">
        <w:rPr>
          <w:rFonts w:ascii="Garamond" w:hAnsi="Garamond"/>
          <w:sz w:val="24"/>
          <w:szCs w:val="24"/>
          <w:lang w:val="en-GB"/>
        </w:rPr>
        <w:t>For technical issues, please contact the</w:t>
      </w:r>
      <w:r w:rsidR="0096710C" w:rsidRPr="00A95DC8">
        <w:rPr>
          <w:rFonts w:ascii="Garamond" w:hAnsi="Garamond"/>
          <w:sz w:val="24"/>
          <w:szCs w:val="24"/>
          <w:lang w:val="en-GB"/>
        </w:rPr>
        <w:t xml:space="preserve"> Help Desk</w:t>
      </w:r>
      <w:r w:rsidRPr="00A95DC8">
        <w:rPr>
          <w:rFonts w:ascii="Garamond" w:hAnsi="Garamond"/>
          <w:sz w:val="24"/>
          <w:szCs w:val="24"/>
          <w:lang w:val="en-GB"/>
        </w:rPr>
        <w:t xml:space="preserve"> form available at</w:t>
      </w:r>
      <w:r w:rsidR="008F53D8" w:rsidRPr="00A95DC8">
        <w:rPr>
          <w:rFonts w:ascii="Garamond" w:hAnsi="Garamond"/>
          <w:sz w:val="24"/>
          <w:szCs w:val="24"/>
          <w:lang w:val="en-GB"/>
        </w:rPr>
        <w:t>:</w:t>
      </w:r>
      <w:r w:rsidR="00A953A9" w:rsidRPr="00A95DC8">
        <w:rPr>
          <w:rFonts w:ascii="Garamond" w:hAnsi="Garamond"/>
          <w:sz w:val="24"/>
          <w:szCs w:val="24"/>
          <w:lang w:val="en-GB"/>
        </w:rPr>
        <w:t xml:space="preserve"> </w:t>
      </w:r>
      <w:hyperlink r:id="rId21" w:history="1">
        <w:r w:rsidR="008F53D8" w:rsidRPr="00A95DC8">
          <w:rPr>
            <w:rStyle w:val="Collegamentoipertestuale"/>
            <w:rFonts w:ascii="Garamond" w:hAnsi="Garamond"/>
            <w:sz w:val="24"/>
            <w:szCs w:val="24"/>
            <w:lang w:val="en-GB"/>
          </w:rPr>
          <w:t xml:space="preserve">https://relint.uniroma1.it/candidatura/sendmail.aspx </w:t>
        </w:r>
      </w:hyperlink>
      <w:r w:rsidR="00045F2E" w:rsidRPr="00A95DC8">
        <w:rPr>
          <w:rStyle w:val="Enfasigrassetto"/>
          <w:rFonts w:ascii="Garamond" w:hAnsi="Garamond"/>
          <w:b w:val="0"/>
          <w:sz w:val="24"/>
          <w:szCs w:val="24"/>
          <w:lang w:val="en-GB"/>
        </w:rPr>
        <w:t xml:space="preserve"> </w:t>
      </w:r>
    </w:p>
    <w:p w14:paraId="5601260A" w14:textId="77777777" w:rsidR="003E009B" w:rsidRPr="00A95DC8" w:rsidRDefault="001723A8"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Please Note</w:t>
      </w:r>
      <w:r w:rsidR="00884682" w:rsidRPr="00A95DC8">
        <w:rPr>
          <w:rStyle w:val="Enfasigrassetto"/>
          <w:rFonts w:ascii="Garamond" w:hAnsi="Garamond"/>
          <w:b w:val="0"/>
          <w:sz w:val="24"/>
          <w:szCs w:val="24"/>
          <w:lang w:val="en-GB"/>
        </w:rPr>
        <w:t>:</w:t>
      </w:r>
      <w:r w:rsidR="00884682" w:rsidRPr="00A95DC8">
        <w:rPr>
          <w:rStyle w:val="Enfasigrassetto"/>
          <w:rFonts w:ascii="Garamond" w:hAnsi="Garamond"/>
          <w:sz w:val="24"/>
          <w:szCs w:val="24"/>
          <w:lang w:val="en-GB"/>
        </w:rPr>
        <w:t xml:space="preserve"> </w:t>
      </w:r>
      <w:r w:rsidRPr="00A95DC8">
        <w:rPr>
          <w:rStyle w:val="Enfasigrassetto"/>
          <w:rFonts w:ascii="Garamond" w:hAnsi="Garamond"/>
          <w:b w:val="0"/>
          <w:sz w:val="24"/>
          <w:szCs w:val="24"/>
          <w:lang w:val="en-GB"/>
        </w:rPr>
        <w:t xml:space="preserve">In order to submit an application form, </w:t>
      </w:r>
      <w:r w:rsidRPr="00A95DC8">
        <w:rPr>
          <w:rStyle w:val="Enfasigrassetto"/>
          <w:rFonts w:ascii="Garamond" w:hAnsi="Garamond"/>
          <w:sz w:val="24"/>
          <w:szCs w:val="24"/>
          <w:lang w:val="en-GB"/>
        </w:rPr>
        <w:t>you must use your university e-mail account</w:t>
      </w:r>
      <w:r w:rsidR="007116C9" w:rsidRPr="00A95DC8">
        <w:rPr>
          <w:rStyle w:val="Enfasigrassetto"/>
          <w:rFonts w:ascii="Garamond" w:hAnsi="Garamond"/>
          <w:b w:val="0"/>
          <w:sz w:val="24"/>
          <w:szCs w:val="24"/>
          <w:lang w:val="en-GB"/>
        </w:rPr>
        <w:t xml:space="preserve"> (</w:t>
      </w:r>
      <w:r w:rsidR="007116C9" w:rsidRPr="00A95DC8">
        <w:rPr>
          <w:rStyle w:val="Enfasigrassetto"/>
          <w:rFonts w:ascii="Garamond" w:hAnsi="Garamond"/>
          <w:sz w:val="24"/>
          <w:szCs w:val="24"/>
          <w:lang w:val="en-GB"/>
        </w:rPr>
        <w:t>name</w:t>
      </w:r>
      <w:r w:rsidR="00884682" w:rsidRPr="00A95DC8">
        <w:rPr>
          <w:rStyle w:val="Enfasigrassetto"/>
          <w:rFonts w:ascii="Garamond" w:hAnsi="Garamond"/>
          <w:sz w:val="24"/>
          <w:szCs w:val="24"/>
          <w:lang w:val="en-GB"/>
        </w:rPr>
        <w:t>@studenti.uniroma1.it</w:t>
      </w:r>
      <w:r w:rsidR="007116C9" w:rsidRPr="00A95DC8">
        <w:rPr>
          <w:rStyle w:val="Enfasigrassetto"/>
          <w:rFonts w:ascii="Garamond" w:hAnsi="Garamond"/>
          <w:b w:val="0"/>
          <w:sz w:val="24"/>
          <w:szCs w:val="24"/>
          <w:lang w:val="en-GB"/>
        </w:rPr>
        <w:t>).</w:t>
      </w:r>
    </w:p>
    <w:p w14:paraId="051D2CB9" w14:textId="77777777" w:rsidR="007E44E9" w:rsidRPr="00A95DC8" w:rsidRDefault="007116C9" w:rsidP="00A95DC8">
      <w:pPr>
        <w:spacing w:after="120"/>
        <w:jc w:val="both"/>
        <w:rPr>
          <w:rStyle w:val="Enfasigrassetto"/>
          <w:rFonts w:ascii="Garamond" w:hAnsi="Garamond"/>
          <w:sz w:val="24"/>
          <w:szCs w:val="24"/>
          <w:lang w:val="en-GB"/>
        </w:rPr>
      </w:pPr>
      <w:r w:rsidRPr="00A95DC8">
        <w:rPr>
          <w:rStyle w:val="Enfasigrassetto"/>
          <w:rFonts w:ascii="Garamond" w:hAnsi="Garamond"/>
          <w:sz w:val="24"/>
          <w:szCs w:val="24"/>
          <w:lang w:val="en-GB"/>
        </w:rPr>
        <w:t xml:space="preserve">Please Note: this will be the </w:t>
      </w:r>
      <w:r w:rsidRPr="00A95DC8">
        <w:rPr>
          <w:rStyle w:val="Enfasigrassetto"/>
          <w:rFonts w:ascii="Garamond" w:hAnsi="Garamond"/>
          <w:sz w:val="24"/>
          <w:szCs w:val="24"/>
          <w:u w:val="single"/>
          <w:lang w:val="en-GB"/>
        </w:rPr>
        <w:t>only official means used for communications</w:t>
      </w:r>
      <w:r w:rsidRPr="00A95DC8">
        <w:rPr>
          <w:rStyle w:val="Enfasigrassetto"/>
          <w:rFonts w:ascii="Garamond" w:hAnsi="Garamond"/>
          <w:sz w:val="24"/>
          <w:szCs w:val="24"/>
          <w:lang w:val="en-GB"/>
        </w:rPr>
        <w:t xml:space="preserve">, even following the call deadline. </w:t>
      </w:r>
    </w:p>
    <w:p w14:paraId="4B495593" w14:textId="49ACB0B5" w:rsidR="00EB2454" w:rsidRPr="00A95DC8" w:rsidRDefault="007B0FE7" w:rsidP="00A95DC8">
      <w:pPr>
        <w:spacing w:after="120"/>
        <w:jc w:val="both"/>
        <w:rPr>
          <w:rFonts w:ascii="Garamond" w:hAnsi="Garamond"/>
          <w:b/>
          <w:i/>
          <w:color w:val="0000FF"/>
          <w:sz w:val="24"/>
          <w:szCs w:val="24"/>
          <w:lang w:val="en-GB"/>
        </w:rPr>
      </w:pPr>
      <w:r w:rsidRPr="00A95DC8">
        <w:rPr>
          <w:rStyle w:val="Enfasigrassetto"/>
          <w:rFonts w:ascii="Garamond" w:hAnsi="Garamond"/>
          <w:b w:val="0"/>
          <w:sz w:val="24"/>
          <w:szCs w:val="24"/>
          <w:lang w:val="en-GB"/>
        </w:rPr>
        <w:t>Once the application has been completed, each candidate will receive a report of all the data submitted at his/her university email address</w:t>
      </w:r>
      <w:r w:rsidRPr="00A95DC8">
        <w:rPr>
          <w:rFonts w:ascii="Garamond" w:hAnsi="Garamond"/>
          <w:sz w:val="24"/>
          <w:szCs w:val="24"/>
          <w:lang w:val="en-GB"/>
        </w:rPr>
        <w:t xml:space="preserve">. Thus, all applicants must verify that they receive this report and that all the data submitted is correct. Any errors must be immediately reported to the Faculty Erasmus Administrative Coordinator </w:t>
      </w:r>
      <w:r w:rsidR="00302126" w:rsidRPr="00A95DC8">
        <w:rPr>
          <w:rFonts w:ascii="Garamond" w:hAnsi="Garamond"/>
          <w:b/>
          <w:color w:val="0000FF"/>
          <w:sz w:val="24"/>
          <w:szCs w:val="24"/>
          <w:lang w:val="en-GB"/>
        </w:rPr>
        <w:t xml:space="preserve">c/o Presidency (Maria </w:t>
      </w:r>
      <w:proofErr w:type="spellStart"/>
      <w:r w:rsidR="00302126" w:rsidRPr="00A95DC8">
        <w:rPr>
          <w:rFonts w:ascii="Garamond" w:hAnsi="Garamond"/>
          <w:b/>
          <w:color w:val="0000FF"/>
          <w:sz w:val="24"/>
          <w:szCs w:val="24"/>
          <w:lang w:val="en-GB"/>
        </w:rPr>
        <w:t>Civita</w:t>
      </w:r>
      <w:proofErr w:type="spellEnd"/>
      <w:r w:rsidR="00302126" w:rsidRPr="00A95DC8">
        <w:rPr>
          <w:rFonts w:ascii="Garamond" w:hAnsi="Garamond"/>
          <w:b/>
          <w:color w:val="0000FF"/>
          <w:sz w:val="24"/>
          <w:szCs w:val="24"/>
          <w:lang w:val="en-GB"/>
        </w:rPr>
        <w:t xml:space="preserve"> Campobasso), or Erasmus Office (Marco </w:t>
      </w:r>
      <w:proofErr w:type="spellStart"/>
      <w:r w:rsidR="00302126" w:rsidRPr="00A95DC8">
        <w:rPr>
          <w:rFonts w:ascii="Garamond" w:hAnsi="Garamond"/>
          <w:b/>
          <w:color w:val="0000FF"/>
          <w:sz w:val="24"/>
          <w:szCs w:val="24"/>
          <w:lang w:val="en-GB"/>
        </w:rPr>
        <w:t>Cosentino</w:t>
      </w:r>
      <w:proofErr w:type="spellEnd"/>
      <w:r w:rsidR="00302126" w:rsidRPr="00A95DC8">
        <w:rPr>
          <w:rFonts w:ascii="Garamond" w:hAnsi="Garamond"/>
          <w:b/>
          <w:color w:val="0000FF"/>
          <w:sz w:val="24"/>
          <w:szCs w:val="24"/>
          <w:lang w:val="en-GB"/>
        </w:rPr>
        <w:t>)</w:t>
      </w:r>
    </w:p>
    <w:p w14:paraId="6F10C996" w14:textId="77777777" w:rsidR="00E06F29" w:rsidRPr="00A95DC8" w:rsidRDefault="00E06F29" w:rsidP="00A95DC8">
      <w:pPr>
        <w:jc w:val="both"/>
        <w:rPr>
          <w:rFonts w:ascii="Garamond" w:hAnsi="Garamond"/>
          <w:color w:val="212121"/>
          <w:sz w:val="24"/>
          <w:szCs w:val="24"/>
          <w:shd w:val="clear" w:color="auto" w:fill="FFFFFF"/>
        </w:rPr>
      </w:pPr>
      <w:proofErr w:type="spellStart"/>
      <w:r w:rsidRPr="00A95DC8">
        <w:rPr>
          <w:rFonts w:ascii="Garamond" w:hAnsi="Garamond"/>
          <w:color w:val="212121"/>
          <w:sz w:val="24"/>
          <w:szCs w:val="24"/>
          <w:shd w:val="clear" w:color="auto" w:fill="FFFFFF"/>
        </w:rPr>
        <w:lastRenderedPageBreak/>
        <w:t>Candidates</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will</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deliver</w:t>
      </w:r>
      <w:proofErr w:type="spellEnd"/>
      <w:r w:rsidRPr="00A95DC8">
        <w:rPr>
          <w:rFonts w:ascii="Garamond" w:hAnsi="Garamond"/>
          <w:color w:val="212121"/>
          <w:sz w:val="24"/>
          <w:szCs w:val="24"/>
          <w:shd w:val="clear" w:color="auto" w:fill="FFFFFF"/>
        </w:rPr>
        <w:t xml:space="preserve"> in duplicate the </w:t>
      </w:r>
      <w:proofErr w:type="spellStart"/>
      <w:r w:rsidRPr="00A95DC8">
        <w:rPr>
          <w:rFonts w:ascii="Garamond" w:hAnsi="Garamond"/>
          <w:color w:val="212121"/>
          <w:sz w:val="24"/>
          <w:szCs w:val="24"/>
          <w:shd w:val="clear" w:color="auto" w:fill="FFFFFF"/>
        </w:rPr>
        <w:t>paper</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version</w:t>
      </w:r>
      <w:proofErr w:type="spellEnd"/>
      <w:r w:rsidRPr="00A95DC8">
        <w:rPr>
          <w:rFonts w:ascii="Garamond" w:hAnsi="Garamond"/>
          <w:color w:val="212121"/>
          <w:sz w:val="24"/>
          <w:szCs w:val="24"/>
          <w:shd w:val="clear" w:color="auto" w:fill="FFFFFF"/>
        </w:rPr>
        <w:t xml:space="preserve"> of the </w:t>
      </w:r>
      <w:proofErr w:type="spellStart"/>
      <w:r w:rsidRPr="00A95DC8">
        <w:rPr>
          <w:rFonts w:ascii="Garamond" w:hAnsi="Garamond"/>
          <w:color w:val="212121"/>
          <w:sz w:val="24"/>
          <w:szCs w:val="24"/>
          <w:shd w:val="clear" w:color="auto" w:fill="FFFFFF"/>
        </w:rPr>
        <w:t>application</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duly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signed</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together</w:t>
      </w:r>
      <w:proofErr w:type="spellEnd"/>
      <w:r w:rsidRPr="00A95DC8">
        <w:rPr>
          <w:rFonts w:ascii="Garamond" w:hAnsi="Garamond"/>
          <w:color w:val="212121"/>
          <w:sz w:val="24"/>
          <w:szCs w:val="24"/>
          <w:shd w:val="clear" w:color="auto" w:fill="FFFFFF"/>
        </w:rPr>
        <w:t xml:space="preserve"> with a </w:t>
      </w:r>
      <w:proofErr w:type="spellStart"/>
      <w:r w:rsidRPr="00A95DC8">
        <w:rPr>
          <w:rFonts w:ascii="Garamond" w:hAnsi="Garamond"/>
          <w:color w:val="212121"/>
          <w:sz w:val="24"/>
          <w:szCs w:val="24"/>
          <w:shd w:val="clear" w:color="auto" w:fill="FFFFFF"/>
        </w:rPr>
        <w:t>passport</w:t>
      </w:r>
      <w:proofErr w:type="spellEnd"/>
      <w:r w:rsidRPr="00A95DC8">
        <w:rPr>
          <w:rFonts w:ascii="Garamond" w:hAnsi="Garamond"/>
          <w:color w:val="212121"/>
          <w:sz w:val="24"/>
          <w:szCs w:val="24"/>
          <w:shd w:val="clear" w:color="auto" w:fill="FFFFFF"/>
        </w:rPr>
        <w:t xml:space="preserve"> photo and the </w:t>
      </w:r>
      <w:proofErr w:type="spellStart"/>
      <w:r w:rsidRPr="00A95DC8">
        <w:rPr>
          <w:rFonts w:ascii="Garamond" w:hAnsi="Garamond"/>
          <w:color w:val="212121"/>
          <w:sz w:val="24"/>
          <w:szCs w:val="24"/>
          <w:shd w:val="clear" w:color="auto" w:fill="FFFFFF"/>
        </w:rPr>
        <w:t>attached</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documentation</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eg</w:t>
      </w:r>
      <w:proofErr w:type="spellEnd"/>
      <w:r w:rsidRPr="00A95DC8">
        <w:rPr>
          <w:rFonts w:ascii="Garamond" w:hAnsi="Garamond"/>
          <w:color w:val="212121"/>
          <w:sz w:val="24"/>
          <w:szCs w:val="24"/>
          <w:shd w:val="clear" w:color="auto" w:fill="FFFFFF"/>
        </w:rPr>
        <w:t xml:space="preserve"> copy of </w:t>
      </w:r>
      <w:proofErr w:type="spellStart"/>
      <w:r w:rsidRPr="00A95DC8">
        <w:rPr>
          <w:rFonts w:ascii="Garamond" w:hAnsi="Garamond"/>
          <w:color w:val="212121"/>
          <w:sz w:val="24"/>
          <w:szCs w:val="24"/>
          <w:shd w:val="clear" w:color="auto" w:fill="FFFFFF"/>
        </w:rPr>
        <w:t>identity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document</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certificates</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attesting</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linguistic</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competence</w:t>
      </w:r>
      <w:proofErr w:type="spellEnd"/>
      <w:r w:rsidRPr="00A95DC8">
        <w:rPr>
          <w:rFonts w:ascii="Garamond" w:hAnsi="Garamond"/>
          <w:color w:val="212121"/>
          <w:sz w:val="24"/>
          <w:szCs w:val="24"/>
          <w:shd w:val="clear" w:color="auto" w:fill="FFFFFF"/>
        </w:rPr>
        <w:t xml:space="preserve"> in </w:t>
      </w:r>
      <w:proofErr w:type="spellStart"/>
      <w:r w:rsidRPr="00A95DC8">
        <w:rPr>
          <w:rFonts w:ascii="Garamond" w:hAnsi="Garamond"/>
          <w:color w:val="212121"/>
          <w:sz w:val="24"/>
          <w:szCs w:val="24"/>
          <w:shd w:val="clear" w:color="auto" w:fill="FFFFFF"/>
        </w:rPr>
        <w:t>possession</w:t>
      </w:r>
      <w:proofErr w:type="spellEnd"/>
      <w:r w:rsidRPr="00A95DC8">
        <w:rPr>
          <w:rFonts w:ascii="Garamond" w:hAnsi="Garamond"/>
          <w:color w:val="212121"/>
          <w:sz w:val="24"/>
          <w:szCs w:val="24"/>
          <w:shd w:val="clear" w:color="auto" w:fill="FFFFFF"/>
        </w:rPr>
        <w:t xml:space="preserve"> of the candidate) to the Erasmus office of the </w:t>
      </w:r>
      <w:proofErr w:type="spellStart"/>
      <w:r w:rsidRPr="00A95DC8">
        <w:rPr>
          <w:rFonts w:ascii="Garamond" w:hAnsi="Garamond"/>
          <w:color w:val="212121"/>
          <w:sz w:val="24"/>
          <w:szCs w:val="24"/>
          <w:shd w:val="clear" w:color="auto" w:fill="FFFFFF"/>
        </w:rPr>
        <w:t>banning</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Faculty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within</w:t>
      </w:r>
      <w:proofErr w:type="spellEnd"/>
      <w:r w:rsidRPr="00A95DC8">
        <w:rPr>
          <w:rFonts w:ascii="Garamond" w:hAnsi="Garamond"/>
          <w:color w:val="212121"/>
          <w:sz w:val="24"/>
          <w:szCs w:val="24"/>
          <w:shd w:val="clear" w:color="auto" w:fill="FFFFFF"/>
        </w:rPr>
        <w:t xml:space="preserve"> the </w:t>
      </w:r>
      <w:proofErr w:type="spellStart"/>
      <w:r w:rsidRPr="00A95DC8">
        <w:rPr>
          <w:rFonts w:ascii="Garamond" w:hAnsi="Garamond"/>
          <w:color w:val="212121"/>
          <w:sz w:val="24"/>
          <w:szCs w:val="24"/>
          <w:shd w:val="clear" w:color="auto" w:fill="FFFFFF"/>
        </w:rPr>
        <w:t>day</w:t>
      </w:r>
      <w:proofErr w:type="spellEnd"/>
      <w:r w:rsidRPr="00A95DC8">
        <w:rPr>
          <w:rFonts w:ascii="Garamond" w:hAnsi="Garamond"/>
          <w:color w:val="212121"/>
          <w:sz w:val="24"/>
          <w:szCs w:val="24"/>
          <w:shd w:val="clear" w:color="auto" w:fill="FFFFFF"/>
        </w:rPr>
        <w:t xml:space="preserve"> March 8, 2018 </w:t>
      </w:r>
      <w:proofErr w:type="spellStart"/>
      <w:r w:rsidRPr="00A95DC8">
        <w:rPr>
          <w:rFonts w:ascii="Garamond" w:hAnsi="Garamond"/>
          <w:color w:val="212121"/>
          <w:sz w:val="24"/>
          <w:szCs w:val="24"/>
          <w:shd w:val="clear" w:color="auto" w:fill="FFFFFF"/>
        </w:rPr>
        <w:t>at</w:t>
      </w:r>
      <w:proofErr w:type="spellEnd"/>
      <w:r w:rsidRPr="00A95DC8">
        <w:rPr>
          <w:rFonts w:ascii="Garamond" w:hAnsi="Garamond"/>
          <w:color w:val="212121"/>
          <w:sz w:val="24"/>
          <w:szCs w:val="24"/>
          <w:shd w:val="clear" w:color="auto" w:fill="FFFFFF"/>
        </w:rPr>
        <w:t xml:space="preserve"> 4 </w:t>
      </w:r>
      <w:proofErr w:type="spellStart"/>
      <w:r w:rsidRPr="00A95DC8">
        <w:rPr>
          <w:rFonts w:ascii="Garamond" w:hAnsi="Garamond"/>
          <w:color w:val="212121"/>
          <w:sz w:val="24"/>
          <w:szCs w:val="24"/>
          <w:shd w:val="clear" w:color="auto" w:fill="FFFFFF"/>
        </w:rPr>
        <w:t>pm</w:t>
      </w:r>
      <w:proofErr w:type="spellEnd"/>
      <w:r w:rsidRPr="00A95DC8">
        <w:rPr>
          <w:rFonts w:ascii="Garamond" w:hAnsi="Garamond"/>
          <w:color w:val="212121"/>
          <w:sz w:val="24"/>
          <w:szCs w:val="24"/>
          <w:shd w:val="clear" w:color="auto" w:fill="FFFFFF"/>
        </w:rPr>
        <w:t>.</w:t>
      </w:r>
    </w:p>
    <w:p w14:paraId="205CEBB2" w14:textId="2A06C60D" w:rsidR="00E06F29" w:rsidRPr="00A95DC8" w:rsidRDefault="00E06F29" w:rsidP="00A95DC8">
      <w:pPr>
        <w:jc w:val="both"/>
        <w:rPr>
          <w:rFonts w:ascii="Garamond" w:hAnsi="Garamond" w:cs="Times New Roman"/>
          <w:sz w:val="24"/>
          <w:szCs w:val="24"/>
        </w:rPr>
      </w:pPr>
      <w:r w:rsidRPr="00A95DC8">
        <w:rPr>
          <w:rFonts w:ascii="Garamond" w:hAnsi="Garamond"/>
          <w:color w:val="212121"/>
          <w:sz w:val="24"/>
          <w:szCs w:val="24"/>
          <w:shd w:val="clear" w:color="auto" w:fill="FFFFFF"/>
        </w:rPr>
        <w:t xml:space="preserve">The Erasmus office of </w:t>
      </w:r>
      <w:proofErr w:type="spellStart"/>
      <w:r w:rsidRPr="00A95DC8">
        <w:rPr>
          <w:rFonts w:ascii="Garamond" w:hAnsi="Garamond"/>
          <w:color w:val="212121"/>
          <w:sz w:val="24"/>
          <w:szCs w:val="24"/>
          <w:shd w:val="clear" w:color="auto" w:fill="FFFFFF"/>
        </w:rPr>
        <w:t>Jurisprudence</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is</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located</w:t>
      </w:r>
      <w:proofErr w:type="spellEnd"/>
      <w:r w:rsidRPr="00A95DC8">
        <w:rPr>
          <w:rFonts w:ascii="Garamond" w:hAnsi="Garamond"/>
          <w:color w:val="212121"/>
          <w:sz w:val="24"/>
          <w:szCs w:val="24"/>
          <w:shd w:val="clear" w:color="auto" w:fill="FFFFFF"/>
        </w:rPr>
        <w:t xml:space="preserve"> on the </w:t>
      </w:r>
      <w:proofErr w:type="spellStart"/>
      <w:r w:rsidRPr="00A95DC8">
        <w:rPr>
          <w:rFonts w:ascii="Garamond" w:hAnsi="Garamond"/>
          <w:color w:val="212121"/>
          <w:sz w:val="24"/>
          <w:szCs w:val="24"/>
          <w:shd w:val="clear" w:color="auto" w:fill="FFFFFF"/>
        </w:rPr>
        <w:t>fourth</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floor</w:t>
      </w:r>
      <w:proofErr w:type="spellEnd"/>
      <w:r w:rsidRPr="00A95DC8">
        <w:rPr>
          <w:rFonts w:ascii="Garamond" w:hAnsi="Garamond"/>
          <w:color w:val="212121"/>
          <w:sz w:val="24"/>
          <w:szCs w:val="24"/>
          <w:shd w:val="clear" w:color="auto" w:fill="FFFFFF"/>
        </w:rPr>
        <w:t xml:space="preserve"> of the </w:t>
      </w:r>
      <w:proofErr w:type="spellStart"/>
      <w:r w:rsidRPr="00A95DC8">
        <w:rPr>
          <w:rFonts w:ascii="Garamond" w:hAnsi="Garamond"/>
          <w:color w:val="212121"/>
          <w:sz w:val="24"/>
          <w:szCs w:val="24"/>
          <w:shd w:val="clear" w:color="auto" w:fill="FFFFFF"/>
        </w:rPr>
        <w:t>Faculty</w:t>
      </w:r>
      <w:proofErr w:type="spellEnd"/>
      <w:r w:rsidRPr="00A95DC8">
        <w:rPr>
          <w:rFonts w:ascii="Garamond" w:hAnsi="Garamond"/>
          <w:color w:val="212121"/>
          <w:sz w:val="24"/>
          <w:szCs w:val="24"/>
          <w:shd w:val="clear" w:color="auto" w:fill="FFFFFF"/>
        </w:rPr>
        <w:t xml:space="preserve">, </w:t>
      </w:r>
      <w:proofErr w:type="spellStart"/>
      <w:r w:rsidRPr="00A95DC8">
        <w:rPr>
          <w:rFonts w:ascii="Garamond" w:hAnsi="Garamond"/>
          <w:color w:val="212121"/>
          <w:sz w:val="24"/>
          <w:szCs w:val="24"/>
          <w:shd w:val="clear" w:color="auto" w:fill="FFFFFF"/>
        </w:rPr>
        <w:t>Section</w:t>
      </w:r>
      <w:proofErr w:type="spellEnd"/>
      <w:r w:rsidRPr="00A95DC8">
        <w:rPr>
          <w:rFonts w:ascii="Garamond" w:hAnsi="Garamond"/>
          <w:color w:val="212121"/>
          <w:sz w:val="24"/>
          <w:szCs w:val="24"/>
          <w:shd w:val="clear" w:color="auto" w:fill="FFFFFF"/>
        </w:rPr>
        <w:t xml:space="preserve"> of International and Comparative Law</w:t>
      </w:r>
    </w:p>
    <w:p w14:paraId="7147BDDF" w14:textId="77777777" w:rsidR="00557010" w:rsidRPr="00A95DC8" w:rsidRDefault="00557010" w:rsidP="00A95DC8">
      <w:pPr>
        <w:pStyle w:val="Sottotitolo"/>
        <w:jc w:val="both"/>
        <w:rPr>
          <w:rStyle w:val="Enfasigrassetto"/>
          <w:rFonts w:ascii="Garamond" w:hAnsi="Garamond"/>
          <w:b w:val="0"/>
          <w:bCs w:val="0"/>
          <w:lang w:val="en-GB"/>
        </w:rPr>
      </w:pPr>
    </w:p>
    <w:p w14:paraId="684C09F2" w14:textId="77777777" w:rsidR="00F55E16" w:rsidRPr="00A95DC8" w:rsidRDefault="000410BE"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ART. 6</w:t>
      </w:r>
      <w:r w:rsidR="006D233C" w:rsidRPr="00A95DC8">
        <w:rPr>
          <w:rStyle w:val="Enfasigrassetto"/>
          <w:rFonts w:ascii="Garamond" w:hAnsi="Garamond"/>
          <w:b w:val="0"/>
          <w:bCs w:val="0"/>
          <w:lang w:val="en-GB"/>
        </w:rPr>
        <w:t xml:space="preserve">.2 </w:t>
      </w:r>
      <w:r w:rsidR="00DB641C" w:rsidRPr="00A95DC8">
        <w:rPr>
          <w:rStyle w:val="Enfasigrassetto"/>
          <w:rFonts w:ascii="Garamond" w:hAnsi="Garamond"/>
          <w:b w:val="0"/>
          <w:bCs w:val="0"/>
          <w:lang w:val="en-GB"/>
        </w:rPr>
        <w:t>DOCUMENTS TO BE SUBMITTED</w:t>
      </w:r>
    </w:p>
    <w:p w14:paraId="48268585" w14:textId="77777777" w:rsidR="00DB641C" w:rsidRPr="00A95DC8" w:rsidRDefault="00DB641C" w:rsidP="00A95DC8">
      <w:pPr>
        <w:spacing w:after="120"/>
        <w:jc w:val="both"/>
        <w:rPr>
          <w:rFonts w:ascii="Garamond" w:hAnsi="Garamond"/>
          <w:color w:val="000000"/>
          <w:sz w:val="24"/>
          <w:szCs w:val="24"/>
          <w:lang w:val="en-GB"/>
        </w:rPr>
      </w:pPr>
      <w:r w:rsidRPr="00A95DC8">
        <w:rPr>
          <w:rFonts w:ascii="Garamond" w:hAnsi="Garamond"/>
          <w:color w:val="000000"/>
          <w:sz w:val="24"/>
          <w:szCs w:val="24"/>
          <w:lang w:val="en-GB"/>
        </w:rPr>
        <w:t xml:space="preserve">In order to correctly complete the application process, students must fill out all fields of the on-line form and </w:t>
      </w:r>
      <w:r w:rsidRPr="00A95DC8">
        <w:rPr>
          <w:rFonts w:ascii="Garamond" w:hAnsi="Garamond"/>
          <w:b/>
          <w:color w:val="000000"/>
          <w:sz w:val="24"/>
          <w:szCs w:val="24"/>
          <w:lang w:val="en-GB"/>
        </w:rPr>
        <w:t>verify the upload of the following documents</w:t>
      </w:r>
      <w:r w:rsidRPr="00A95DC8">
        <w:rPr>
          <w:rFonts w:ascii="Garamond" w:hAnsi="Garamond"/>
          <w:color w:val="000000"/>
          <w:sz w:val="24"/>
          <w:szCs w:val="24"/>
          <w:lang w:val="en-GB"/>
        </w:rPr>
        <w:t>, which are an integral part of the application process:</w:t>
      </w:r>
    </w:p>
    <w:p w14:paraId="08DD1BC8" w14:textId="77777777" w:rsidR="00DB641C" w:rsidRPr="00A95DC8" w:rsidRDefault="00293818" w:rsidP="00A95DC8">
      <w:pPr>
        <w:numPr>
          <w:ilvl w:val="0"/>
          <w:numId w:val="2"/>
        </w:numPr>
        <w:spacing w:after="120"/>
        <w:ind w:left="360"/>
        <w:jc w:val="both"/>
        <w:rPr>
          <w:rFonts w:ascii="Garamond" w:hAnsi="Garamond"/>
          <w:color w:val="000000"/>
          <w:sz w:val="24"/>
          <w:szCs w:val="24"/>
          <w:lang w:val="en-GB"/>
        </w:rPr>
      </w:pPr>
      <w:r w:rsidRPr="00A95DC8">
        <w:rPr>
          <w:rFonts w:ascii="Garamond" w:hAnsi="Garamond"/>
          <w:b/>
          <w:color w:val="000000"/>
          <w:sz w:val="24"/>
          <w:szCs w:val="24"/>
          <w:lang w:val="en-GB"/>
        </w:rPr>
        <w:t xml:space="preserve">A </w:t>
      </w:r>
      <w:r w:rsidRPr="00A95DC8">
        <w:rPr>
          <w:rFonts w:ascii="Garamond" w:hAnsi="Garamond"/>
          <w:b/>
          <w:color w:val="000000"/>
          <w:sz w:val="24"/>
          <w:szCs w:val="24"/>
          <w:u w:val="single"/>
          <w:lang w:val="en-GB"/>
        </w:rPr>
        <w:t>s</w:t>
      </w:r>
      <w:r w:rsidR="00DB641C" w:rsidRPr="00A95DC8">
        <w:rPr>
          <w:rFonts w:ascii="Garamond" w:hAnsi="Garamond"/>
          <w:b/>
          <w:color w:val="000000"/>
          <w:sz w:val="24"/>
          <w:szCs w:val="24"/>
          <w:u w:val="single"/>
          <w:lang w:val="en-GB"/>
        </w:rPr>
        <w:t>igned photocopy of a valid identity document</w:t>
      </w:r>
      <w:r w:rsidRPr="00A95DC8">
        <w:rPr>
          <w:rFonts w:ascii="Garamond" w:hAnsi="Garamond"/>
          <w:color w:val="000000"/>
          <w:sz w:val="24"/>
          <w:szCs w:val="24"/>
          <w:lang w:val="en-GB"/>
        </w:rPr>
        <w:t xml:space="preserve"> </w:t>
      </w:r>
      <w:r w:rsidRPr="00A95DC8">
        <w:rPr>
          <w:rFonts w:ascii="Garamond" w:hAnsi="Garamond"/>
          <w:b/>
          <w:color w:val="000000"/>
          <w:sz w:val="24"/>
          <w:szCs w:val="24"/>
          <w:lang w:val="en-GB"/>
        </w:rPr>
        <w:t xml:space="preserve">is required. Failure to provide this document will result in </w:t>
      </w:r>
      <w:r w:rsidR="00DB641C" w:rsidRPr="00A95DC8">
        <w:rPr>
          <w:rFonts w:ascii="Garamond" w:hAnsi="Garamond"/>
          <w:b/>
          <w:color w:val="000000"/>
          <w:sz w:val="24"/>
          <w:szCs w:val="24"/>
          <w:lang w:val="en-GB"/>
        </w:rPr>
        <w:t>exclusion from the selection</w:t>
      </w:r>
      <w:r w:rsidRPr="00A95DC8">
        <w:rPr>
          <w:rFonts w:ascii="Garamond" w:hAnsi="Garamond"/>
          <w:b/>
          <w:color w:val="000000"/>
          <w:sz w:val="24"/>
          <w:szCs w:val="24"/>
          <w:lang w:val="en-GB"/>
        </w:rPr>
        <w:t xml:space="preserve"> process</w:t>
      </w:r>
      <w:r w:rsidR="00DB641C" w:rsidRPr="00A95DC8">
        <w:rPr>
          <w:rFonts w:ascii="Garamond" w:hAnsi="Garamond"/>
          <w:color w:val="000000"/>
          <w:sz w:val="24"/>
          <w:szCs w:val="24"/>
          <w:lang w:val="en-GB"/>
        </w:rPr>
        <w:t>;</w:t>
      </w:r>
    </w:p>
    <w:p w14:paraId="257F80AE" w14:textId="77777777" w:rsidR="00DB641C" w:rsidRPr="00A95DC8" w:rsidRDefault="00DB641C" w:rsidP="00A95DC8">
      <w:pPr>
        <w:numPr>
          <w:ilvl w:val="0"/>
          <w:numId w:val="2"/>
        </w:numPr>
        <w:spacing w:after="120"/>
        <w:ind w:left="360"/>
        <w:jc w:val="both"/>
        <w:rPr>
          <w:rFonts w:ascii="Garamond" w:hAnsi="Garamond"/>
          <w:color w:val="000000"/>
          <w:sz w:val="24"/>
          <w:szCs w:val="24"/>
          <w:lang w:val="en-US"/>
        </w:rPr>
      </w:pPr>
      <w:r w:rsidRPr="00A95DC8">
        <w:rPr>
          <w:rFonts w:ascii="Garamond" w:hAnsi="Garamond"/>
          <w:b/>
          <w:color w:val="000000"/>
          <w:sz w:val="24"/>
          <w:szCs w:val="24"/>
          <w:u w:val="single"/>
          <w:lang w:val="en-GB"/>
        </w:rPr>
        <w:t>Language Certification</w:t>
      </w:r>
      <w:r w:rsidRPr="00A95DC8">
        <w:rPr>
          <w:rFonts w:ascii="Garamond" w:hAnsi="Garamond"/>
          <w:color w:val="000000"/>
          <w:sz w:val="24"/>
          <w:szCs w:val="24"/>
          <w:lang w:val="en-GB"/>
        </w:rPr>
        <w:t xml:space="preserve"> [</w:t>
      </w:r>
      <w:r w:rsidR="00293818" w:rsidRPr="00A95DC8">
        <w:rPr>
          <w:rFonts w:ascii="Garamond" w:hAnsi="Garamond"/>
          <w:color w:val="000000"/>
          <w:sz w:val="24"/>
          <w:szCs w:val="24"/>
          <w:lang w:val="en-GB"/>
        </w:rPr>
        <w:t>only if required by Art. 2.3.3 “Language Test Exemption”)</w:t>
      </w:r>
      <w:r w:rsidRPr="00A95DC8">
        <w:rPr>
          <w:rFonts w:ascii="Garamond" w:hAnsi="Garamond"/>
          <w:color w:val="000000"/>
          <w:sz w:val="24"/>
          <w:szCs w:val="24"/>
          <w:lang w:val="en-GB"/>
        </w:rPr>
        <w:t xml:space="preserve"> </w:t>
      </w:r>
      <w:r w:rsidR="009F733C" w:rsidRPr="00A95DC8">
        <w:rPr>
          <w:rFonts w:ascii="Garamond" w:hAnsi="Garamond"/>
          <w:color w:val="000000"/>
          <w:sz w:val="24"/>
          <w:szCs w:val="24"/>
          <w:lang w:val="en-GB"/>
        </w:rPr>
        <w:t>based on Faculty requirements.</w:t>
      </w:r>
      <w:r w:rsidRPr="00A95DC8">
        <w:rPr>
          <w:rFonts w:ascii="Garamond" w:hAnsi="Garamond"/>
          <w:color w:val="4472C4"/>
          <w:sz w:val="24"/>
          <w:szCs w:val="24"/>
          <w:lang w:val="en-GB"/>
        </w:rPr>
        <w:t xml:space="preserve"> </w:t>
      </w:r>
      <w:proofErr w:type="spellStart"/>
      <w:r w:rsidR="009F733C" w:rsidRPr="00A95DC8">
        <w:rPr>
          <w:rFonts w:ascii="Garamond" w:hAnsi="Garamond"/>
          <w:i/>
          <w:color w:val="0000FF"/>
          <w:sz w:val="24"/>
          <w:szCs w:val="24"/>
          <w:lang w:val="en-US"/>
        </w:rPr>
        <w:t>P</w:t>
      </w:r>
      <w:r w:rsidRPr="00A95DC8">
        <w:rPr>
          <w:rFonts w:ascii="Garamond" w:hAnsi="Garamond"/>
          <w:i/>
          <w:color w:val="0000FF"/>
          <w:sz w:val="24"/>
          <w:szCs w:val="24"/>
          <w:lang w:val="en-US"/>
        </w:rPr>
        <w:t>ertanto</w:t>
      </w:r>
      <w:proofErr w:type="spellEnd"/>
      <w:r w:rsidRPr="00A95DC8">
        <w:rPr>
          <w:rFonts w:ascii="Garamond" w:hAnsi="Garamond"/>
          <w:i/>
          <w:color w:val="0000FF"/>
          <w:sz w:val="24"/>
          <w:szCs w:val="24"/>
          <w:lang w:val="en-US"/>
        </w:rPr>
        <w:t xml:space="preserve"> </w:t>
      </w:r>
      <w:proofErr w:type="spellStart"/>
      <w:r w:rsidRPr="00A95DC8">
        <w:rPr>
          <w:rFonts w:ascii="Garamond" w:hAnsi="Garamond"/>
          <w:i/>
          <w:color w:val="0000FF"/>
          <w:sz w:val="24"/>
          <w:szCs w:val="24"/>
          <w:lang w:val="en-US"/>
        </w:rPr>
        <w:t>potrebbe</w:t>
      </w:r>
      <w:proofErr w:type="spellEnd"/>
      <w:r w:rsidRPr="00A95DC8">
        <w:rPr>
          <w:rFonts w:ascii="Garamond" w:hAnsi="Garamond"/>
          <w:i/>
          <w:color w:val="0000FF"/>
          <w:sz w:val="24"/>
          <w:szCs w:val="24"/>
          <w:lang w:val="en-US"/>
        </w:rPr>
        <w:t xml:space="preserve"> </w:t>
      </w:r>
      <w:proofErr w:type="spellStart"/>
      <w:r w:rsidRPr="00A95DC8">
        <w:rPr>
          <w:rFonts w:ascii="Garamond" w:hAnsi="Garamond"/>
          <w:i/>
          <w:color w:val="0000FF"/>
          <w:sz w:val="24"/>
          <w:szCs w:val="24"/>
          <w:lang w:val="en-US"/>
        </w:rPr>
        <w:t>essere</w:t>
      </w:r>
      <w:proofErr w:type="spellEnd"/>
      <w:r w:rsidRPr="00A95DC8">
        <w:rPr>
          <w:rFonts w:ascii="Garamond" w:hAnsi="Garamond"/>
          <w:i/>
          <w:color w:val="0000FF"/>
          <w:sz w:val="24"/>
          <w:szCs w:val="24"/>
          <w:lang w:val="en-US"/>
        </w:rPr>
        <w:t xml:space="preserve"> </w:t>
      </w:r>
      <w:proofErr w:type="spellStart"/>
      <w:r w:rsidRPr="00A95DC8">
        <w:rPr>
          <w:rFonts w:ascii="Garamond" w:hAnsi="Garamond"/>
          <w:i/>
          <w:color w:val="0000FF"/>
          <w:sz w:val="24"/>
          <w:szCs w:val="24"/>
          <w:lang w:val="en-US"/>
        </w:rPr>
        <w:t>formulato</w:t>
      </w:r>
      <w:proofErr w:type="spellEnd"/>
      <w:r w:rsidRPr="00A95DC8">
        <w:rPr>
          <w:rFonts w:ascii="Garamond" w:hAnsi="Garamond"/>
          <w:i/>
          <w:color w:val="0000FF"/>
          <w:sz w:val="24"/>
          <w:szCs w:val="24"/>
          <w:lang w:val="en-US"/>
        </w:rPr>
        <w:t xml:space="preserve"> come segue:</w:t>
      </w:r>
      <w:r w:rsidRPr="00A95DC8">
        <w:rPr>
          <w:rFonts w:ascii="Garamond" w:hAnsi="Garamond"/>
          <w:color w:val="4472C4"/>
          <w:sz w:val="24"/>
          <w:szCs w:val="24"/>
          <w:lang w:val="en-US"/>
        </w:rPr>
        <w:t xml:space="preserve"> </w:t>
      </w:r>
      <w:r w:rsidR="009F733C" w:rsidRPr="00A95DC8">
        <w:rPr>
          <w:rFonts w:ascii="Garamond" w:hAnsi="Garamond"/>
          <w:color w:val="000000"/>
          <w:sz w:val="24"/>
          <w:szCs w:val="24"/>
          <w:lang w:val="en-US"/>
        </w:rPr>
        <w:t xml:space="preserve">if available / </w:t>
      </w:r>
      <w:r w:rsidR="009F733C" w:rsidRPr="00A95DC8">
        <w:rPr>
          <w:rFonts w:ascii="Garamond" w:hAnsi="Garamond"/>
          <w:sz w:val="24"/>
          <w:szCs w:val="24"/>
          <w:lang w:val="en-US"/>
        </w:rPr>
        <w:t>Failure to do so will cause your exclusion</w:t>
      </w:r>
      <w:r w:rsidR="009F733C" w:rsidRPr="00A95DC8">
        <w:rPr>
          <w:rFonts w:ascii="Garamond" w:hAnsi="Garamond"/>
          <w:color w:val="4472C4"/>
          <w:sz w:val="24"/>
          <w:szCs w:val="24"/>
          <w:lang w:val="en-US"/>
        </w:rPr>
        <w:t>.</w:t>
      </w:r>
    </w:p>
    <w:p w14:paraId="27784F75" w14:textId="77777777" w:rsidR="00293818" w:rsidRPr="00A95DC8" w:rsidRDefault="00293818" w:rsidP="00A95DC8">
      <w:pPr>
        <w:spacing w:after="120"/>
        <w:jc w:val="both"/>
        <w:rPr>
          <w:rFonts w:ascii="Garamond" w:hAnsi="Garamond"/>
          <w:b/>
          <w:sz w:val="24"/>
          <w:szCs w:val="24"/>
          <w:lang w:val="en-GB"/>
        </w:rPr>
      </w:pPr>
      <w:r w:rsidRPr="00A95DC8">
        <w:rPr>
          <w:rFonts w:ascii="Garamond" w:hAnsi="Garamond"/>
          <w:b/>
          <w:color w:val="000000"/>
          <w:sz w:val="24"/>
          <w:szCs w:val="24"/>
          <w:lang w:val="en-GB"/>
        </w:rPr>
        <w:t>Please Note</w:t>
      </w:r>
      <w:r w:rsidR="003E009B" w:rsidRPr="00A95DC8">
        <w:rPr>
          <w:rFonts w:ascii="Garamond" w:hAnsi="Garamond"/>
          <w:b/>
          <w:color w:val="000000"/>
          <w:sz w:val="24"/>
          <w:szCs w:val="24"/>
          <w:lang w:val="en-GB"/>
        </w:rPr>
        <w:t xml:space="preserve">: </w:t>
      </w:r>
      <w:r w:rsidRPr="00A95DC8">
        <w:rPr>
          <w:rFonts w:ascii="Garamond" w:hAnsi="Garamond"/>
          <w:b/>
          <w:sz w:val="24"/>
          <w:szCs w:val="24"/>
          <w:lang w:val="en-GB"/>
        </w:rPr>
        <w:t>If the required documentation is not uploaded by the deadline, or the declared/self-certified information is not correct, the application will be rejected.</w:t>
      </w:r>
    </w:p>
    <w:p w14:paraId="4D8CF07A" w14:textId="77777777" w:rsidR="00FC1563" w:rsidRPr="00A95DC8" w:rsidRDefault="00FC1563" w:rsidP="00A95DC8">
      <w:pPr>
        <w:spacing w:after="120"/>
        <w:jc w:val="both"/>
        <w:rPr>
          <w:rFonts w:ascii="Garamond" w:hAnsi="Garamond"/>
          <w:b/>
          <w:color w:val="000000"/>
          <w:sz w:val="24"/>
          <w:szCs w:val="24"/>
          <w:lang w:val="en-GB"/>
        </w:rPr>
      </w:pPr>
    </w:p>
    <w:p w14:paraId="32F26245" w14:textId="77777777" w:rsidR="00B84BFF" w:rsidRPr="00A95DC8" w:rsidRDefault="00901F3C"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t xml:space="preserve">ART. </w:t>
      </w:r>
      <w:r w:rsidR="009728E7" w:rsidRPr="00A95DC8">
        <w:rPr>
          <w:rStyle w:val="Enfasigrassetto"/>
          <w:rFonts w:ascii="Garamond" w:hAnsi="Garamond"/>
          <w:b/>
          <w:bCs/>
          <w:sz w:val="24"/>
          <w:szCs w:val="24"/>
          <w:u w:val="single"/>
          <w:lang w:val="en-GB"/>
        </w:rPr>
        <w:t>7</w:t>
      </w:r>
      <w:r w:rsidR="00F76E2A" w:rsidRPr="00A95DC8">
        <w:rPr>
          <w:rStyle w:val="Enfasigrassetto"/>
          <w:rFonts w:ascii="Garamond" w:hAnsi="Garamond"/>
          <w:b/>
          <w:bCs/>
          <w:sz w:val="24"/>
          <w:szCs w:val="24"/>
          <w:u w:val="single"/>
          <w:lang w:val="en-GB"/>
        </w:rPr>
        <w:t xml:space="preserve"> </w:t>
      </w:r>
      <w:r w:rsidR="0085142E" w:rsidRPr="00A95DC8">
        <w:rPr>
          <w:rStyle w:val="Enfasigrassetto"/>
          <w:rFonts w:ascii="Garamond" w:hAnsi="Garamond"/>
          <w:b/>
          <w:bCs/>
          <w:sz w:val="24"/>
          <w:szCs w:val="24"/>
          <w:u w:val="single"/>
          <w:lang w:val="en-GB"/>
        </w:rPr>
        <w:t>RANKINGS</w:t>
      </w:r>
    </w:p>
    <w:p w14:paraId="17B0C4C4" w14:textId="77777777" w:rsidR="00DE4C1D" w:rsidRPr="00A95DC8" w:rsidRDefault="00B84BFF"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 xml:space="preserve">ART. </w:t>
      </w:r>
      <w:r w:rsidR="009728E7" w:rsidRPr="00A95DC8">
        <w:rPr>
          <w:rStyle w:val="Enfasigrassetto"/>
          <w:rFonts w:ascii="Garamond" w:hAnsi="Garamond"/>
          <w:b w:val="0"/>
          <w:bCs w:val="0"/>
          <w:lang w:val="en-GB"/>
        </w:rPr>
        <w:t>7</w:t>
      </w:r>
      <w:r w:rsidRPr="00A95DC8">
        <w:rPr>
          <w:rStyle w:val="Enfasigrassetto"/>
          <w:rFonts w:ascii="Garamond" w:hAnsi="Garamond"/>
          <w:b w:val="0"/>
          <w:bCs w:val="0"/>
          <w:lang w:val="en-GB"/>
        </w:rPr>
        <w:t xml:space="preserve">.1 </w:t>
      </w:r>
      <w:r w:rsidR="0085142E" w:rsidRPr="00A95DC8">
        <w:rPr>
          <w:rStyle w:val="Enfasigrassetto"/>
          <w:rFonts w:ascii="Garamond" w:hAnsi="Garamond"/>
          <w:b w:val="0"/>
          <w:bCs w:val="0"/>
          <w:lang w:val="en-GB"/>
        </w:rPr>
        <w:t>RANKING PROCESS</w:t>
      </w:r>
    </w:p>
    <w:p w14:paraId="7379428E" w14:textId="07C4A633" w:rsidR="00394D20" w:rsidRPr="00A95DC8" w:rsidRDefault="00A01951" w:rsidP="00A95DC8">
      <w:pPr>
        <w:spacing w:after="120"/>
        <w:jc w:val="both"/>
        <w:rPr>
          <w:rFonts w:ascii="Garamond" w:hAnsi="Garamond"/>
          <w:color w:val="000000"/>
          <w:sz w:val="24"/>
          <w:szCs w:val="24"/>
          <w:lang w:val="en-GB"/>
        </w:rPr>
      </w:pPr>
      <w:r w:rsidRPr="00A95DC8">
        <w:rPr>
          <w:rFonts w:ascii="Garamond" w:hAnsi="Garamond"/>
          <w:color w:val="000000"/>
          <w:sz w:val="24"/>
          <w:szCs w:val="24"/>
          <w:lang w:val="en-GB"/>
        </w:rPr>
        <w:t xml:space="preserve">A Commission </w:t>
      </w:r>
      <w:r w:rsidR="007C55B2" w:rsidRPr="00A95DC8">
        <w:rPr>
          <w:rFonts w:ascii="Garamond" w:hAnsi="Garamond"/>
          <w:color w:val="000000"/>
          <w:sz w:val="24"/>
          <w:szCs w:val="24"/>
          <w:lang w:val="en-GB"/>
        </w:rPr>
        <w:t>(</w:t>
      </w:r>
      <w:r w:rsidRPr="00A95DC8">
        <w:rPr>
          <w:rFonts w:ascii="Garamond" w:hAnsi="Garamond"/>
          <w:color w:val="000000"/>
          <w:sz w:val="24"/>
          <w:szCs w:val="24"/>
          <w:lang w:val="en-GB"/>
        </w:rPr>
        <w:t xml:space="preserve">composed of </w:t>
      </w:r>
      <w:r w:rsidR="00E06F29" w:rsidRPr="00A95DC8">
        <w:rPr>
          <w:rFonts w:ascii="Garamond" w:hAnsi="Garamond"/>
          <w:color w:val="000000"/>
          <w:sz w:val="24"/>
          <w:szCs w:val="24"/>
          <w:lang w:val="en-GB"/>
        </w:rPr>
        <w:t>Scientific Coordinator, Administrative coordinator, Erasmus office coordinator and a student representative</w:t>
      </w:r>
      <w:r w:rsidRPr="00A95DC8">
        <w:rPr>
          <w:rFonts w:ascii="Garamond" w:hAnsi="Garamond"/>
          <w:color w:val="000000"/>
          <w:sz w:val="24"/>
          <w:szCs w:val="24"/>
          <w:lang w:val="en-GB"/>
        </w:rPr>
        <w:t xml:space="preserve"> will evaluate all applications based on the following criteria:</w:t>
      </w:r>
      <w:r w:rsidR="00394D20" w:rsidRPr="00A95DC8">
        <w:rPr>
          <w:rFonts w:ascii="Garamond" w:hAnsi="Garamond"/>
          <w:color w:val="000000"/>
          <w:sz w:val="24"/>
          <w:szCs w:val="24"/>
          <w:lang w:val="en-GB"/>
        </w:rPr>
        <w:t xml:space="preserve"> </w:t>
      </w:r>
      <w:r w:rsidR="00E06F29" w:rsidRPr="00A95DC8">
        <w:rPr>
          <w:rFonts w:ascii="Garamond" w:hAnsi="Garamond"/>
          <w:b/>
          <w:i/>
          <w:color w:val="0000FF"/>
          <w:sz w:val="24"/>
          <w:szCs w:val="24"/>
          <w:lang w:val="en-GB"/>
        </w:rPr>
        <w:t>by titles</w:t>
      </w:r>
      <w:r w:rsidR="00394D20" w:rsidRPr="00A95DC8">
        <w:rPr>
          <w:rFonts w:ascii="Garamond" w:hAnsi="Garamond"/>
          <w:color w:val="000000"/>
          <w:sz w:val="24"/>
          <w:szCs w:val="24"/>
          <w:lang w:val="en-GB"/>
        </w:rPr>
        <w:t xml:space="preserve"> </w:t>
      </w:r>
      <w:r w:rsidR="007C55B2" w:rsidRPr="00A95DC8">
        <w:rPr>
          <w:rFonts w:ascii="Garamond" w:hAnsi="Garamond"/>
          <w:color w:val="000000"/>
          <w:sz w:val="24"/>
          <w:szCs w:val="24"/>
          <w:lang w:val="en-GB"/>
        </w:rPr>
        <w:t xml:space="preserve">according to the evaluation criteria established by the preliminary meeting of the commission. The criteria will be formalised in the Commission’s Report in agreement with the elements established in Art. </w:t>
      </w:r>
      <w:r w:rsidR="00394D20" w:rsidRPr="00A95DC8">
        <w:rPr>
          <w:rFonts w:ascii="Garamond" w:hAnsi="Garamond"/>
          <w:color w:val="000000"/>
          <w:sz w:val="24"/>
          <w:szCs w:val="24"/>
          <w:lang w:val="en-GB"/>
        </w:rPr>
        <w:t>2.4.</w:t>
      </w:r>
    </w:p>
    <w:p w14:paraId="0DFB3A00" w14:textId="77777777" w:rsidR="00394D20" w:rsidRPr="00A95DC8" w:rsidRDefault="00394D20" w:rsidP="00A95DC8">
      <w:pPr>
        <w:spacing w:after="120"/>
        <w:jc w:val="both"/>
        <w:rPr>
          <w:rFonts w:ascii="Garamond" w:hAnsi="Garamond"/>
          <w:color w:val="000000"/>
          <w:sz w:val="24"/>
          <w:szCs w:val="24"/>
          <w:lang w:val="en-GB"/>
        </w:rPr>
      </w:pPr>
    </w:p>
    <w:p w14:paraId="0242BE17" w14:textId="77777777"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The final score will be determined by the following parameters:  </w:t>
      </w:r>
    </w:p>
    <w:p w14:paraId="2C8FC260" w14:textId="77777777"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ab/>
        <w:t xml:space="preserve">- Year of enrollment (does not give a score); </w:t>
      </w:r>
    </w:p>
    <w:p w14:paraId="7736B3EA" w14:textId="69BB9B93"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Enrollment in the academic year (does not give a score, an indispensable element to verify compliance with the Faculty requirement: It is mandatory to have received no less than 24 ECTS credits and be enrolled for at least the second academic year); </w:t>
      </w:r>
    </w:p>
    <w:p w14:paraId="5D4C569A" w14:textId="2B5F603E"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Ratio between the credits earned and the number of credits to be achieved depending on the year of enrollment (on a scale of value from 24 to 300 and, according to the course year from 120 to 300); </w:t>
      </w:r>
    </w:p>
    <w:p w14:paraId="78C7D01C" w14:textId="77777777"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Average rating (on a scale of value from 18 to 30); </w:t>
      </w:r>
    </w:p>
    <w:p w14:paraId="05756301" w14:textId="77777777"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Highest mark obtained in one of the following exams: Comparative Legal Systems, International Law, Comparative Private Law, Comparative Public Law, U.E. Law. (in this regard, the Commission reserves the right to evaluate the candidate's course of study for the eventual verification of an equivalent examination, on a scale of 18 to 30 the maximum mark of attribution is 30/30, with an equivalent of 30 and praise at 30/30); </w:t>
      </w:r>
    </w:p>
    <w:p w14:paraId="288EAB6D" w14:textId="77777777"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lastRenderedPageBreak/>
        <w:t xml:space="preserve">- A maximum of three additional points for certified knowledge, with official attestation, of a third language (on a scale of 1 to 3). </w:t>
      </w:r>
    </w:p>
    <w:p w14:paraId="05940E4F" w14:textId="54DEA282" w:rsidR="009E3082" w:rsidRPr="00A95DC8" w:rsidRDefault="009E3082" w:rsidP="00A95DC8">
      <w:pPr>
        <w:pStyle w:val="PreformattatoHTML"/>
        <w:shd w:val="clear" w:color="auto" w:fill="FFFFFF"/>
        <w:ind w:left="916"/>
        <w:jc w:val="both"/>
        <w:rPr>
          <w:rFonts w:ascii="Garamond" w:hAnsi="Garamond"/>
          <w:color w:val="212121"/>
          <w:sz w:val="24"/>
          <w:szCs w:val="24"/>
          <w:lang w:val="en"/>
        </w:rPr>
      </w:pPr>
      <w:r w:rsidRPr="00A95DC8">
        <w:rPr>
          <w:rFonts w:ascii="Garamond" w:hAnsi="Garamond"/>
          <w:color w:val="212121"/>
          <w:sz w:val="24"/>
          <w:szCs w:val="24"/>
          <w:lang w:val="en"/>
        </w:rPr>
        <w:t xml:space="preserve">- A maximum of three penalty points for each year of off-course enrollment (on a scale of 1 to 3 in deduction). </w:t>
      </w:r>
    </w:p>
    <w:p w14:paraId="7C0D2732" w14:textId="77777777"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In the assignment of mobility, with the same score, students who have never used Erasmus mobility for study purposes, Erasmus placement / traineeship, will have priority.  </w:t>
      </w:r>
    </w:p>
    <w:p w14:paraId="79872BBA" w14:textId="77777777"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Based on the above criteria, the Commission will draw up a provisional ranking.  The provisional ranking will be published on the Faculty of Law website at the link: </w:t>
      </w:r>
    </w:p>
    <w:p w14:paraId="2C9A95E0" w14:textId="51A564D9"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 xml:space="preserve">http://www.ius-sapienza.org/drupaluni/ </w:t>
      </w:r>
    </w:p>
    <w:p w14:paraId="464742B2" w14:textId="5B5225F6" w:rsidR="009E3082" w:rsidRPr="00A95DC8" w:rsidRDefault="009E3082" w:rsidP="00A95DC8">
      <w:pPr>
        <w:pStyle w:val="PreformattatoHTML"/>
        <w:shd w:val="clear" w:color="auto" w:fill="FFFFFF"/>
        <w:jc w:val="both"/>
        <w:rPr>
          <w:rFonts w:ascii="Garamond" w:hAnsi="Garamond"/>
          <w:color w:val="212121"/>
          <w:sz w:val="24"/>
          <w:szCs w:val="24"/>
          <w:lang w:val="en"/>
        </w:rPr>
      </w:pPr>
      <w:proofErr w:type="gramStart"/>
      <w:r w:rsidRPr="00A95DC8">
        <w:rPr>
          <w:rFonts w:ascii="Garamond" w:hAnsi="Garamond"/>
          <w:color w:val="212121"/>
          <w:sz w:val="24"/>
          <w:szCs w:val="24"/>
          <w:lang w:val="en"/>
        </w:rPr>
        <w:t>and</w:t>
      </w:r>
      <w:proofErr w:type="gramEnd"/>
      <w:r w:rsidRPr="00A95DC8">
        <w:rPr>
          <w:rFonts w:ascii="Garamond" w:hAnsi="Garamond"/>
          <w:color w:val="212121"/>
          <w:sz w:val="24"/>
          <w:szCs w:val="24"/>
          <w:lang w:val="en"/>
        </w:rPr>
        <w:t xml:space="preserve"> / or in the transparency section of the Faculty website at the link: </w:t>
      </w:r>
    </w:p>
    <w:p w14:paraId="4302EAB7" w14:textId="36D66E4C" w:rsidR="009E3082" w:rsidRPr="00A95DC8" w:rsidRDefault="009E3082"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http://www.ius-sapienza.org/drupaluni/facolta/trasparenza</w:t>
      </w:r>
    </w:p>
    <w:p w14:paraId="0D301CB8" w14:textId="0A8247A3" w:rsidR="00557010" w:rsidRPr="00A95DC8" w:rsidRDefault="00557010" w:rsidP="00A95DC8">
      <w:pPr>
        <w:pBdr>
          <w:top w:val="single" w:sz="4" w:space="1" w:color="auto"/>
          <w:left w:val="single" w:sz="4" w:space="4" w:color="auto"/>
          <w:bottom w:val="single" w:sz="4" w:space="1" w:color="auto"/>
          <w:right w:val="single" w:sz="4" w:space="4" w:color="auto"/>
        </w:pBdr>
        <w:spacing w:after="120"/>
        <w:jc w:val="both"/>
        <w:rPr>
          <w:rFonts w:ascii="Garamond" w:hAnsi="Garamond"/>
          <w:sz w:val="24"/>
          <w:szCs w:val="24"/>
          <w:lang w:val="en-GB"/>
        </w:rPr>
      </w:pPr>
    </w:p>
    <w:p w14:paraId="09CA66B6" w14:textId="77777777" w:rsidR="00557010" w:rsidRPr="00A95DC8" w:rsidRDefault="00557010" w:rsidP="00A95DC8">
      <w:pPr>
        <w:pStyle w:val="Sottotitolo"/>
        <w:jc w:val="both"/>
        <w:rPr>
          <w:rStyle w:val="Enfasigrassetto"/>
          <w:rFonts w:ascii="Garamond" w:hAnsi="Garamond"/>
          <w:b w:val="0"/>
          <w:bCs w:val="0"/>
          <w:lang w:val="en-GB"/>
        </w:rPr>
      </w:pPr>
    </w:p>
    <w:p w14:paraId="34D2F982" w14:textId="77777777" w:rsidR="009F7036" w:rsidRPr="00A95DC8" w:rsidRDefault="009F7036" w:rsidP="00A95DC8">
      <w:pPr>
        <w:spacing w:after="120"/>
        <w:jc w:val="both"/>
        <w:rPr>
          <w:rFonts w:ascii="Garamond" w:hAnsi="Garamond"/>
          <w:b/>
          <w:sz w:val="24"/>
          <w:szCs w:val="24"/>
          <w:lang w:val="en-GB"/>
        </w:rPr>
      </w:pPr>
      <w:r w:rsidRPr="00A95DC8">
        <w:rPr>
          <w:rFonts w:ascii="Garamond" w:hAnsi="Garamond"/>
          <w:b/>
          <w:sz w:val="24"/>
          <w:szCs w:val="24"/>
          <w:lang w:val="en-GB"/>
        </w:rPr>
        <w:t>Please Note</w:t>
      </w:r>
      <w:r w:rsidR="00557010" w:rsidRPr="00A95DC8">
        <w:rPr>
          <w:rFonts w:ascii="Garamond" w:hAnsi="Garamond"/>
          <w:b/>
          <w:sz w:val="24"/>
          <w:szCs w:val="24"/>
          <w:lang w:val="en-GB"/>
        </w:rPr>
        <w:t>:</w:t>
      </w:r>
      <w:r w:rsidRPr="00A95DC8">
        <w:rPr>
          <w:rFonts w:ascii="Garamond" w:hAnsi="Garamond"/>
          <w:b/>
          <w:sz w:val="24"/>
          <w:szCs w:val="24"/>
          <w:lang w:val="en-GB"/>
        </w:rPr>
        <w:t xml:space="preserve"> the following exams do not count </w:t>
      </w:r>
      <w:r w:rsidR="00B82151" w:rsidRPr="00A95DC8">
        <w:rPr>
          <w:rFonts w:ascii="Garamond" w:hAnsi="Garamond"/>
          <w:b/>
          <w:sz w:val="24"/>
          <w:szCs w:val="24"/>
          <w:lang w:val="en-GB"/>
        </w:rPr>
        <w:t>for the</w:t>
      </w:r>
      <w:r w:rsidRPr="00A95DC8">
        <w:rPr>
          <w:rFonts w:ascii="Garamond" w:hAnsi="Garamond"/>
          <w:b/>
          <w:sz w:val="24"/>
          <w:szCs w:val="24"/>
          <w:lang w:val="en-GB"/>
        </w:rPr>
        <w:t xml:space="preserve"> calculation of the GPA</w:t>
      </w:r>
      <w:r w:rsidR="00B82151" w:rsidRPr="00A95DC8">
        <w:rPr>
          <w:rFonts w:ascii="Garamond" w:hAnsi="Garamond"/>
          <w:b/>
          <w:sz w:val="24"/>
          <w:szCs w:val="24"/>
          <w:lang w:val="en-GB"/>
        </w:rPr>
        <w:t xml:space="preserve"> and acquired CFUs:</w:t>
      </w:r>
      <w:r w:rsidRPr="00A95DC8">
        <w:rPr>
          <w:rFonts w:ascii="Garamond" w:hAnsi="Garamond"/>
          <w:b/>
          <w:sz w:val="24"/>
          <w:szCs w:val="24"/>
          <w:lang w:val="en-GB"/>
        </w:rPr>
        <w:t xml:space="preserve"> </w:t>
      </w:r>
    </w:p>
    <w:p w14:paraId="1CBABC35" w14:textId="77777777" w:rsidR="00D17DAF" w:rsidRPr="00A95DC8" w:rsidRDefault="00B82151" w:rsidP="00A95DC8">
      <w:pPr>
        <w:numPr>
          <w:ilvl w:val="0"/>
          <w:numId w:val="14"/>
        </w:numPr>
        <w:spacing w:after="120"/>
        <w:jc w:val="both"/>
        <w:rPr>
          <w:rFonts w:ascii="Garamond" w:hAnsi="Garamond"/>
          <w:sz w:val="24"/>
          <w:szCs w:val="24"/>
          <w:lang w:val="en-GB"/>
        </w:rPr>
      </w:pPr>
      <w:r w:rsidRPr="00A95DC8">
        <w:rPr>
          <w:rFonts w:ascii="Garamond" w:hAnsi="Garamond"/>
          <w:sz w:val="24"/>
          <w:szCs w:val="24"/>
          <w:lang w:val="en-GB"/>
        </w:rPr>
        <w:t xml:space="preserve">Exams taken abroad during Erasmus periods that have not yet been </w:t>
      </w:r>
      <w:r w:rsidR="00D17DAF" w:rsidRPr="00A95DC8">
        <w:rPr>
          <w:rFonts w:ascii="Garamond" w:hAnsi="Garamond"/>
          <w:sz w:val="24"/>
          <w:szCs w:val="24"/>
          <w:lang w:val="en-GB"/>
        </w:rPr>
        <w:t>officialised</w:t>
      </w:r>
      <w:r w:rsidRPr="00A95DC8">
        <w:rPr>
          <w:rFonts w:ascii="Garamond" w:hAnsi="Garamond"/>
          <w:sz w:val="24"/>
          <w:szCs w:val="24"/>
          <w:lang w:val="en-GB"/>
        </w:rPr>
        <w:t xml:space="preserve"> as they refer to exams </w:t>
      </w:r>
      <w:r w:rsidR="00D17DAF" w:rsidRPr="00A95DC8">
        <w:rPr>
          <w:rFonts w:ascii="Garamond" w:hAnsi="Garamond"/>
          <w:sz w:val="24"/>
          <w:szCs w:val="24"/>
          <w:lang w:val="en-GB"/>
        </w:rPr>
        <w:t>still in the process of being validated;</w:t>
      </w:r>
    </w:p>
    <w:p w14:paraId="42D2F7C6" w14:textId="77777777" w:rsidR="00557010" w:rsidRPr="00A95DC8" w:rsidRDefault="00D17DAF" w:rsidP="00A95DC8">
      <w:pPr>
        <w:numPr>
          <w:ilvl w:val="0"/>
          <w:numId w:val="14"/>
        </w:numPr>
        <w:spacing w:after="120"/>
        <w:jc w:val="both"/>
        <w:rPr>
          <w:rFonts w:ascii="Garamond" w:hAnsi="Garamond"/>
          <w:sz w:val="24"/>
          <w:szCs w:val="24"/>
          <w:lang w:val="en-GB"/>
        </w:rPr>
      </w:pPr>
      <w:r w:rsidRPr="00A95DC8">
        <w:rPr>
          <w:rFonts w:ascii="Garamond" w:hAnsi="Garamond"/>
          <w:sz w:val="24"/>
          <w:szCs w:val="24"/>
          <w:lang w:val="en-GB"/>
        </w:rPr>
        <w:t>Extracurricular exams (former A</w:t>
      </w:r>
      <w:r w:rsidR="00557010" w:rsidRPr="00A95DC8">
        <w:rPr>
          <w:rFonts w:ascii="Garamond" w:hAnsi="Garamond"/>
          <w:sz w:val="24"/>
          <w:szCs w:val="24"/>
          <w:lang w:val="en-GB"/>
        </w:rPr>
        <w:t xml:space="preserve">rt. 6 </w:t>
      </w:r>
      <w:r w:rsidRPr="00A95DC8">
        <w:rPr>
          <w:rFonts w:ascii="Garamond" w:hAnsi="Garamond"/>
          <w:sz w:val="24"/>
          <w:szCs w:val="24"/>
          <w:lang w:val="en-GB"/>
        </w:rPr>
        <w:t>-</w:t>
      </w:r>
      <w:r w:rsidR="00557010" w:rsidRPr="00A95DC8">
        <w:rPr>
          <w:rFonts w:ascii="Garamond" w:hAnsi="Garamond"/>
          <w:sz w:val="24"/>
          <w:szCs w:val="24"/>
          <w:lang w:val="en-GB"/>
        </w:rPr>
        <w:t xml:space="preserve"> </w:t>
      </w:r>
      <w:proofErr w:type="spellStart"/>
      <w:r w:rsidR="00557010" w:rsidRPr="00A95DC8">
        <w:rPr>
          <w:rFonts w:ascii="Garamond" w:hAnsi="Garamond"/>
          <w:sz w:val="24"/>
          <w:szCs w:val="24"/>
          <w:lang w:val="en-GB"/>
        </w:rPr>
        <w:t>Regio</w:t>
      </w:r>
      <w:proofErr w:type="spellEnd"/>
      <w:r w:rsidR="00557010" w:rsidRPr="00A95DC8">
        <w:rPr>
          <w:rFonts w:ascii="Garamond" w:hAnsi="Garamond"/>
          <w:sz w:val="24"/>
          <w:szCs w:val="24"/>
          <w:lang w:val="en-GB"/>
        </w:rPr>
        <w:t xml:space="preserve"> </w:t>
      </w:r>
      <w:proofErr w:type="spellStart"/>
      <w:r w:rsidR="00557010" w:rsidRPr="00A95DC8">
        <w:rPr>
          <w:rFonts w:ascii="Garamond" w:hAnsi="Garamond"/>
          <w:sz w:val="24"/>
          <w:szCs w:val="24"/>
          <w:lang w:val="en-GB"/>
        </w:rPr>
        <w:t>Decreto</w:t>
      </w:r>
      <w:proofErr w:type="spellEnd"/>
      <w:r w:rsidR="00557010" w:rsidRPr="00A95DC8">
        <w:rPr>
          <w:rFonts w:ascii="Garamond" w:hAnsi="Garamond"/>
          <w:sz w:val="24"/>
          <w:szCs w:val="24"/>
          <w:lang w:val="en-GB"/>
        </w:rPr>
        <w:t xml:space="preserve"> </w:t>
      </w:r>
      <w:r w:rsidR="006373A1" w:rsidRPr="00A95DC8">
        <w:rPr>
          <w:rFonts w:ascii="Garamond" w:hAnsi="Garamond"/>
          <w:sz w:val="24"/>
          <w:szCs w:val="24"/>
          <w:lang w:val="en-GB"/>
        </w:rPr>
        <w:t>N</w:t>
      </w:r>
      <w:r w:rsidR="00557010" w:rsidRPr="00A95DC8">
        <w:rPr>
          <w:rFonts w:ascii="Garamond" w:hAnsi="Garamond"/>
          <w:sz w:val="24"/>
          <w:szCs w:val="24"/>
          <w:lang w:val="en-GB"/>
        </w:rPr>
        <w:t>. 1269/38</w:t>
      </w:r>
      <w:r w:rsidRPr="00A95DC8">
        <w:rPr>
          <w:rFonts w:ascii="Garamond" w:hAnsi="Garamond"/>
          <w:sz w:val="24"/>
          <w:szCs w:val="24"/>
          <w:lang w:val="en-GB"/>
        </w:rPr>
        <w:t>) as they do not count for CFUs necessary for degree and are not used to calculate GPA</w:t>
      </w:r>
      <w:r w:rsidR="00557010" w:rsidRPr="00A95DC8">
        <w:rPr>
          <w:rFonts w:ascii="Garamond" w:hAnsi="Garamond"/>
          <w:sz w:val="24"/>
          <w:szCs w:val="24"/>
          <w:lang w:val="en-GB"/>
        </w:rPr>
        <w:t>;</w:t>
      </w:r>
    </w:p>
    <w:p w14:paraId="32783B73" w14:textId="77777777" w:rsidR="00D17DAF" w:rsidRPr="00A95DC8" w:rsidRDefault="00D17DAF" w:rsidP="00A95DC8">
      <w:pPr>
        <w:numPr>
          <w:ilvl w:val="0"/>
          <w:numId w:val="14"/>
        </w:numPr>
        <w:spacing w:after="120"/>
        <w:jc w:val="both"/>
        <w:rPr>
          <w:rFonts w:ascii="Garamond" w:hAnsi="Garamond"/>
          <w:sz w:val="24"/>
          <w:szCs w:val="24"/>
          <w:lang w:val="en-GB"/>
        </w:rPr>
      </w:pPr>
      <w:r w:rsidRPr="00A95DC8">
        <w:rPr>
          <w:rFonts w:ascii="Garamond" w:hAnsi="Garamond"/>
          <w:sz w:val="24"/>
          <w:szCs w:val="24"/>
          <w:lang w:val="en-GB"/>
        </w:rPr>
        <w:t>Exams for single courses that have not been recognised as part of the degree programme (Bachelors, Masters, Single Cycle) for which the student is currently enrolled;</w:t>
      </w:r>
    </w:p>
    <w:p w14:paraId="498D806C" w14:textId="77777777" w:rsidR="00D17DAF" w:rsidRPr="00A95DC8" w:rsidRDefault="00D17DAF" w:rsidP="00A95DC8">
      <w:pPr>
        <w:numPr>
          <w:ilvl w:val="0"/>
          <w:numId w:val="14"/>
        </w:numPr>
        <w:spacing w:after="120"/>
        <w:jc w:val="both"/>
        <w:rPr>
          <w:rFonts w:ascii="Garamond" w:hAnsi="Garamond"/>
          <w:sz w:val="24"/>
          <w:szCs w:val="24"/>
          <w:lang w:val="en-GB"/>
        </w:rPr>
      </w:pPr>
      <w:r w:rsidRPr="00A95DC8">
        <w:rPr>
          <w:rFonts w:ascii="Garamond" w:hAnsi="Garamond"/>
          <w:sz w:val="24"/>
          <w:szCs w:val="24"/>
          <w:lang w:val="en-GB"/>
        </w:rPr>
        <w:t>Exams cancelled due to lack of</w:t>
      </w:r>
      <w:r w:rsidR="001006AD" w:rsidRPr="00A95DC8">
        <w:rPr>
          <w:rFonts w:ascii="Garamond" w:hAnsi="Garamond"/>
          <w:sz w:val="24"/>
          <w:szCs w:val="24"/>
          <w:lang w:val="en-GB"/>
        </w:rPr>
        <w:t xml:space="preserve"> prerequisites;</w:t>
      </w:r>
    </w:p>
    <w:p w14:paraId="54847A50" w14:textId="77777777" w:rsidR="007078A8" w:rsidRPr="00A95DC8" w:rsidRDefault="007078A8" w:rsidP="00A95DC8">
      <w:pPr>
        <w:numPr>
          <w:ilvl w:val="0"/>
          <w:numId w:val="14"/>
        </w:numPr>
        <w:spacing w:after="120"/>
        <w:jc w:val="both"/>
        <w:rPr>
          <w:rFonts w:ascii="Garamond" w:hAnsi="Garamond"/>
          <w:sz w:val="24"/>
          <w:szCs w:val="24"/>
          <w:lang w:val="en-GB"/>
        </w:rPr>
      </w:pPr>
      <w:r w:rsidRPr="00A95DC8">
        <w:rPr>
          <w:rFonts w:ascii="Garamond" w:hAnsi="Garamond"/>
          <w:sz w:val="24"/>
          <w:szCs w:val="24"/>
          <w:lang w:val="en-GB"/>
        </w:rPr>
        <w:t xml:space="preserve">Exams declared to have been taken, but which were only booked and not </w:t>
      </w:r>
      <w:r w:rsidR="002A7DC4" w:rsidRPr="00A95DC8">
        <w:rPr>
          <w:rFonts w:ascii="Garamond" w:hAnsi="Garamond"/>
          <w:sz w:val="24"/>
          <w:szCs w:val="24"/>
          <w:lang w:val="en-GB"/>
        </w:rPr>
        <w:t>taken</w:t>
      </w:r>
      <w:r w:rsidRPr="00A95DC8">
        <w:rPr>
          <w:rFonts w:ascii="Garamond" w:hAnsi="Garamond"/>
          <w:sz w:val="24"/>
          <w:szCs w:val="24"/>
          <w:lang w:val="en-GB"/>
        </w:rPr>
        <w:t xml:space="preserve"> or, not</w:t>
      </w:r>
      <w:r w:rsidR="002A7DC4" w:rsidRPr="00A95DC8">
        <w:rPr>
          <w:rFonts w:ascii="Garamond" w:hAnsi="Garamond"/>
          <w:sz w:val="24"/>
          <w:szCs w:val="24"/>
          <w:lang w:val="en-GB"/>
        </w:rPr>
        <w:t xml:space="preserve"> even</w:t>
      </w:r>
      <w:r w:rsidRPr="00A95DC8">
        <w:rPr>
          <w:rFonts w:ascii="Garamond" w:hAnsi="Garamond"/>
          <w:sz w:val="24"/>
          <w:szCs w:val="24"/>
          <w:lang w:val="en-GB"/>
        </w:rPr>
        <w:t xml:space="preserve"> booked.</w:t>
      </w:r>
    </w:p>
    <w:p w14:paraId="7955290C" w14:textId="77777777" w:rsidR="00557010" w:rsidRPr="00A95DC8" w:rsidRDefault="002A7DC4" w:rsidP="00A95DC8">
      <w:pPr>
        <w:spacing w:after="120"/>
        <w:jc w:val="both"/>
        <w:rPr>
          <w:rFonts w:ascii="Garamond" w:hAnsi="Garamond"/>
          <w:sz w:val="24"/>
          <w:szCs w:val="24"/>
          <w:lang w:val="en-GB"/>
        </w:rPr>
      </w:pPr>
      <w:r w:rsidRPr="00A95DC8">
        <w:rPr>
          <w:rFonts w:ascii="Garamond" w:hAnsi="Garamond"/>
          <w:sz w:val="24"/>
          <w:szCs w:val="24"/>
          <w:lang w:val="en-GB"/>
        </w:rPr>
        <w:t xml:space="preserve">In assigning mobility periods, in case of identical scores, priority will be given to students who have not had a prior Erasmus experience for study and </w:t>
      </w:r>
      <w:r w:rsidR="00557010" w:rsidRPr="00A95DC8">
        <w:rPr>
          <w:rFonts w:ascii="Garamond" w:hAnsi="Garamond"/>
          <w:sz w:val="24"/>
          <w:szCs w:val="24"/>
          <w:lang w:val="en-GB"/>
        </w:rPr>
        <w:t xml:space="preserve">placement/traineeship. </w:t>
      </w:r>
    </w:p>
    <w:p w14:paraId="37F15307" w14:textId="402DA733" w:rsidR="00557010" w:rsidRPr="00A95DC8" w:rsidRDefault="0012795C" w:rsidP="00A95DC8">
      <w:pPr>
        <w:pBdr>
          <w:top w:val="single" w:sz="4" w:space="1" w:color="auto"/>
          <w:left w:val="single" w:sz="4" w:space="4" w:color="auto"/>
          <w:bottom w:val="single" w:sz="4" w:space="1" w:color="auto"/>
          <w:right w:val="single" w:sz="4" w:space="4" w:color="auto"/>
        </w:pBdr>
        <w:spacing w:after="120"/>
        <w:jc w:val="both"/>
        <w:rPr>
          <w:rFonts w:ascii="Garamond" w:hAnsi="Garamond"/>
          <w:i/>
          <w:color w:val="0000FF"/>
          <w:sz w:val="24"/>
          <w:szCs w:val="24"/>
          <w:lang w:val="en-GB"/>
        </w:rPr>
      </w:pPr>
      <w:proofErr w:type="gramStart"/>
      <w:r w:rsidRPr="00A95DC8">
        <w:rPr>
          <w:rFonts w:ascii="Garamond" w:hAnsi="Garamond"/>
          <w:color w:val="000000"/>
          <w:sz w:val="24"/>
          <w:szCs w:val="24"/>
          <w:lang w:val="en-GB"/>
        </w:rPr>
        <w:t>ranking</w:t>
      </w:r>
      <w:proofErr w:type="gramEnd"/>
      <w:r w:rsidRPr="00A95DC8">
        <w:rPr>
          <w:rFonts w:ascii="Garamond" w:hAnsi="Garamond"/>
          <w:color w:val="000000"/>
          <w:sz w:val="24"/>
          <w:szCs w:val="24"/>
          <w:lang w:val="en-GB"/>
        </w:rPr>
        <w:t xml:space="preserve"> will be considered final when, 10 natural and consecutive days after its publication, </w:t>
      </w:r>
      <w:r w:rsidR="009E3082" w:rsidRPr="00A95DC8">
        <w:rPr>
          <w:rFonts w:ascii="Garamond" w:hAnsi="Garamond"/>
          <w:color w:val="000000"/>
          <w:sz w:val="24"/>
          <w:szCs w:val="24"/>
          <w:lang w:val="en-GB"/>
        </w:rPr>
        <w:t xml:space="preserve">no re-evaluation are formally requested to </w:t>
      </w:r>
      <w:proofErr w:type="spellStart"/>
      <w:r w:rsidR="009E3082" w:rsidRPr="00A95DC8">
        <w:rPr>
          <w:rFonts w:ascii="Garamond" w:hAnsi="Garamond"/>
          <w:color w:val="000000"/>
          <w:sz w:val="24"/>
          <w:szCs w:val="24"/>
          <w:lang w:val="en-GB"/>
        </w:rPr>
        <w:t>Prof.</w:t>
      </w:r>
      <w:proofErr w:type="spellEnd"/>
      <w:r w:rsidR="009E3082" w:rsidRPr="00A95DC8">
        <w:rPr>
          <w:rFonts w:ascii="Garamond" w:hAnsi="Garamond"/>
          <w:color w:val="000000"/>
          <w:sz w:val="24"/>
          <w:szCs w:val="24"/>
          <w:lang w:val="en-GB"/>
        </w:rPr>
        <w:t xml:space="preserve"> </w:t>
      </w:r>
      <w:proofErr w:type="spellStart"/>
      <w:r w:rsidR="009E3082" w:rsidRPr="00A95DC8">
        <w:rPr>
          <w:rFonts w:ascii="Garamond" w:hAnsi="Garamond"/>
          <w:color w:val="000000"/>
          <w:sz w:val="24"/>
          <w:szCs w:val="24"/>
          <w:lang w:val="en-GB"/>
        </w:rPr>
        <w:t>Gianluca</w:t>
      </w:r>
      <w:proofErr w:type="spellEnd"/>
      <w:r w:rsidR="009E3082" w:rsidRPr="00A95DC8">
        <w:rPr>
          <w:rFonts w:ascii="Garamond" w:hAnsi="Garamond"/>
          <w:color w:val="000000"/>
          <w:sz w:val="24"/>
          <w:szCs w:val="24"/>
          <w:lang w:val="en-GB"/>
        </w:rPr>
        <w:t xml:space="preserve"> </w:t>
      </w:r>
      <w:proofErr w:type="spellStart"/>
      <w:r w:rsidR="009E3082" w:rsidRPr="00A95DC8">
        <w:rPr>
          <w:rFonts w:ascii="Garamond" w:hAnsi="Garamond"/>
          <w:color w:val="000000"/>
          <w:sz w:val="24"/>
          <w:szCs w:val="24"/>
          <w:lang w:val="en-GB"/>
        </w:rPr>
        <w:t>Scarchillo</w:t>
      </w:r>
      <w:proofErr w:type="spellEnd"/>
      <w:r w:rsidR="009E3082" w:rsidRPr="00A95DC8">
        <w:rPr>
          <w:rFonts w:ascii="Garamond" w:hAnsi="Garamond"/>
          <w:color w:val="000000"/>
          <w:sz w:val="24"/>
          <w:szCs w:val="24"/>
          <w:lang w:val="en-GB"/>
        </w:rPr>
        <w:t xml:space="preserve"> – Erasmus Office of Law</w:t>
      </w:r>
    </w:p>
    <w:p w14:paraId="19AA2434" w14:textId="77777777" w:rsidR="009E3082" w:rsidRPr="00A95DC8" w:rsidRDefault="0012795C" w:rsidP="00A95DC8">
      <w:pPr>
        <w:widowControl w:val="0"/>
        <w:autoSpaceDE w:val="0"/>
        <w:autoSpaceDN w:val="0"/>
        <w:adjustRightInd w:val="0"/>
        <w:jc w:val="both"/>
        <w:rPr>
          <w:rFonts w:ascii="Garamond" w:hAnsi="Garamond" w:cs="Times New Roman"/>
          <w:color w:val="0000FF"/>
          <w:sz w:val="24"/>
          <w:szCs w:val="24"/>
          <w:lang w:val="en-US"/>
        </w:rPr>
      </w:pPr>
      <w:r w:rsidRPr="00A95DC8">
        <w:rPr>
          <w:rFonts w:ascii="Garamond" w:hAnsi="Garamond"/>
          <w:sz w:val="24"/>
          <w:szCs w:val="24"/>
          <w:lang w:val="en-GB"/>
        </w:rPr>
        <w:t>The final ranking will be published on the Faculty site at:</w:t>
      </w:r>
      <w:r w:rsidR="00557010" w:rsidRPr="00A95DC8">
        <w:rPr>
          <w:rFonts w:ascii="Garamond" w:hAnsi="Garamond"/>
          <w:sz w:val="24"/>
          <w:szCs w:val="24"/>
          <w:lang w:val="en-GB"/>
        </w:rPr>
        <w:t xml:space="preserve"> </w:t>
      </w:r>
      <w:r w:rsidR="009E3082" w:rsidRPr="00A95DC8">
        <w:rPr>
          <w:rFonts w:ascii="Garamond" w:hAnsi="Garamond" w:cs="Times New Roman"/>
          <w:color w:val="0000FF"/>
          <w:sz w:val="24"/>
          <w:szCs w:val="24"/>
          <w:lang w:val="en-US"/>
        </w:rPr>
        <w:t xml:space="preserve">http://www.iussapienza.org/drupaluni/ </w:t>
      </w:r>
      <w:r w:rsidR="009E3082" w:rsidRPr="00A95DC8">
        <w:rPr>
          <w:rFonts w:ascii="Garamond" w:hAnsi="Garamond" w:cs="Times New Roman"/>
          <w:color w:val="000000"/>
          <w:sz w:val="24"/>
          <w:szCs w:val="24"/>
          <w:lang w:val="en-US"/>
        </w:rPr>
        <w:t xml:space="preserve">e/o </w:t>
      </w:r>
      <w:proofErr w:type="spellStart"/>
      <w:r w:rsidR="009E3082" w:rsidRPr="00A95DC8">
        <w:rPr>
          <w:rFonts w:ascii="Garamond" w:hAnsi="Garamond" w:cs="Times New Roman"/>
          <w:color w:val="000000"/>
          <w:sz w:val="24"/>
          <w:szCs w:val="24"/>
          <w:lang w:val="en-US"/>
        </w:rPr>
        <w:t>nella</w:t>
      </w:r>
      <w:proofErr w:type="spellEnd"/>
      <w:r w:rsidR="009E3082" w:rsidRPr="00A95DC8">
        <w:rPr>
          <w:rFonts w:ascii="Garamond" w:hAnsi="Garamond" w:cs="Times New Roman"/>
          <w:color w:val="000000"/>
          <w:sz w:val="24"/>
          <w:szCs w:val="24"/>
          <w:lang w:val="en-US"/>
        </w:rPr>
        <w:t xml:space="preserve"> </w:t>
      </w:r>
      <w:proofErr w:type="spellStart"/>
      <w:r w:rsidR="009E3082" w:rsidRPr="00A95DC8">
        <w:rPr>
          <w:rFonts w:ascii="Garamond" w:hAnsi="Garamond" w:cs="Times New Roman"/>
          <w:color w:val="000000"/>
          <w:sz w:val="24"/>
          <w:szCs w:val="24"/>
          <w:lang w:val="en-US"/>
        </w:rPr>
        <w:t>sezione</w:t>
      </w:r>
      <w:proofErr w:type="spellEnd"/>
      <w:r w:rsidR="009E3082" w:rsidRPr="00A95DC8">
        <w:rPr>
          <w:rFonts w:ascii="Garamond" w:hAnsi="Garamond" w:cs="Times New Roman"/>
          <w:color w:val="000000"/>
          <w:sz w:val="24"/>
          <w:szCs w:val="24"/>
          <w:lang w:val="en-US"/>
        </w:rPr>
        <w:t xml:space="preserve"> </w:t>
      </w:r>
      <w:proofErr w:type="spellStart"/>
      <w:r w:rsidR="009E3082" w:rsidRPr="00A95DC8">
        <w:rPr>
          <w:rFonts w:ascii="Garamond" w:hAnsi="Garamond" w:cs="Times New Roman"/>
          <w:color w:val="000000"/>
          <w:sz w:val="24"/>
          <w:szCs w:val="24"/>
          <w:lang w:val="en-US"/>
        </w:rPr>
        <w:t>trasparenza</w:t>
      </w:r>
      <w:proofErr w:type="spellEnd"/>
      <w:r w:rsidR="009E3082" w:rsidRPr="00A95DC8">
        <w:rPr>
          <w:rFonts w:ascii="Garamond" w:hAnsi="Garamond" w:cs="Times New Roman"/>
          <w:color w:val="000000"/>
          <w:sz w:val="24"/>
          <w:szCs w:val="24"/>
          <w:lang w:val="en-US"/>
        </w:rPr>
        <w:t xml:space="preserve"> </w:t>
      </w:r>
      <w:proofErr w:type="gramStart"/>
      <w:r w:rsidR="009E3082" w:rsidRPr="00A95DC8">
        <w:rPr>
          <w:rFonts w:ascii="Garamond" w:hAnsi="Garamond" w:cs="Times New Roman"/>
          <w:color w:val="000000"/>
          <w:sz w:val="24"/>
          <w:szCs w:val="24"/>
          <w:lang w:val="en-US"/>
        </w:rPr>
        <w:t>del</w:t>
      </w:r>
      <w:proofErr w:type="gramEnd"/>
      <w:r w:rsidR="009E3082" w:rsidRPr="00A95DC8">
        <w:rPr>
          <w:rFonts w:ascii="Garamond" w:hAnsi="Garamond" w:cs="Times New Roman"/>
          <w:color w:val="000000"/>
          <w:sz w:val="24"/>
          <w:szCs w:val="24"/>
          <w:lang w:val="en-US"/>
        </w:rPr>
        <w:t xml:space="preserve"> </w:t>
      </w:r>
      <w:proofErr w:type="spellStart"/>
      <w:r w:rsidR="009E3082" w:rsidRPr="00A95DC8">
        <w:rPr>
          <w:rFonts w:ascii="Garamond" w:hAnsi="Garamond" w:cs="Times New Roman"/>
          <w:color w:val="000000"/>
          <w:sz w:val="24"/>
          <w:szCs w:val="24"/>
          <w:lang w:val="en-US"/>
        </w:rPr>
        <w:t>sito</w:t>
      </w:r>
      <w:proofErr w:type="spellEnd"/>
      <w:r w:rsidR="009E3082" w:rsidRPr="00A95DC8">
        <w:rPr>
          <w:rFonts w:ascii="Garamond" w:hAnsi="Garamond" w:cs="Times New Roman"/>
          <w:color w:val="000000"/>
          <w:sz w:val="24"/>
          <w:szCs w:val="24"/>
          <w:lang w:val="en-US"/>
        </w:rPr>
        <w:t xml:space="preserve"> di </w:t>
      </w:r>
      <w:proofErr w:type="spellStart"/>
      <w:r w:rsidR="009E3082" w:rsidRPr="00A95DC8">
        <w:rPr>
          <w:rFonts w:ascii="Garamond" w:hAnsi="Garamond" w:cs="Times New Roman"/>
          <w:color w:val="000000"/>
          <w:sz w:val="24"/>
          <w:szCs w:val="24"/>
          <w:lang w:val="en-US"/>
        </w:rPr>
        <w:t>Facoltà</w:t>
      </w:r>
      <w:proofErr w:type="spellEnd"/>
      <w:r w:rsidR="009E3082" w:rsidRPr="00A95DC8">
        <w:rPr>
          <w:rFonts w:ascii="Garamond" w:hAnsi="Garamond" w:cs="Times New Roman"/>
          <w:color w:val="000000"/>
          <w:sz w:val="24"/>
          <w:szCs w:val="24"/>
          <w:lang w:val="en-US"/>
        </w:rPr>
        <w:t xml:space="preserve"> al link </w:t>
      </w:r>
      <w:hyperlink r:id="rId22" w:history="1">
        <w:r w:rsidR="009E3082" w:rsidRPr="00A95DC8">
          <w:rPr>
            <w:rStyle w:val="Collegamentoipertestuale"/>
            <w:rFonts w:ascii="Garamond" w:hAnsi="Garamond" w:cs="Times New Roman"/>
            <w:sz w:val="24"/>
            <w:szCs w:val="24"/>
            <w:lang w:val="en-US"/>
          </w:rPr>
          <w:t>http://www.ius</w:t>
        </w:r>
      </w:hyperlink>
      <w:r w:rsidR="009E3082" w:rsidRPr="00A95DC8">
        <w:rPr>
          <w:rFonts w:ascii="Garamond" w:hAnsi="Garamond" w:cs="Times New Roman"/>
          <w:color w:val="000000"/>
          <w:sz w:val="24"/>
          <w:szCs w:val="24"/>
          <w:lang w:val="en-US"/>
        </w:rPr>
        <w:t>-sapienza.org/drupaluni/facolta/trasparenza</w:t>
      </w:r>
    </w:p>
    <w:p w14:paraId="7925314C" w14:textId="77777777" w:rsidR="00FC1563" w:rsidRPr="00A95DC8" w:rsidRDefault="00FC1563" w:rsidP="00A95DC8">
      <w:pPr>
        <w:pStyle w:val="Sottotitolo"/>
        <w:jc w:val="both"/>
        <w:rPr>
          <w:rStyle w:val="Enfasigrassetto"/>
          <w:rFonts w:ascii="Garamond" w:hAnsi="Garamond"/>
          <w:b w:val="0"/>
          <w:bCs w:val="0"/>
          <w:lang w:val="en-GB"/>
        </w:rPr>
      </w:pPr>
    </w:p>
    <w:p w14:paraId="22E119EC" w14:textId="77777777" w:rsidR="000101FA" w:rsidRPr="00A95DC8" w:rsidRDefault="00B84BFF"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 xml:space="preserve">ART. </w:t>
      </w:r>
      <w:r w:rsidR="00F66809" w:rsidRPr="00A95DC8">
        <w:rPr>
          <w:rStyle w:val="Enfasigrassetto"/>
          <w:rFonts w:ascii="Garamond" w:hAnsi="Garamond"/>
          <w:b w:val="0"/>
          <w:bCs w:val="0"/>
          <w:lang w:val="en-GB"/>
        </w:rPr>
        <w:t>7</w:t>
      </w:r>
      <w:r w:rsidRPr="00A95DC8">
        <w:rPr>
          <w:rStyle w:val="Enfasigrassetto"/>
          <w:rFonts w:ascii="Garamond" w:hAnsi="Garamond"/>
          <w:b w:val="0"/>
          <w:bCs w:val="0"/>
          <w:lang w:val="en-GB"/>
        </w:rPr>
        <w:t xml:space="preserve">.2 </w:t>
      </w:r>
      <w:r w:rsidR="006127AC" w:rsidRPr="00A95DC8">
        <w:rPr>
          <w:rStyle w:val="Enfasigrassetto"/>
          <w:rFonts w:ascii="Garamond" w:hAnsi="Garamond"/>
          <w:b w:val="0"/>
          <w:bCs w:val="0"/>
          <w:lang w:val="en-GB"/>
        </w:rPr>
        <w:t>GRANT ACCEPTANCE</w:t>
      </w:r>
    </w:p>
    <w:p w14:paraId="30AC44C8" w14:textId="062FEE1B" w:rsidR="00B84BFF" w:rsidRPr="00A95DC8" w:rsidRDefault="00255712" w:rsidP="00A95DC8">
      <w:pPr>
        <w:spacing w:after="120"/>
        <w:jc w:val="both"/>
        <w:rPr>
          <w:rFonts w:ascii="Garamond" w:hAnsi="Garamond"/>
          <w:b/>
          <w:sz w:val="24"/>
          <w:szCs w:val="24"/>
          <w:lang w:val="en-GB"/>
        </w:rPr>
      </w:pPr>
      <w:r w:rsidRPr="00A95DC8">
        <w:rPr>
          <w:rFonts w:ascii="Garamond" w:hAnsi="Garamond"/>
          <w:b/>
          <w:sz w:val="24"/>
          <w:szCs w:val="24"/>
          <w:lang w:val="en-GB"/>
        </w:rPr>
        <w:t>Ten days after the rankings have been published, selected candidates have 7 more days to accept their grants</w:t>
      </w:r>
      <w:r w:rsidR="006E236F" w:rsidRPr="00A95DC8">
        <w:rPr>
          <w:rFonts w:ascii="Garamond" w:hAnsi="Garamond"/>
          <w:b/>
          <w:sz w:val="24"/>
          <w:szCs w:val="24"/>
          <w:lang w:val="en-GB"/>
        </w:rPr>
        <w:t xml:space="preserve"> at the meeting that will be called on April 2, 2019 at 2.00 pm</w:t>
      </w:r>
      <w:r w:rsidR="008C5835" w:rsidRPr="00A95DC8">
        <w:rPr>
          <w:rFonts w:ascii="Garamond" w:hAnsi="Garamond"/>
          <w:b/>
          <w:sz w:val="24"/>
          <w:szCs w:val="24"/>
          <w:lang w:val="en-GB"/>
        </w:rPr>
        <w:t xml:space="preserve"> by the </w:t>
      </w:r>
      <w:proofErr w:type="spellStart"/>
      <w:r w:rsidR="008C5835" w:rsidRPr="00A95DC8">
        <w:rPr>
          <w:rFonts w:ascii="Garamond" w:hAnsi="Garamond"/>
          <w:b/>
          <w:sz w:val="24"/>
          <w:szCs w:val="24"/>
          <w:lang w:val="en-GB"/>
        </w:rPr>
        <w:t>Faculy</w:t>
      </w:r>
      <w:proofErr w:type="spellEnd"/>
      <w:r w:rsidR="008C5835" w:rsidRPr="00A95DC8">
        <w:rPr>
          <w:rFonts w:ascii="Garamond" w:hAnsi="Garamond"/>
          <w:b/>
          <w:sz w:val="24"/>
          <w:szCs w:val="24"/>
          <w:lang w:val="en-GB"/>
        </w:rPr>
        <w:t xml:space="preserve"> of Law.</w:t>
      </w:r>
    </w:p>
    <w:p w14:paraId="5BD78286" w14:textId="77777777" w:rsidR="0073751B" w:rsidRPr="00A95DC8" w:rsidRDefault="00255712" w:rsidP="00A95DC8">
      <w:pPr>
        <w:pStyle w:val="NormaleWeb"/>
        <w:spacing w:before="0" w:beforeAutospacing="0" w:after="120" w:afterAutospacing="0"/>
        <w:jc w:val="both"/>
        <w:rPr>
          <w:rFonts w:ascii="Garamond" w:hAnsi="Garamond"/>
          <w:b/>
          <w:sz w:val="24"/>
          <w:szCs w:val="24"/>
          <w:lang w:val="en-GB"/>
        </w:rPr>
      </w:pPr>
      <w:r w:rsidRPr="00A95DC8">
        <w:rPr>
          <w:rFonts w:ascii="Garamond" w:hAnsi="Garamond"/>
          <w:b/>
          <w:sz w:val="24"/>
          <w:szCs w:val="24"/>
          <w:lang w:val="en-GB"/>
        </w:rPr>
        <w:t>Candidates who do not respect this deadline will be excluded</w:t>
      </w:r>
      <w:r w:rsidR="00B84BFF" w:rsidRPr="00A95DC8">
        <w:rPr>
          <w:rFonts w:ascii="Garamond" w:hAnsi="Garamond"/>
          <w:b/>
          <w:sz w:val="24"/>
          <w:szCs w:val="24"/>
          <w:lang w:val="en-GB"/>
        </w:rPr>
        <w:t>.</w:t>
      </w:r>
    </w:p>
    <w:p w14:paraId="076CC40E" w14:textId="77777777" w:rsidR="00A15B17" w:rsidRPr="00A95DC8" w:rsidRDefault="00A15B17" w:rsidP="00A95DC8">
      <w:pPr>
        <w:jc w:val="both"/>
        <w:rPr>
          <w:rFonts w:ascii="Garamond" w:hAnsi="Garamond"/>
          <w:color w:val="212121"/>
          <w:sz w:val="24"/>
          <w:szCs w:val="24"/>
          <w:shd w:val="clear" w:color="auto" w:fill="FFFFFF"/>
        </w:rPr>
      </w:pPr>
      <w:r w:rsidRPr="00A15B17">
        <w:rPr>
          <w:rFonts w:ascii="Garamond" w:hAnsi="Garamond" w:cs="Times New Roman"/>
          <w:sz w:val="24"/>
          <w:szCs w:val="24"/>
        </w:rPr>
        <w:br/>
      </w:r>
      <w:proofErr w:type="spellStart"/>
      <w:r w:rsidRPr="00A15B17">
        <w:rPr>
          <w:rFonts w:ascii="Garamond" w:hAnsi="Garamond"/>
          <w:color w:val="212121"/>
          <w:sz w:val="24"/>
          <w:szCs w:val="24"/>
          <w:shd w:val="clear" w:color="auto" w:fill="FFFFFF"/>
        </w:rPr>
        <w:t>It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should</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also</w:t>
      </w:r>
      <w:proofErr w:type="spellEnd"/>
      <w:r w:rsidRPr="00A15B17">
        <w:rPr>
          <w:rFonts w:ascii="Garamond" w:hAnsi="Garamond"/>
          <w:color w:val="212121"/>
          <w:sz w:val="24"/>
          <w:szCs w:val="24"/>
          <w:shd w:val="clear" w:color="auto" w:fill="FFFFFF"/>
        </w:rPr>
        <w:t xml:space="preserve"> be </w:t>
      </w:r>
      <w:proofErr w:type="spellStart"/>
      <w:r w:rsidRPr="00A15B17">
        <w:rPr>
          <w:rFonts w:ascii="Garamond" w:hAnsi="Garamond"/>
          <w:color w:val="212121"/>
          <w:sz w:val="24"/>
          <w:szCs w:val="24"/>
          <w:shd w:val="clear" w:color="auto" w:fill="FFFFFF"/>
        </w:rPr>
        <w:t>noted</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that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participation</w:t>
      </w:r>
      <w:proofErr w:type="spellEnd"/>
      <w:r w:rsidRPr="00A15B17">
        <w:rPr>
          <w:rFonts w:ascii="Garamond" w:hAnsi="Garamond"/>
          <w:color w:val="212121"/>
          <w:sz w:val="24"/>
          <w:szCs w:val="24"/>
          <w:shd w:val="clear" w:color="auto" w:fill="FFFFFF"/>
        </w:rPr>
        <w:t xml:space="preserve"> in the </w:t>
      </w:r>
      <w:proofErr w:type="spellStart"/>
      <w:r w:rsidRPr="00A15B17">
        <w:rPr>
          <w:rFonts w:ascii="Garamond" w:hAnsi="Garamond"/>
          <w:color w:val="212121"/>
          <w:sz w:val="24"/>
          <w:szCs w:val="24"/>
          <w:shd w:val="clear" w:color="auto" w:fill="FFFFFF"/>
        </w:rPr>
        <w:t>aforementioned</w:t>
      </w:r>
      <w:proofErr w:type="spellEnd"/>
      <w:r w:rsidRPr="00A15B17">
        <w:rPr>
          <w:rFonts w:ascii="Garamond" w:hAnsi="Garamond"/>
          <w:color w:val="212121"/>
          <w:sz w:val="24"/>
          <w:szCs w:val="24"/>
          <w:shd w:val="clear" w:color="auto" w:fill="FFFFFF"/>
        </w:rPr>
        <w:t xml:space="preserve"> meeting </w:t>
      </w:r>
      <w:proofErr w:type="spellStart"/>
      <w:r w:rsidRPr="00A15B17">
        <w:rPr>
          <w:rFonts w:ascii="Garamond" w:hAnsi="Garamond"/>
          <w:color w:val="212121"/>
          <w:sz w:val="24"/>
          <w:szCs w:val="24"/>
          <w:shd w:val="clear" w:color="auto" w:fill="FFFFFF"/>
        </w:rPr>
        <w:t>is</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mandatory</w:t>
      </w:r>
      <w:proofErr w:type="spellEnd"/>
      <w:r w:rsidRPr="00A15B17">
        <w:rPr>
          <w:rFonts w:ascii="Garamond" w:hAnsi="Garamond"/>
          <w:color w:val="212121"/>
          <w:sz w:val="24"/>
          <w:szCs w:val="24"/>
          <w:shd w:val="clear" w:color="auto" w:fill="FFFFFF"/>
        </w:rPr>
        <w:t xml:space="preserve"> and </w:t>
      </w:r>
      <w:proofErr w:type="spellStart"/>
      <w:r w:rsidRPr="00A15B17">
        <w:rPr>
          <w:rFonts w:ascii="Garamond" w:hAnsi="Garamond"/>
          <w:color w:val="212121"/>
          <w:sz w:val="24"/>
          <w:szCs w:val="24"/>
          <w:shd w:val="clear" w:color="auto" w:fill="FFFFFF"/>
        </w:rPr>
        <w:t>that</w:t>
      </w:r>
      <w:proofErr w:type="spellEnd"/>
      <w:r w:rsidRPr="00A15B17">
        <w:rPr>
          <w:rFonts w:ascii="Garamond" w:hAnsi="Garamond"/>
          <w:color w:val="212121"/>
          <w:sz w:val="24"/>
          <w:szCs w:val="24"/>
          <w:shd w:val="clear" w:color="auto" w:fill="FFFFFF"/>
        </w:rPr>
        <w:t xml:space="preserve"> the </w:t>
      </w:r>
      <w:proofErr w:type="spellStart"/>
      <w:r w:rsidRPr="00A15B17">
        <w:rPr>
          <w:rFonts w:ascii="Garamond" w:hAnsi="Garamond"/>
          <w:color w:val="212121"/>
          <w:sz w:val="24"/>
          <w:szCs w:val="24"/>
          <w:shd w:val="clear" w:color="auto" w:fill="FFFFFF"/>
        </w:rPr>
        <w:t>absence</w:t>
      </w:r>
      <w:proofErr w:type="spellEnd"/>
      <w:r w:rsidRPr="00A15B17">
        <w:rPr>
          <w:rFonts w:ascii="Garamond" w:hAnsi="Garamond"/>
          <w:color w:val="212121"/>
          <w:sz w:val="24"/>
          <w:szCs w:val="24"/>
          <w:shd w:val="clear" w:color="auto" w:fill="FFFFFF"/>
        </w:rPr>
        <w:t xml:space="preserve"> of the candidate (or </w:t>
      </w:r>
      <w:proofErr w:type="spellStart"/>
      <w:r w:rsidRPr="00A15B17">
        <w:rPr>
          <w:rFonts w:ascii="Garamond" w:hAnsi="Garamond"/>
          <w:color w:val="212121"/>
          <w:sz w:val="24"/>
          <w:szCs w:val="24"/>
          <w:shd w:val="clear" w:color="auto" w:fill="FFFFFF"/>
        </w:rPr>
        <w:t>his</w:t>
      </w:r>
      <w:proofErr w:type="spellEnd"/>
      <w:r w:rsidRPr="00A15B17">
        <w:rPr>
          <w:rFonts w:ascii="Garamond" w:hAnsi="Garamond"/>
          <w:color w:val="212121"/>
          <w:sz w:val="24"/>
          <w:szCs w:val="24"/>
          <w:shd w:val="clear" w:color="auto" w:fill="FFFFFF"/>
        </w:rPr>
        <w:t xml:space="preserve"> delegate with a copy of the </w:t>
      </w:r>
      <w:proofErr w:type="spellStart"/>
      <w:r w:rsidRPr="00A15B17">
        <w:rPr>
          <w:rFonts w:ascii="Garamond" w:hAnsi="Garamond"/>
          <w:color w:val="212121"/>
          <w:sz w:val="24"/>
          <w:szCs w:val="24"/>
          <w:shd w:val="clear" w:color="auto" w:fill="FFFFFF"/>
        </w:rPr>
        <w:t>document</w:t>
      </w:r>
      <w:proofErr w:type="spellEnd"/>
      <w:r w:rsidRPr="00A15B17">
        <w:rPr>
          <w:rFonts w:ascii="Garamond" w:hAnsi="Garamond"/>
          <w:color w:val="212121"/>
          <w:sz w:val="24"/>
          <w:szCs w:val="24"/>
          <w:shd w:val="clear" w:color="auto" w:fill="FFFFFF"/>
        </w:rPr>
        <w:t xml:space="preserve"> and </w:t>
      </w:r>
      <w:proofErr w:type="spellStart"/>
      <w:r w:rsidRPr="00A15B17">
        <w:rPr>
          <w:rFonts w:ascii="Garamond" w:hAnsi="Garamond"/>
          <w:color w:val="212121"/>
          <w:sz w:val="24"/>
          <w:szCs w:val="24"/>
          <w:shd w:val="clear" w:color="auto" w:fill="FFFFFF"/>
        </w:rPr>
        <w:t>signed</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authorization</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will</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lastRenderedPageBreak/>
        <w:t>not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allow</w:t>
      </w:r>
      <w:proofErr w:type="spellEnd"/>
      <w:r w:rsidRPr="00A15B17">
        <w:rPr>
          <w:rFonts w:ascii="Garamond" w:hAnsi="Garamond"/>
          <w:color w:val="212121"/>
          <w:sz w:val="24"/>
          <w:szCs w:val="24"/>
          <w:shd w:val="clear" w:color="auto" w:fill="FFFFFF"/>
        </w:rPr>
        <w:t xml:space="preserve"> the </w:t>
      </w:r>
      <w:proofErr w:type="spellStart"/>
      <w:r w:rsidRPr="00A15B17">
        <w:rPr>
          <w:rFonts w:ascii="Garamond" w:hAnsi="Garamond"/>
          <w:color w:val="212121"/>
          <w:sz w:val="24"/>
          <w:szCs w:val="24"/>
          <w:shd w:val="clear" w:color="auto" w:fill="FFFFFF"/>
        </w:rPr>
        <w:t>assignment</w:t>
      </w:r>
      <w:proofErr w:type="spellEnd"/>
      <w:r w:rsidRPr="00A15B17">
        <w:rPr>
          <w:rFonts w:ascii="Garamond" w:hAnsi="Garamond"/>
          <w:color w:val="212121"/>
          <w:sz w:val="24"/>
          <w:szCs w:val="24"/>
          <w:shd w:val="clear" w:color="auto" w:fill="FFFFFF"/>
        </w:rPr>
        <w:t xml:space="preserve"> of </w:t>
      </w:r>
      <w:proofErr w:type="spellStart"/>
      <w:r w:rsidRPr="00A15B17">
        <w:rPr>
          <w:rFonts w:ascii="Garamond" w:hAnsi="Garamond"/>
          <w:color w:val="212121"/>
          <w:sz w:val="24"/>
          <w:szCs w:val="24"/>
          <w:shd w:val="clear" w:color="auto" w:fill="FFFFFF"/>
        </w:rPr>
        <w:t>any</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destination</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destination</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among</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those</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chosen</w:t>
      </w:r>
      <w:proofErr w:type="spellEnd"/>
      <w:r w:rsidRPr="00A15B17">
        <w:rPr>
          <w:rFonts w:ascii="Garamond" w:hAnsi="Garamond"/>
          <w:color w:val="212121"/>
          <w:sz w:val="24"/>
          <w:szCs w:val="24"/>
          <w:shd w:val="clear" w:color="auto" w:fill="FFFFFF"/>
        </w:rPr>
        <w:t xml:space="preserve"> for the </w:t>
      </w:r>
      <w:proofErr w:type="spellStart"/>
      <w:r w:rsidRPr="00A15B17">
        <w:rPr>
          <w:rFonts w:ascii="Garamond" w:hAnsi="Garamond"/>
          <w:color w:val="212121"/>
          <w:sz w:val="24"/>
          <w:szCs w:val="24"/>
          <w:shd w:val="clear" w:color="auto" w:fill="FFFFFF"/>
        </w:rPr>
        <w:t>effect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will</w:t>
      </w:r>
      <w:proofErr w:type="spellEnd"/>
      <w:r w:rsidRPr="00A15B17">
        <w:rPr>
          <w:rFonts w:ascii="Garamond" w:hAnsi="Garamond"/>
          <w:color w:val="212121"/>
          <w:sz w:val="24"/>
          <w:szCs w:val="24"/>
          <w:shd w:val="clear" w:color="auto" w:fill="FFFFFF"/>
        </w:rPr>
        <w:t xml:space="preserve"> be </w:t>
      </w:r>
      <w:proofErr w:type="spellStart"/>
      <w:r w:rsidRPr="00A15B17">
        <w:rPr>
          <w:rFonts w:ascii="Garamond" w:hAnsi="Garamond"/>
          <w:color w:val="212121"/>
          <w:sz w:val="24"/>
          <w:szCs w:val="24"/>
          <w:shd w:val="clear" w:color="auto" w:fill="FFFFFF"/>
        </w:rPr>
        <w:t>assigned</w:t>
      </w:r>
      <w:proofErr w:type="spellEnd"/>
      <w:r w:rsidRPr="00A15B17">
        <w:rPr>
          <w:rFonts w:ascii="Garamond" w:hAnsi="Garamond"/>
          <w:color w:val="212121"/>
          <w:sz w:val="24"/>
          <w:szCs w:val="24"/>
          <w:shd w:val="clear" w:color="auto" w:fill="FFFFFF"/>
        </w:rPr>
        <w:t xml:space="preserve"> to </w:t>
      </w:r>
      <w:proofErr w:type="spellStart"/>
      <w:r w:rsidRPr="00A15B17">
        <w:rPr>
          <w:rFonts w:ascii="Garamond" w:hAnsi="Garamond"/>
          <w:color w:val="212121"/>
          <w:sz w:val="24"/>
          <w:szCs w:val="24"/>
          <w:shd w:val="clear" w:color="auto" w:fill="FFFFFF"/>
        </w:rPr>
        <w:t>candidates</w:t>
      </w:r>
      <w:proofErr w:type="spellEnd"/>
      <w:r w:rsidRPr="00A15B17">
        <w:rPr>
          <w:rFonts w:ascii="Garamond" w:hAnsi="Garamond"/>
          <w:color w:val="212121"/>
          <w:sz w:val="24"/>
          <w:szCs w:val="24"/>
          <w:shd w:val="clear" w:color="auto" w:fill="FFFFFF"/>
        </w:rPr>
        <w:t xml:space="preserve"> in the </w:t>
      </w:r>
      <w:proofErr w:type="spellStart"/>
      <w:r w:rsidRPr="00A15B17">
        <w:rPr>
          <w:rFonts w:ascii="Garamond" w:hAnsi="Garamond"/>
          <w:color w:val="212121"/>
          <w:sz w:val="24"/>
          <w:szCs w:val="24"/>
          <w:shd w:val="clear" w:color="auto" w:fill="FFFFFF"/>
        </w:rPr>
        <w:t>classroom</w:t>
      </w:r>
      <w:proofErr w:type="spellEnd"/>
      <w:r w:rsidRPr="00A15B17">
        <w:rPr>
          <w:rFonts w:ascii="Garamond" w:hAnsi="Garamond"/>
          <w:color w:val="212121"/>
          <w:sz w:val="24"/>
          <w:szCs w:val="24"/>
          <w:shd w:val="clear" w:color="auto" w:fill="FFFFFF"/>
        </w:rPr>
        <w:t xml:space="preserve"> in </w:t>
      </w:r>
      <w:proofErr w:type="spellStart"/>
      <w:r w:rsidRPr="00A15B17">
        <w:rPr>
          <w:rFonts w:ascii="Garamond" w:hAnsi="Garamond"/>
          <w:color w:val="212121"/>
          <w:sz w:val="24"/>
          <w:szCs w:val="24"/>
          <w:shd w:val="clear" w:color="auto" w:fill="FFFFFF"/>
        </w:rPr>
        <w:t>order</w:t>
      </w:r>
      <w:proofErr w:type="spellEnd"/>
      <w:r w:rsidRPr="00A15B17">
        <w:rPr>
          <w:rFonts w:ascii="Garamond" w:hAnsi="Garamond"/>
          <w:color w:val="212121"/>
          <w:sz w:val="24"/>
          <w:szCs w:val="24"/>
          <w:shd w:val="clear" w:color="auto" w:fill="FFFFFF"/>
        </w:rPr>
        <w:t xml:space="preserve"> of ranking. </w:t>
      </w:r>
    </w:p>
    <w:p w14:paraId="64C8D3A8" w14:textId="72A9EF66" w:rsidR="00A15B17" w:rsidRPr="00A15B17" w:rsidRDefault="00A15B17" w:rsidP="00A95DC8">
      <w:pPr>
        <w:jc w:val="both"/>
        <w:rPr>
          <w:rFonts w:ascii="Garamond" w:hAnsi="Garamond" w:cs="Times New Roman"/>
          <w:sz w:val="24"/>
          <w:szCs w:val="24"/>
        </w:rPr>
      </w:pPr>
      <w:r w:rsidRPr="00A15B17">
        <w:rPr>
          <w:rFonts w:ascii="Garamond" w:hAnsi="Garamond"/>
          <w:color w:val="212121"/>
          <w:sz w:val="24"/>
          <w:szCs w:val="24"/>
          <w:shd w:val="clear" w:color="auto" w:fill="FFFFFF"/>
        </w:rPr>
        <w:t xml:space="preserve">The </w:t>
      </w:r>
      <w:proofErr w:type="spellStart"/>
      <w:r w:rsidRPr="00A15B17">
        <w:rPr>
          <w:rFonts w:ascii="Garamond" w:hAnsi="Garamond"/>
          <w:color w:val="212121"/>
          <w:sz w:val="24"/>
          <w:szCs w:val="24"/>
          <w:shd w:val="clear" w:color="auto" w:fill="FFFFFF"/>
        </w:rPr>
        <w:t>inclusion</w:t>
      </w:r>
      <w:proofErr w:type="spellEnd"/>
      <w:r w:rsidRPr="00A15B17">
        <w:rPr>
          <w:rFonts w:ascii="Garamond" w:hAnsi="Garamond"/>
          <w:color w:val="212121"/>
          <w:sz w:val="24"/>
          <w:szCs w:val="24"/>
          <w:shd w:val="clear" w:color="auto" w:fill="FFFFFF"/>
        </w:rPr>
        <w:t xml:space="preserve"> in the </w:t>
      </w:r>
      <w:proofErr w:type="spellStart"/>
      <w:r w:rsidRPr="00A15B17">
        <w:rPr>
          <w:rFonts w:ascii="Garamond" w:hAnsi="Garamond"/>
          <w:color w:val="212121"/>
          <w:sz w:val="24"/>
          <w:szCs w:val="24"/>
          <w:shd w:val="clear" w:color="auto" w:fill="FFFFFF"/>
        </w:rPr>
        <w:t>final</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classification</w:t>
      </w:r>
      <w:proofErr w:type="spellEnd"/>
      <w:r w:rsidRPr="00A15B17">
        <w:rPr>
          <w:rFonts w:ascii="Garamond" w:hAnsi="Garamond"/>
          <w:color w:val="212121"/>
          <w:sz w:val="24"/>
          <w:szCs w:val="24"/>
          <w:shd w:val="clear" w:color="auto" w:fill="FFFFFF"/>
        </w:rPr>
        <w:t xml:space="preserve"> of </w:t>
      </w:r>
      <w:proofErr w:type="spellStart"/>
      <w:r w:rsidRPr="00A15B17">
        <w:rPr>
          <w:rFonts w:ascii="Garamond" w:hAnsi="Garamond"/>
          <w:color w:val="212121"/>
          <w:sz w:val="24"/>
          <w:szCs w:val="24"/>
          <w:shd w:val="clear" w:color="auto" w:fill="FFFFFF"/>
        </w:rPr>
        <w:t>eligibility</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will</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not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automatically</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entail</w:t>
      </w:r>
      <w:proofErr w:type="spellEnd"/>
      <w:r w:rsidRPr="00A15B17">
        <w:rPr>
          <w:rFonts w:ascii="Garamond" w:hAnsi="Garamond"/>
          <w:color w:val="212121"/>
          <w:sz w:val="24"/>
          <w:szCs w:val="24"/>
          <w:shd w:val="clear" w:color="auto" w:fill="FFFFFF"/>
        </w:rPr>
        <w:t xml:space="preserve"> the right to </w:t>
      </w:r>
      <w:proofErr w:type="spellStart"/>
      <w:r w:rsidRPr="00A15B17">
        <w:rPr>
          <w:rFonts w:ascii="Garamond" w:hAnsi="Garamond"/>
          <w:color w:val="212121"/>
          <w:sz w:val="24"/>
          <w:szCs w:val="24"/>
          <w:shd w:val="clear" w:color="auto" w:fill="FFFFFF"/>
        </w:rPr>
        <w:t>carry</w:t>
      </w:r>
      <w:proofErr w:type="spellEnd"/>
      <w:r w:rsidRPr="00A15B17">
        <w:rPr>
          <w:rFonts w:ascii="Garamond" w:hAnsi="Garamond"/>
          <w:color w:val="212121"/>
          <w:sz w:val="24"/>
          <w:szCs w:val="24"/>
          <w:shd w:val="clear" w:color="auto" w:fill="FFFFFF"/>
        </w:rPr>
        <w:t xml:space="preserve"> out a </w:t>
      </w:r>
      <w:proofErr w:type="spellStart"/>
      <w:r w:rsidRPr="00A15B17">
        <w:rPr>
          <w:rFonts w:ascii="Garamond" w:hAnsi="Garamond"/>
          <w:color w:val="212121"/>
          <w:sz w:val="24"/>
          <w:szCs w:val="24"/>
          <w:shd w:val="clear" w:color="auto" w:fill="FFFFFF"/>
        </w:rPr>
        <w:t>period</w:t>
      </w:r>
      <w:proofErr w:type="spellEnd"/>
      <w:r w:rsidRPr="00A15B17">
        <w:rPr>
          <w:rFonts w:ascii="Garamond" w:hAnsi="Garamond"/>
          <w:color w:val="212121"/>
          <w:sz w:val="24"/>
          <w:szCs w:val="24"/>
          <w:shd w:val="clear" w:color="auto" w:fill="FFFFFF"/>
        </w:rPr>
        <w:t xml:space="preserve"> of </w:t>
      </w:r>
      <w:proofErr w:type="spellStart"/>
      <w:r w:rsidRPr="00A15B17">
        <w:rPr>
          <w:rFonts w:ascii="Garamond" w:hAnsi="Garamond"/>
          <w:color w:val="212121"/>
          <w:sz w:val="24"/>
          <w:szCs w:val="24"/>
          <w:shd w:val="clear" w:color="auto" w:fill="FFFFFF"/>
        </w:rPr>
        <w:t>mobility</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since</w:t>
      </w:r>
      <w:proofErr w:type="spellEnd"/>
      <w:r w:rsidRPr="00A15B17">
        <w:rPr>
          <w:rFonts w:ascii="Garamond" w:hAnsi="Garamond"/>
          <w:color w:val="212121"/>
          <w:sz w:val="24"/>
          <w:szCs w:val="24"/>
          <w:shd w:val="clear" w:color="auto" w:fill="FFFFFF"/>
        </w:rPr>
        <w:t xml:space="preserve"> the </w:t>
      </w:r>
      <w:proofErr w:type="spellStart"/>
      <w:r w:rsidRPr="00A15B17">
        <w:rPr>
          <w:rFonts w:ascii="Garamond" w:hAnsi="Garamond"/>
          <w:color w:val="212121"/>
          <w:sz w:val="24"/>
          <w:szCs w:val="24"/>
          <w:shd w:val="clear" w:color="auto" w:fill="FFFFFF"/>
        </w:rPr>
        <w:t>actual</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assignment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will</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also</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depend</w:t>
      </w:r>
      <w:proofErr w:type="spellEnd"/>
      <w:r w:rsidRPr="00A15B17">
        <w:rPr>
          <w:rFonts w:ascii="Garamond" w:hAnsi="Garamond"/>
          <w:color w:val="212121"/>
          <w:sz w:val="24"/>
          <w:szCs w:val="24"/>
          <w:shd w:val="clear" w:color="auto" w:fill="FFFFFF"/>
        </w:rPr>
        <w:t xml:space="preserve"> on the </w:t>
      </w:r>
      <w:proofErr w:type="spellStart"/>
      <w:r w:rsidRPr="00A15B17">
        <w:rPr>
          <w:rFonts w:ascii="Garamond" w:hAnsi="Garamond"/>
          <w:color w:val="212121"/>
          <w:sz w:val="24"/>
          <w:szCs w:val="24"/>
          <w:shd w:val="clear" w:color="auto" w:fill="FFFFFF"/>
        </w:rPr>
        <w:t>verification</w:t>
      </w:r>
      <w:proofErr w:type="spellEnd"/>
      <w:r w:rsidRPr="00A15B17">
        <w:rPr>
          <w:rFonts w:ascii="Garamond" w:hAnsi="Garamond"/>
          <w:color w:val="212121"/>
          <w:sz w:val="24"/>
          <w:szCs w:val="24"/>
          <w:shd w:val="clear" w:color="auto" w:fill="FFFFFF"/>
        </w:rPr>
        <w:t xml:space="preserve"> of </w:t>
      </w:r>
      <w:proofErr w:type="spellStart"/>
      <w:r w:rsidRPr="00A15B17">
        <w:rPr>
          <w:rFonts w:ascii="Garamond" w:hAnsi="Garamond"/>
          <w:color w:val="212121"/>
          <w:sz w:val="24"/>
          <w:szCs w:val="24"/>
          <w:shd w:val="clear" w:color="auto" w:fill="FFFFFF"/>
        </w:rPr>
        <w:t>compliance</w:t>
      </w:r>
      <w:proofErr w:type="spellEnd"/>
      <w:r w:rsidRPr="00A15B17">
        <w:rPr>
          <w:rFonts w:ascii="Garamond" w:hAnsi="Garamond"/>
          <w:color w:val="212121"/>
          <w:sz w:val="24"/>
          <w:szCs w:val="24"/>
          <w:shd w:val="clear" w:color="auto" w:fill="FFFFFF"/>
        </w:rPr>
        <w:t xml:space="preserve"> with the educational </w:t>
      </w:r>
      <w:proofErr w:type="spellStart"/>
      <w:r w:rsidRPr="00A15B17">
        <w:rPr>
          <w:rFonts w:ascii="Garamond" w:hAnsi="Garamond"/>
          <w:color w:val="212121"/>
          <w:sz w:val="24"/>
          <w:szCs w:val="24"/>
          <w:shd w:val="clear" w:color="auto" w:fill="FFFFFF"/>
        </w:rPr>
        <w:t>constraints</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constraints</w:t>
      </w:r>
      <w:proofErr w:type="spellEnd"/>
      <w:r w:rsidRPr="00A15B17">
        <w:rPr>
          <w:rFonts w:ascii="Garamond" w:hAnsi="Garamond"/>
          <w:color w:val="212121"/>
          <w:sz w:val="24"/>
          <w:szCs w:val="24"/>
          <w:shd w:val="clear" w:color="auto" w:fill="FFFFFF"/>
        </w:rPr>
        <w:t xml:space="preserve"> / </w:t>
      </w:r>
      <w:proofErr w:type="spellStart"/>
      <w:r w:rsidRPr="00A15B17">
        <w:rPr>
          <w:rFonts w:ascii="Garamond" w:hAnsi="Garamond"/>
          <w:color w:val="212121"/>
          <w:sz w:val="24"/>
          <w:szCs w:val="24"/>
          <w:shd w:val="clear" w:color="auto" w:fill="FFFFFF"/>
        </w:rPr>
        <w:t>requirements</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defined</w:t>
      </w:r>
      <w:proofErr w:type="spellEnd"/>
      <w:r w:rsidRPr="00A15B17">
        <w:rPr>
          <w:rFonts w:ascii="Garamond" w:hAnsi="Garamond"/>
          <w:color w:val="212121"/>
          <w:sz w:val="24"/>
          <w:szCs w:val="24"/>
          <w:shd w:val="clear" w:color="auto" w:fill="FFFFFF"/>
        </w:rPr>
        <w:t xml:space="preserve"> by </w:t>
      </w:r>
      <w:proofErr w:type="spellStart"/>
      <w:r w:rsidRPr="00A15B17">
        <w:rPr>
          <w:rFonts w:ascii="Garamond" w:hAnsi="Garamond"/>
          <w:color w:val="212121"/>
          <w:sz w:val="24"/>
          <w:szCs w:val="24"/>
          <w:shd w:val="clear" w:color="auto" w:fill="FFFFFF"/>
        </w:rPr>
        <w:t>each</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CdS</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defined</w:t>
      </w:r>
      <w:proofErr w:type="spellEnd"/>
      <w:r w:rsidRPr="00A15B17">
        <w:rPr>
          <w:rFonts w:ascii="Garamond" w:hAnsi="Garamond"/>
          <w:color w:val="212121"/>
          <w:sz w:val="24"/>
          <w:szCs w:val="24"/>
          <w:shd w:val="clear" w:color="auto" w:fill="FFFFFF"/>
        </w:rPr>
        <w:t xml:space="preserve"> by the </w:t>
      </w:r>
      <w:proofErr w:type="spellStart"/>
      <w:r w:rsidRPr="00A15B17">
        <w:rPr>
          <w:rFonts w:ascii="Garamond" w:hAnsi="Garamond"/>
          <w:color w:val="212121"/>
          <w:sz w:val="24"/>
          <w:szCs w:val="24"/>
          <w:shd w:val="clear" w:color="auto" w:fill="FFFFFF"/>
        </w:rPr>
        <w:t>Faculty</w:t>
      </w:r>
      <w:proofErr w:type="spellEnd"/>
      <w:r w:rsidRPr="00A15B17">
        <w:rPr>
          <w:rFonts w:ascii="Garamond" w:hAnsi="Garamond"/>
          <w:color w:val="212121"/>
          <w:sz w:val="24"/>
          <w:szCs w:val="24"/>
          <w:shd w:val="clear" w:color="auto" w:fill="FFFFFF"/>
        </w:rPr>
        <w:t xml:space="preserve"> and the </w:t>
      </w:r>
      <w:proofErr w:type="spellStart"/>
      <w:r w:rsidRPr="00A15B17">
        <w:rPr>
          <w:rFonts w:ascii="Garamond" w:hAnsi="Garamond"/>
          <w:color w:val="212121"/>
          <w:sz w:val="24"/>
          <w:szCs w:val="24"/>
          <w:shd w:val="clear" w:color="auto" w:fill="FFFFFF"/>
        </w:rPr>
        <w:t>registered</w:t>
      </w:r>
      <w:proofErr w:type="spellEnd"/>
      <w:r w:rsidRPr="00A15B17">
        <w:rPr>
          <w:rFonts w:ascii="Garamond" w:hAnsi="Garamond"/>
          <w:color w:val="212121"/>
          <w:sz w:val="24"/>
          <w:szCs w:val="24"/>
          <w:shd w:val="clear" w:color="auto" w:fill="FFFFFF"/>
        </w:rPr>
        <w:t xml:space="preserve"> office of the </w:t>
      </w:r>
      <w:proofErr w:type="spellStart"/>
      <w:r w:rsidRPr="00A15B17">
        <w:rPr>
          <w:rFonts w:ascii="Garamond" w:hAnsi="Garamond"/>
          <w:color w:val="212121"/>
          <w:sz w:val="24"/>
          <w:szCs w:val="24"/>
          <w:shd w:val="clear" w:color="auto" w:fill="FFFFFF"/>
        </w:rPr>
        <w:t>chosen</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destination</w:t>
      </w:r>
      <w:proofErr w:type="spellEnd"/>
      <w:r w:rsidRPr="00A15B17">
        <w:rPr>
          <w:rFonts w:ascii="Garamond" w:hAnsi="Garamond"/>
          <w:color w:val="212121"/>
          <w:sz w:val="24"/>
          <w:szCs w:val="24"/>
          <w:shd w:val="clear" w:color="auto" w:fill="FFFFFF"/>
        </w:rPr>
        <w:t>.</w:t>
      </w:r>
    </w:p>
    <w:p w14:paraId="2D3F9249" w14:textId="77777777" w:rsidR="00A15B17" w:rsidRPr="00A95DC8" w:rsidRDefault="00A15B17" w:rsidP="00A95DC8">
      <w:pPr>
        <w:pStyle w:val="NormaleWeb"/>
        <w:spacing w:before="0" w:beforeAutospacing="0" w:after="120" w:afterAutospacing="0"/>
        <w:jc w:val="both"/>
        <w:rPr>
          <w:rFonts w:ascii="Garamond" w:hAnsi="Garamond"/>
          <w:sz w:val="24"/>
          <w:szCs w:val="24"/>
          <w:lang w:val="en-GB"/>
        </w:rPr>
      </w:pPr>
    </w:p>
    <w:p w14:paraId="75B72EA9" w14:textId="77777777" w:rsidR="00B84BFF" w:rsidRPr="00A95DC8" w:rsidRDefault="00255712" w:rsidP="00A95DC8">
      <w:pPr>
        <w:pStyle w:val="NormaleWeb"/>
        <w:spacing w:before="0" w:beforeAutospacing="0" w:after="120" w:afterAutospacing="0"/>
        <w:jc w:val="both"/>
        <w:rPr>
          <w:rFonts w:ascii="Garamond" w:hAnsi="Garamond"/>
          <w:sz w:val="24"/>
          <w:szCs w:val="24"/>
          <w:lang w:val="en-GB"/>
        </w:rPr>
      </w:pPr>
      <w:r w:rsidRPr="00A95DC8">
        <w:rPr>
          <w:rFonts w:ascii="Garamond" w:hAnsi="Garamond"/>
          <w:sz w:val="24"/>
          <w:szCs w:val="24"/>
          <w:lang w:val="en-GB"/>
        </w:rPr>
        <w:t xml:space="preserve">The final allocation of an </w:t>
      </w:r>
      <w:r w:rsidR="00B84BFF" w:rsidRPr="00A95DC8">
        <w:rPr>
          <w:rFonts w:ascii="Garamond" w:hAnsi="Garamond"/>
          <w:sz w:val="24"/>
          <w:szCs w:val="24"/>
          <w:lang w:val="en-GB"/>
        </w:rPr>
        <w:t xml:space="preserve">Erasmus+ </w:t>
      </w:r>
      <w:r w:rsidRPr="00A95DC8">
        <w:rPr>
          <w:rFonts w:ascii="Garamond" w:hAnsi="Garamond"/>
          <w:sz w:val="24"/>
          <w:szCs w:val="24"/>
          <w:lang w:val="en-GB"/>
        </w:rPr>
        <w:t>mobility grant requires</w:t>
      </w:r>
      <w:r w:rsidR="00B84BFF" w:rsidRPr="00A95DC8">
        <w:rPr>
          <w:rFonts w:ascii="Garamond" w:hAnsi="Garamond"/>
          <w:sz w:val="24"/>
          <w:szCs w:val="24"/>
          <w:lang w:val="en-GB"/>
        </w:rPr>
        <w:t>:</w:t>
      </w:r>
    </w:p>
    <w:p w14:paraId="0F85FD63" w14:textId="6BA86642" w:rsidR="00135161" w:rsidRPr="00A95DC8" w:rsidRDefault="00255712" w:rsidP="00A95DC8">
      <w:pPr>
        <w:pStyle w:val="NormaleWeb"/>
        <w:numPr>
          <w:ilvl w:val="0"/>
          <w:numId w:val="9"/>
        </w:numPr>
        <w:spacing w:before="0" w:beforeAutospacing="0" w:after="120" w:afterAutospacing="0"/>
        <w:ind w:left="714" w:hanging="357"/>
        <w:jc w:val="both"/>
        <w:rPr>
          <w:rFonts w:ascii="Garamond" w:hAnsi="Garamond"/>
          <w:i/>
          <w:sz w:val="24"/>
          <w:szCs w:val="24"/>
          <w:u w:val="single"/>
          <w:lang w:val="en-GB"/>
        </w:rPr>
      </w:pPr>
      <w:r w:rsidRPr="00A95DC8">
        <w:rPr>
          <w:rFonts w:ascii="Garamond" w:hAnsi="Garamond"/>
          <w:sz w:val="24"/>
          <w:szCs w:val="24"/>
          <w:lang w:val="en-GB"/>
        </w:rPr>
        <w:t>Submission of requested documents</w:t>
      </w:r>
      <w:r w:rsidR="0073751B" w:rsidRPr="00A95DC8">
        <w:rPr>
          <w:rFonts w:ascii="Garamond" w:hAnsi="Garamond"/>
          <w:sz w:val="24"/>
          <w:szCs w:val="24"/>
          <w:lang w:val="en-GB"/>
        </w:rPr>
        <w:t xml:space="preserve"> </w:t>
      </w:r>
      <w:r w:rsidR="0073751B" w:rsidRPr="00A95DC8">
        <w:rPr>
          <w:rFonts w:ascii="Garamond" w:hAnsi="Garamond"/>
          <w:i/>
          <w:sz w:val="24"/>
          <w:szCs w:val="24"/>
          <w:u w:val="single"/>
          <w:bdr w:val="single" w:sz="4" w:space="0" w:color="auto"/>
          <w:lang w:val="en-GB"/>
        </w:rPr>
        <w:t>[</w:t>
      </w:r>
      <w:r w:rsidR="008C5835" w:rsidRPr="00A95DC8">
        <w:rPr>
          <w:rFonts w:ascii="Garamond" w:hAnsi="Garamond"/>
          <w:i/>
          <w:color w:val="0000FF"/>
          <w:sz w:val="24"/>
          <w:szCs w:val="24"/>
          <w:lang w:val="en-GB"/>
        </w:rPr>
        <w:t xml:space="preserve"> documents for language</w:t>
      </w:r>
      <w:r w:rsidR="00A15B17" w:rsidRPr="00A95DC8">
        <w:rPr>
          <w:rFonts w:ascii="Garamond" w:hAnsi="Garamond"/>
          <w:i/>
          <w:color w:val="0000FF"/>
          <w:sz w:val="24"/>
          <w:szCs w:val="24"/>
          <w:lang w:val="en-GB"/>
        </w:rPr>
        <w:t xml:space="preserve"> level</w:t>
      </w:r>
      <w:r w:rsidR="008C5835" w:rsidRPr="00A95DC8">
        <w:rPr>
          <w:rFonts w:ascii="Garamond" w:hAnsi="Garamond"/>
          <w:i/>
          <w:color w:val="0000FF"/>
          <w:sz w:val="24"/>
          <w:szCs w:val="24"/>
          <w:lang w:val="en-GB"/>
        </w:rPr>
        <w:t xml:space="preserve"> </w:t>
      </w:r>
      <w:r w:rsidR="00A15B17" w:rsidRPr="00A95DC8">
        <w:rPr>
          <w:rFonts w:ascii="Garamond" w:hAnsi="Garamond"/>
          <w:i/>
          <w:color w:val="0000FF"/>
          <w:sz w:val="24"/>
          <w:szCs w:val="24"/>
          <w:lang w:val="en-GB"/>
        </w:rPr>
        <w:t>certification</w:t>
      </w:r>
      <w:r w:rsidR="00F66809" w:rsidRPr="00A95DC8">
        <w:rPr>
          <w:rFonts w:ascii="Garamond" w:hAnsi="Garamond"/>
          <w:i/>
          <w:sz w:val="24"/>
          <w:szCs w:val="24"/>
          <w:u w:val="single"/>
          <w:bdr w:val="single" w:sz="4" w:space="0" w:color="auto"/>
          <w:lang w:val="en-GB"/>
        </w:rPr>
        <w:t xml:space="preserve"> </w:t>
      </w:r>
    </w:p>
    <w:p w14:paraId="22567956" w14:textId="77777777" w:rsidR="00B84BFF" w:rsidRPr="00A95DC8" w:rsidRDefault="00255712" w:rsidP="00A95DC8">
      <w:pPr>
        <w:pStyle w:val="NormaleWeb"/>
        <w:numPr>
          <w:ilvl w:val="0"/>
          <w:numId w:val="9"/>
        </w:numPr>
        <w:spacing w:before="0" w:beforeAutospacing="0" w:after="120" w:afterAutospacing="0"/>
        <w:ind w:left="714" w:hanging="357"/>
        <w:jc w:val="both"/>
        <w:rPr>
          <w:rFonts w:ascii="Garamond" w:hAnsi="Garamond"/>
          <w:sz w:val="24"/>
          <w:szCs w:val="24"/>
          <w:lang w:val="en-GB"/>
        </w:rPr>
      </w:pPr>
      <w:r w:rsidRPr="00A95DC8">
        <w:rPr>
          <w:rFonts w:ascii="Garamond" w:hAnsi="Garamond"/>
          <w:sz w:val="24"/>
          <w:szCs w:val="24"/>
          <w:lang w:val="en-GB"/>
        </w:rPr>
        <w:t>Approval of the</w:t>
      </w:r>
      <w:r w:rsidR="0073751B" w:rsidRPr="00A95DC8">
        <w:rPr>
          <w:rFonts w:ascii="Garamond" w:hAnsi="Garamond"/>
          <w:sz w:val="24"/>
          <w:szCs w:val="24"/>
          <w:lang w:val="en-GB"/>
        </w:rPr>
        <w:t xml:space="preserve"> Learning Agreement</w:t>
      </w:r>
    </w:p>
    <w:p w14:paraId="6A799ED3" w14:textId="77777777" w:rsidR="00255712" w:rsidRPr="00A95DC8" w:rsidRDefault="00255712" w:rsidP="00A95DC8">
      <w:pPr>
        <w:pStyle w:val="NormaleWeb"/>
        <w:numPr>
          <w:ilvl w:val="0"/>
          <w:numId w:val="9"/>
        </w:numPr>
        <w:spacing w:before="0" w:beforeAutospacing="0" w:after="120" w:afterAutospacing="0"/>
        <w:ind w:left="714" w:hanging="357"/>
        <w:jc w:val="both"/>
        <w:rPr>
          <w:rFonts w:ascii="Garamond" w:hAnsi="Garamond"/>
          <w:sz w:val="24"/>
          <w:szCs w:val="24"/>
          <w:lang w:val="en-GB"/>
        </w:rPr>
      </w:pPr>
      <w:r w:rsidRPr="00A95DC8">
        <w:rPr>
          <w:rFonts w:ascii="Garamond" w:hAnsi="Garamond"/>
          <w:sz w:val="24"/>
          <w:szCs w:val="24"/>
          <w:lang w:val="en-GB"/>
        </w:rPr>
        <w:t>Signature and upload to the student’s personal page of the Financial Agreement between the student and Sapienza, following the directions provided when the mobility grant</w:t>
      </w:r>
      <w:r w:rsidR="00B84BFF" w:rsidRPr="00A95DC8">
        <w:rPr>
          <w:rFonts w:ascii="Garamond" w:hAnsi="Garamond"/>
          <w:sz w:val="24"/>
          <w:szCs w:val="24"/>
          <w:lang w:val="en-GB"/>
        </w:rPr>
        <w:t xml:space="preserve"> </w:t>
      </w:r>
      <w:r w:rsidRPr="00A95DC8">
        <w:rPr>
          <w:rFonts w:ascii="Garamond" w:hAnsi="Garamond"/>
          <w:sz w:val="24"/>
          <w:szCs w:val="24"/>
          <w:lang w:val="en-GB"/>
        </w:rPr>
        <w:t>is assigned.</w:t>
      </w:r>
    </w:p>
    <w:p w14:paraId="56CEE289" w14:textId="77777777" w:rsidR="0073751B" w:rsidRPr="00A95DC8" w:rsidRDefault="00DA6E4D" w:rsidP="00A95DC8">
      <w:pPr>
        <w:pStyle w:val="NormaleWeb"/>
        <w:numPr>
          <w:ilvl w:val="0"/>
          <w:numId w:val="9"/>
        </w:numPr>
        <w:spacing w:before="0" w:beforeAutospacing="0" w:after="120" w:afterAutospacing="0"/>
        <w:ind w:left="714" w:hanging="357"/>
        <w:jc w:val="both"/>
        <w:rPr>
          <w:rStyle w:val="at4"/>
          <w:rFonts w:ascii="Garamond" w:hAnsi="Garamond"/>
          <w:sz w:val="24"/>
          <w:szCs w:val="24"/>
          <w:lang w:val="en-GB"/>
        </w:rPr>
      </w:pPr>
      <w:r w:rsidRPr="00A95DC8">
        <w:rPr>
          <w:rStyle w:val="at4"/>
          <w:rFonts w:ascii="Garamond" w:hAnsi="Garamond"/>
          <w:sz w:val="24"/>
          <w:szCs w:val="24"/>
          <w:lang w:val="en-GB"/>
        </w:rPr>
        <w:t>Presence in the final ranking does not automatically mean the student will enjoy the mobility period, as this depends on the background check conducted by the Faculty and host university on requirements and pre-requisites</w:t>
      </w:r>
      <w:r w:rsidR="0073751B" w:rsidRPr="00A95DC8">
        <w:rPr>
          <w:rStyle w:val="at4"/>
          <w:rFonts w:ascii="Garamond" w:hAnsi="Garamond"/>
          <w:sz w:val="24"/>
          <w:szCs w:val="24"/>
          <w:lang w:val="en-GB"/>
        </w:rPr>
        <w:t xml:space="preserve">. </w:t>
      </w:r>
    </w:p>
    <w:p w14:paraId="59D59276" w14:textId="77777777" w:rsidR="000A5C24" w:rsidRPr="00A95DC8" w:rsidRDefault="00DA6E4D" w:rsidP="00A95DC8">
      <w:pPr>
        <w:autoSpaceDE w:val="0"/>
        <w:autoSpaceDN w:val="0"/>
        <w:adjustRightInd w:val="0"/>
        <w:spacing w:after="120"/>
        <w:jc w:val="both"/>
        <w:rPr>
          <w:rFonts w:ascii="Garamond" w:hAnsi="Garamond"/>
          <w:b/>
          <w:sz w:val="24"/>
          <w:szCs w:val="24"/>
          <w:lang w:val="en-GB"/>
        </w:rPr>
      </w:pPr>
      <w:r w:rsidRPr="00A95DC8">
        <w:rPr>
          <w:rFonts w:ascii="Garamond" w:hAnsi="Garamond"/>
          <w:b/>
          <w:sz w:val="24"/>
          <w:szCs w:val="24"/>
          <w:lang w:val="en-GB"/>
        </w:rPr>
        <w:t>Please note</w:t>
      </w:r>
      <w:r w:rsidR="008F7B29" w:rsidRPr="00A95DC8">
        <w:rPr>
          <w:rFonts w:ascii="Garamond" w:hAnsi="Garamond"/>
          <w:b/>
          <w:sz w:val="24"/>
          <w:szCs w:val="24"/>
          <w:lang w:val="en-GB"/>
        </w:rPr>
        <w:t xml:space="preserve">: </w:t>
      </w:r>
      <w:r w:rsidR="000A5C24" w:rsidRPr="00A95DC8">
        <w:rPr>
          <w:rFonts w:ascii="Garamond" w:hAnsi="Garamond"/>
          <w:b/>
          <w:sz w:val="24"/>
          <w:szCs w:val="24"/>
          <w:lang w:val="en-GB"/>
        </w:rPr>
        <w:t>the student’s mobility is subject to acceptance by the foreign Institution (i.e.</w:t>
      </w:r>
      <w:r w:rsidR="0033478C" w:rsidRPr="00A95DC8">
        <w:rPr>
          <w:rFonts w:ascii="Garamond" w:hAnsi="Garamond"/>
          <w:b/>
          <w:sz w:val="24"/>
          <w:szCs w:val="24"/>
          <w:lang w:val="en-GB"/>
        </w:rPr>
        <w:t xml:space="preserve">, </w:t>
      </w:r>
      <w:r w:rsidR="000A5C24" w:rsidRPr="00A95DC8">
        <w:rPr>
          <w:rFonts w:ascii="Garamond" w:hAnsi="Garamond"/>
          <w:b/>
          <w:sz w:val="24"/>
          <w:szCs w:val="24"/>
          <w:lang w:val="en-GB"/>
        </w:rPr>
        <w:t xml:space="preserve">academic curriculum, language skills) which </w:t>
      </w:r>
      <w:r w:rsidR="0033478C" w:rsidRPr="00A95DC8">
        <w:rPr>
          <w:rFonts w:ascii="Garamond" w:hAnsi="Garamond"/>
          <w:b/>
          <w:sz w:val="24"/>
          <w:szCs w:val="24"/>
          <w:lang w:val="en-GB"/>
        </w:rPr>
        <w:t>may</w:t>
      </w:r>
      <w:r w:rsidR="000A5C24" w:rsidRPr="00A95DC8">
        <w:rPr>
          <w:rFonts w:ascii="Garamond" w:hAnsi="Garamond"/>
          <w:b/>
          <w:sz w:val="24"/>
          <w:szCs w:val="24"/>
          <w:lang w:val="en-GB"/>
        </w:rPr>
        <w:t xml:space="preserve"> require further certificates or reject the application on the basis of </w:t>
      </w:r>
      <w:r w:rsidR="0033478C" w:rsidRPr="00A95DC8">
        <w:rPr>
          <w:rFonts w:ascii="Garamond" w:hAnsi="Garamond"/>
          <w:b/>
          <w:sz w:val="24"/>
          <w:szCs w:val="24"/>
          <w:lang w:val="en-GB"/>
        </w:rPr>
        <w:t>regulations that are</w:t>
      </w:r>
      <w:r w:rsidR="000A5C24" w:rsidRPr="00A95DC8">
        <w:rPr>
          <w:rFonts w:ascii="Garamond" w:hAnsi="Garamond"/>
          <w:b/>
          <w:sz w:val="24"/>
          <w:szCs w:val="24"/>
          <w:lang w:val="en-GB"/>
        </w:rPr>
        <w:t xml:space="preserve"> not specified in the inter</w:t>
      </w:r>
      <w:r w:rsidR="0033478C" w:rsidRPr="00A95DC8">
        <w:rPr>
          <w:rFonts w:ascii="Garamond" w:hAnsi="Garamond"/>
          <w:b/>
          <w:sz w:val="24"/>
          <w:szCs w:val="24"/>
          <w:lang w:val="en-GB"/>
        </w:rPr>
        <w:t>-</w:t>
      </w:r>
      <w:r w:rsidR="000A5C24" w:rsidRPr="00A95DC8">
        <w:rPr>
          <w:rFonts w:ascii="Garamond" w:hAnsi="Garamond"/>
          <w:b/>
          <w:sz w:val="24"/>
          <w:szCs w:val="24"/>
          <w:lang w:val="en-GB"/>
        </w:rPr>
        <w:t>institutional agreement signed with the partner University.</w:t>
      </w:r>
    </w:p>
    <w:p w14:paraId="716099E6" w14:textId="77777777" w:rsidR="0033478C" w:rsidRPr="00A95DC8" w:rsidRDefault="0033478C" w:rsidP="00A95DC8">
      <w:pPr>
        <w:pStyle w:val="Sottotitolo"/>
        <w:jc w:val="both"/>
        <w:rPr>
          <w:rStyle w:val="Enfasigrassetto"/>
          <w:rFonts w:ascii="Garamond" w:hAnsi="Garamond"/>
          <w:b w:val="0"/>
          <w:bCs w:val="0"/>
          <w:lang w:val="en-GB"/>
        </w:rPr>
      </w:pPr>
    </w:p>
    <w:p w14:paraId="21FCEF03" w14:textId="77777777" w:rsidR="00F76E2A" w:rsidRPr="00A95DC8" w:rsidRDefault="00BA465F" w:rsidP="00A95DC8">
      <w:pPr>
        <w:pStyle w:val="Sottotitolo"/>
        <w:jc w:val="both"/>
        <w:rPr>
          <w:rStyle w:val="Enfasigrassetto"/>
          <w:rFonts w:ascii="Garamond" w:hAnsi="Garamond"/>
          <w:b w:val="0"/>
          <w:bCs w:val="0"/>
          <w:lang w:val="en-GB"/>
        </w:rPr>
      </w:pPr>
      <w:r w:rsidRPr="00A95DC8">
        <w:rPr>
          <w:rStyle w:val="Enfasigrassetto"/>
          <w:rFonts w:ascii="Garamond" w:hAnsi="Garamond"/>
          <w:b w:val="0"/>
          <w:bCs w:val="0"/>
          <w:lang w:val="en-GB"/>
        </w:rPr>
        <w:t>ART. 7</w:t>
      </w:r>
      <w:r w:rsidR="00F76E2A" w:rsidRPr="00A95DC8">
        <w:rPr>
          <w:rStyle w:val="Enfasigrassetto"/>
          <w:rFonts w:ascii="Garamond" w:hAnsi="Garamond"/>
          <w:b w:val="0"/>
          <w:bCs w:val="0"/>
          <w:lang w:val="en-GB"/>
        </w:rPr>
        <w:t xml:space="preserve">.3 </w:t>
      </w:r>
      <w:r w:rsidR="00C04028" w:rsidRPr="00A95DC8">
        <w:rPr>
          <w:rStyle w:val="Enfasigrassetto"/>
          <w:rFonts w:ascii="Garamond" w:hAnsi="Garamond"/>
          <w:b w:val="0"/>
          <w:bCs w:val="0"/>
          <w:lang w:val="en-GB"/>
        </w:rPr>
        <w:t>REFUSAL OF THE MOBILITY GRANT AND REPLACEMENT</w:t>
      </w:r>
    </w:p>
    <w:p w14:paraId="7F6A13A3" w14:textId="77777777" w:rsidR="00C04028" w:rsidRPr="00A95DC8" w:rsidRDefault="00C04028" w:rsidP="00A95DC8">
      <w:pPr>
        <w:spacing w:after="120"/>
        <w:jc w:val="both"/>
        <w:rPr>
          <w:rStyle w:val="Enfasigrassetto"/>
          <w:rFonts w:ascii="Garamond" w:hAnsi="Garamond"/>
          <w:b w:val="0"/>
          <w:sz w:val="24"/>
          <w:szCs w:val="24"/>
          <w:lang w:val="en-GB"/>
        </w:rPr>
      </w:pPr>
      <w:r w:rsidRPr="00A95DC8">
        <w:rPr>
          <w:rStyle w:val="Enfasigrassetto"/>
          <w:rFonts w:ascii="Garamond" w:hAnsi="Garamond"/>
          <w:b w:val="0"/>
          <w:sz w:val="24"/>
          <w:szCs w:val="24"/>
          <w:lang w:val="en-GB"/>
        </w:rPr>
        <w:t xml:space="preserve">The acceptance of the mobility </w:t>
      </w:r>
      <w:r w:rsidR="000E2278" w:rsidRPr="00A95DC8">
        <w:rPr>
          <w:rStyle w:val="Enfasigrassetto"/>
          <w:rFonts w:ascii="Garamond" w:hAnsi="Garamond"/>
          <w:b w:val="0"/>
          <w:sz w:val="24"/>
          <w:szCs w:val="24"/>
          <w:lang w:val="en-GB"/>
        </w:rPr>
        <w:t xml:space="preserve">grant </w:t>
      </w:r>
      <w:r w:rsidRPr="00A95DC8">
        <w:rPr>
          <w:rStyle w:val="Enfasigrassetto"/>
          <w:rFonts w:ascii="Garamond" w:hAnsi="Garamond"/>
          <w:b w:val="0"/>
          <w:sz w:val="24"/>
          <w:szCs w:val="24"/>
          <w:lang w:val="en-GB"/>
        </w:rPr>
        <w:t xml:space="preserve">is a serious commitment by the candidate. Thus, </w:t>
      </w:r>
      <w:r w:rsidR="000E2278" w:rsidRPr="00A95DC8">
        <w:rPr>
          <w:rStyle w:val="Enfasigrassetto"/>
          <w:rFonts w:ascii="Garamond" w:hAnsi="Garamond"/>
          <w:b w:val="0"/>
          <w:sz w:val="24"/>
          <w:szCs w:val="24"/>
          <w:lang w:val="en-GB"/>
        </w:rPr>
        <w:t>selected</w:t>
      </w:r>
      <w:r w:rsidRPr="00A95DC8">
        <w:rPr>
          <w:rStyle w:val="Enfasigrassetto"/>
          <w:rFonts w:ascii="Garamond" w:hAnsi="Garamond"/>
          <w:b w:val="0"/>
          <w:sz w:val="24"/>
          <w:szCs w:val="24"/>
          <w:lang w:val="en-GB"/>
        </w:rPr>
        <w:t xml:space="preserve"> </w:t>
      </w:r>
      <w:r w:rsidR="000E2278" w:rsidRPr="00A95DC8">
        <w:rPr>
          <w:rStyle w:val="Enfasigrassetto"/>
          <w:rFonts w:ascii="Garamond" w:hAnsi="Garamond"/>
          <w:b w:val="0"/>
          <w:sz w:val="24"/>
          <w:szCs w:val="24"/>
          <w:lang w:val="en-GB"/>
        </w:rPr>
        <w:t>candidates</w:t>
      </w:r>
      <w:r w:rsidRPr="00A95DC8">
        <w:rPr>
          <w:rStyle w:val="Enfasigrassetto"/>
          <w:rFonts w:ascii="Garamond" w:hAnsi="Garamond"/>
          <w:b w:val="0"/>
          <w:sz w:val="24"/>
          <w:szCs w:val="24"/>
          <w:lang w:val="en-GB"/>
        </w:rPr>
        <w:t xml:space="preserve"> are expected to limit </w:t>
      </w:r>
      <w:r w:rsidR="000E2278" w:rsidRPr="00A95DC8">
        <w:rPr>
          <w:rStyle w:val="Enfasigrassetto"/>
          <w:rFonts w:ascii="Garamond" w:hAnsi="Garamond"/>
          <w:b w:val="0"/>
          <w:sz w:val="24"/>
          <w:szCs w:val="24"/>
          <w:lang w:val="en-GB"/>
        </w:rPr>
        <w:t>refusals</w:t>
      </w:r>
      <w:r w:rsidRPr="00A95DC8">
        <w:rPr>
          <w:rStyle w:val="Enfasigrassetto"/>
          <w:rFonts w:ascii="Garamond" w:hAnsi="Garamond"/>
          <w:b w:val="0"/>
          <w:sz w:val="24"/>
          <w:szCs w:val="24"/>
          <w:lang w:val="en-GB"/>
        </w:rPr>
        <w:t xml:space="preserve">, after </w:t>
      </w:r>
      <w:r w:rsidR="000E2278" w:rsidRPr="00A95DC8">
        <w:rPr>
          <w:rStyle w:val="Enfasigrassetto"/>
          <w:rFonts w:ascii="Garamond" w:hAnsi="Garamond"/>
          <w:b w:val="0"/>
          <w:sz w:val="24"/>
          <w:szCs w:val="24"/>
          <w:lang w:val="en-GB"/>
        </w:rPr>
        <w:t>accepting grants</w:t>
      </w:r>
      <w:r w:rsidRPr="00A95DC8">
        <w:rPr>
          <w:rStyle w:val="Enfasigrassetto"/>
          <w:rFonts w:ascii="Garamond" w:hAnsi="Garamond"/>
          <w:b w:val="0"/>
          <w:sz w:val="24"/>
          <w:szCs w:val="24"/>
          <w:lang w:val="en-GB"/>
        </w:rPr>
        <w:t xml:space="preserve"> or at the beginning of the mobility period, </w:t>
      </w:r>
      <w:r w:rsidR="000E2278" w:rsidRPr="00A95DC8">
        <w:rPr>
          <w:rStyle w:val="Enfasigrassetto"/>
          <w:rFonts w:ascii="Garamond" w:hAnsi="Garamond"/>
          <w:b w:val="0"/>
          <w:sz w:val="24"/>
          <w:szCs w:val="24"/>
          <w:lang w:val="en-GB"/>
        </w:rPr>
        <w:t>on account of</w:t>
      </w:r>
      <w:r w:rsidRPr="00A95DC8">
        <w:rPr>
          <w:rStyle w:val="Enfasigrassetto"/>
          <w:rFonts w:ascii="Garamond" w:hAnsi="Garamond"/>
          <w:b w:val="0"/>
          <w:sz w:val="24"/>
          <w:szCs w:val="24"/>
          <w:lang w:val="en-GB"/>
        </w:rPr>
        <w:t xml:space="preserve"> serious and proven matters of force majeure, which must be communicated in writing and duly justified to allow replacement by the first reserve candidate.</w:t>
      </w:r>
    </w:p>
    <w:p w14:paraId="23805458" w14:textId="77777777" w:rsidR="00F76E2A" w:rsidRPr="00A95DC8" w:rsidRDefault="00F76E2A" w:rsidP="00A95DC8">
      <w:pPr>
        <w:spacing w:after="120"/>
        <w:jc w:val="both"/>
        <w:rPr>
          <w:rStyle w:val="Enfasigrassetto"/>
          <w:rFonts w:ascii="Garamond" w:hAnsi="Garamond"/>
          <w:b w:val="0"/>
          <w:sz w:val="24"/>
          <w:szCs w:val="24"/>
          <w:lang w:val="en-GB"/>
        </w:rPr>
      </w:pPr>
    </w:p>
    <w:p w14:paraId="06D94BFF" w14:textId="38322951" w:rsidR="00A15B17" w:rsidRPr="00A15B17" w:rsidRDefault="00A15B17" w:rsidP="00A95DC8">
      <w:pPr>
        <w:jc w:val="both"/>
        <w:rPr>
          <w:rFonts w:ascii="Garamond" w:hAnsi="Garamond" w:cs="Times New Roman"/>
          <w:sz w:val="24"/>
          <w:szCs w:val="24"/>
        </w:rPr>
      </w:pPr>
      <w:r w:rsidRPr="00A15B17">
        <w:rPr>
          <w:rFonts w:ascii="Garamond" w:hAnsi="Garamond" w:cs="Times New Roman"/>
          <w:sz w:val="24"/>
          <w:szCs w:val="24"/>
        </w:rPr>
        <w:br/>
      </w:r>
      <w:r w:rsidRPr="00A15B17">
        <w:rPr>
          <w:rFonts w:ascii="Garamond" w:hAnsi="Garamond"/>
          <w:color w:val="212121"/>
          <w:sz w:val="24"/>
          <w:szCs w:val="24"/>
          <w:shd w:val="clear" w:color="auto" w:fill="FFFFFF"/>
        </w:rPr>
        <w:t xml:space="preserve">In case of </w:t>
      </w:r>
      <w:proofErr w:type="spellStart"/>
      <w:r w:rsidRPr="00A15B17">
        <w:rPr>
          <w:rFonts w:ascii="Garamond" w:hAnsi="Garamond"/>
          <w:color w:val="212121"/>
          <w:sz w:val="24"/>
          <w:szCs w:val="24"/>
          <w:shd w:val="clear" w:color="auto" w:fill="FFFFFF"/>
        </w:rPr>
        <w:t>renunciation</w:t>
      </w:r>
      <w:proofErr w:type="spellEnd"/>
      <w:r w:rsidRPr="00A15B17">
        <w:rPr>
          <w:rFonts w:ascii="Garamond" w:hAnsi="Garamond"/>
          <w:color w:val="212121"/>
          <w:sz w:val="24"/>
          <w:szCs w:val="24"/>
          <w:shd w:val="clear" w:color="auto" w:fill="FFFFFF"/>
        </w:rPr>
        <w:t xml:space="preserve">, the </w:t>
      </w:r>
      <w:proofErr w:type="spellStart"/>
      <w:r w:rsidRPr="00A15B17">
        <w:rPr>
          <w:rFonts w:ascii="Garamond" w:hAnsi="Garamond"/>
          <w:color w:val="212121"/>
          <w:sz w:val="24"/>
          <w:szCs w:val="24"/>
          <w:shd w:val="clear" w:color="auto" w:fill="FFFFFF"/>
        </w:rPr>
        <w:t>Faculty</w:t>
      </w:r>
      <w:proofErr w:type="spellEnd"/>
      <w:r w:rsidRPr="00A15B17">
        <w:rPr>
          <w:rFonts w:ascii="Garamond" w:hAnsi="Garamond"/>
          <w:color w:val="212121"/>
          <w:sz w:val="24"/>
          <w:szCs w:val="24"/>
          <w:shd w:val="clear" w:color="auto" w:fill="FFFFFF"/>
        </w:rPr>
        <w:t xml:space="preserve"> Erasmus Office </w:t>
      </w:r>
      <w:proofErr w:type="spellStart"/>
      <w:r w:rsidRPr="00A15B17">
        <w:rPr>
          <w:rFonts w:ascii="Garamond" w:hAnsi="Garamond"/>
          <w:color w:val="212121"/>
          <w:sz w:val="24"/>
          <w:szCs w:val="24"/>
          <w:shd w:val="clear" w:color="auto" w:fill="FFFFFF"/>
        </w:rPr>
        <w:t>reserves</w:t>
      </w:r>
      <w:proofErr w:type="spellEnd"/>
      <w:r w:rsidRPr="00A15B17">
        <w:rPr>
          <w:rFonts w:ascii="Garamond" w:hAnsi="Garamond"/>
          <w:color w:val="212121"/>
          <w:sz w:val="24"/>
          <w:szCs w:val="24"/>
          <w:shd w:val="clear" w:color="auto" w:fill="FFFFFF"/>
        </w:rPr>
        <w:t xml:space="preserve"> the right to </w:t>
      </w:r>
      <w:proofErr w:type="spellStart"/>
      <w:r w:rsidRPr="00A15B17">
        <w:rPr>
          <w:rFonts w:ascii="Garamond" w:hAnsi="Garamond"/>
          <w:color w:val="212121"/>
          <w:sz w:val="24"/>
          <w:szCs w:val="24"/>
          <w:shd w:val="clear" w:color="auto" w:fill="FFFFFF"/>
        </w:rPr>
        <w:t>assign</w:t>
      </w:r>
      <w:proofErr w:type="spellEnd"/>
      <w:r w:rsidRPr="00A15B17">
        <w:rPr>
          <w:rFonts w:ascii="Garamond" w:hAnsi="Garamond"/>
          <w:color w:val="212121"/>
          <w:sz w:val="24"/>
          <w:szCs w:val="24"/>
          <w:shd w:val="clear" w:color="auto" w:fill="FFFFFF"/>
        </w:rPr>
        <w:t xml:space="preserve"> the </w:t>
      </w:r>
      <w:proofErr w:type="spellStart"/>
      <w:r w:rsidRPr="00A15B17">
        <w:rPr>
          <w:rFonts w:ascii="Garamond" w:hAnsi="Garamond"/>
          <w:color w:val="212121"/>
          <w:sz w:val="24"/>
          <w:szCs w:val="24"/>
          <w:shd w:val="clear" w:color="auto" w:fill="FFFFFF"/>
        </w:rPr>
        <w:t>vacant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destination</w:t>
      </w:r>
      <w:proofErr w:type="spellEnd"/>
      <w:r w:rsidRPr="00A15B17">
        <w:rPr>
          <w:rFonts w:ascii="Garamond" w:hAnsi="Garamond"/>
          <w:color w:val="212121"/>
          <w:sz w:val="24"/>
          <w:szCs w:val="24"/>
          <w:shd w:val="clear" w:color="auto" w:fill="FFFFFF"/>
        </w:rPr>
        <w:t xml:space="preserve"> to </w:t>
      </w:r>
      <w:proofErr w:type="spellStart"/>
      <w:r w:rsidRPr="00A15B17">
        <w:rPr>
          <w:rFonts w:ascii="Garamond" w:hAnsi="Garamond"/>
          <w:color w:val="212121"/>
          <w:sz w:val="24"/>
          <w:szCs w:val="24"/>
          <w:shd w:val="clear" w:color="auto" w:fill="FFFFFF"/>
        </w:rPr>
        <w:t>students</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who</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have</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not</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accepted</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other</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destinations</w:t>
      </w:r>
      <w:proofErr w:type="spellEnd"/>
      <w:r w:rsidRPr="00A15B17">
        <w:rPr>
          <w:rFonts w:ascii="Garamond" w:hAnsi="Garamond"/>
          <w:color w:val="212121"/>
          <w:sz w:val="24"/>
          <w:szCs w:val="24"/>
          <w:shd w:val="clear" w:color="auto" w:fill="FFFFFF"/>
        </w:rPr>
        <w:t xml:space="preserve"> in </w:t>
      </w:r>
      <w:proofErr w:type="spellStart"/>
      <w:r w:rsidRPr="00A15B17">
        <w:rPr>
          <w:rFonts w:ascii="Garamond" w:hAnsi="Garamond"/>
          <w:color w:val="212121"/>
          <w:sz w:val="24"/>
          <w:szCs w:val="24"/>
          <w:shd w:val="clear" w:color="auto" w:fill="FFFFFF"/>
        </w:rPr>
        <w:t>accordance</w:t>
      </w:r>
      <w:proofErr w:type="spellEnd"/>
      <w:r w:rsidRPr="00A15B17">
        <w:rPr>
          <w:rFonts w:ascii="Garamond" w:hAnsi="Garamond"/>
          <w:color w:val="212121"/>
          <w:sz w:val="24"/>
          <w:szCs w:val="24"/>
          <w:shd w:val="clear" w:color="auto" w:fill="FFFFFF"/>
        </w:rPr>
        <w:t xml:space="preserve"> with the ranking </w:t>
      </w:r>
      <w:proofErr w:type="spellStart"/>
      <w:r w:rsidRPr="00A15B17">
        <w:rPr>
          <w:rFonts w:ascii="Garamond" w:hAnsi="Garamond"/>
          <w:color w:val="212121"/>
          <w:sz w:val="24"/>
          <w:szCs w:val="24"/>
          <w:shd w:val="clear" w:color="auto" w:fill="FFFFFF"/>
        </w:rPr>
        <w:t>order</w:t>
      </w:r>
      <w:proofErr w:type="spellEnd"/>
      <w:r w:rsidRPr="00A15B17">
        <w:rPr>
          <w:rFonts w:ascii="Garamond" w:hAnsi="Garamond"/>
          <w:color w:val="212121"/>
          <w:sz w:val="24"/>
          <w:szCs w:val="24"/>
          <w:shd w:val="clear" w:color="auto" w:fill="FFFFFF"/>
        </w:rPr>
        <w:t xml:space="preserve"> </w:t>
      </w:r>
      <w:proofErr w:type="spellStart"/>
      <w:r w:rsidRPr="00A15B17">
        <w:rPr>
          <w:rFonts w:ascii="Garamond" w:hAnsi="Garamond"/>
          <w:color w:val="212121"/>
          <w:sz w:val="24"/>
          <w:szCs w:val="24"/>
          <w:shd w:val="clear" w:color="auto" w:fill="FFFFFF"/>
        </w:rPr>
        <w:t>which</w:t>
      </w:r>
      <w:proofErr w:type="spellEnd"/>
      <w:r w:rsidRPr="00A15B17">
        <w:rPr>
          <w:rFonts w:ascii="Garamond" w:hAnsi="Garamond"/>
          <w:color w:val="212121"/>
          <w:sz w:val="24"/>
          <w:szCs w:val="24"/>
          <w:shd w:val="clear" w:color="auto" w:fill="FFFFFF"/>
        </w:rPr>
        <w:t xml:space="preserve"> can </w:t>
      </w:r>
      <w:proofErr w:type="spellStart"/>
      <w:r w:rsidRPr="00A15B17">
        <w:rPr>
          <w:rFonts w:ascii="Garamond" w:hAnsi="Garamond"/>
          <w:color w:val="212121"/>
          <w:sz w:val="24"/>
          <w:szCs w:val="24"/>
          <w:shd w:val="clear" w:color="auto" w:fill="FFFFFF"/>
        </w:rPr>
        <w:t>then</w:t>
      </w:r>
      <w:proofErr w:type="spellEnd"/>
      <w:r w:rsidRPr="00A15B17">
        <w:rPr>
          <w:rFonts w:ascii="Garamond" w:hAnsi="Garamond"/>
          <w:color w:val="212121"/>
          <w:sz w:val="24"/>
          <w:szCs w:val="24"/>
          <w:shd w:val="clear" w:color="auto" w:fill="FFFFFF"/>
        </w:rPr>
        <w:t xml:space="preserve"> be </w:t>
      </w:r>
      <w:proofErr w:type="spellStart"/>
      <w:r w:rsidRPr="00A15B17">
        <w:rPr>
          <w:rFonts w:ascii="Garamond" w:hAnsi="Garamond"/>
          <w:color w:val="212121"/>
          <w:sz w:val="24"/>
          <w:szCs w:val="24"/>
          <w:shd w:val="clear" w:color="auto" w:fill="FFFFFF"/>
        </w:rPr>
        <w:t>contacted</w:t>
      </w:r>
      <w:proofErr w:type="spellEnd"/>
      <w:r w:rsidRPr="00A15B17">
        <w:rPr>
          <w:rFonts w:ascii="Garamond" w:hAnsi="Garamond"/>
          <w:color w:val="212121"/>
          <w:sz w:val="24"/>
          <w:szCs w:val="24"/>
          <w:shd w:val="clear" w:color="auto" w:fill="FFFFFF"/>
        </w:rPr>
        <w:t xml:space="preserve"> by email or </w:t>
      </w:r>
      <w:proofErr w:type="spellStart"/>
      <w:r w:rsidRPr="00A15B17">
        <w:rPr>
          <w:rFonts w:ascii="Garamond" w:hAnsi="Garamond"/>
          <w:color w:val="212121"/>
          <w:sz w:val="24"/>
          <w:szCs w:val="24"/>
          <w:shd w:val="clear" w:color="auto" w:fill="FFFFFF"/>
        </w:rPr>
        <w:t>telephone</w:t>
      </w:r>
      <w:proofErr w:type="spellEnd"/>
      <w:r w:rsidRPr="00A15B17">
        <w:rPr>
          <w:rFonts w:ascii="Garamond" w:hAnsi="Garamond"/>
          <w:color w:val="212121"/>
          <w:sz w:val="24"/>
          <w:szCs w:val="24"/>
          <w:shd w:val="clear" w:color="auto" w:fill="FFFFFF"/>
        </w:rPr>
        <w:t xml:space="preserve"> and be </w:t>
      </w:r>
      <w:proofErr w:type="spellStart"/>
      <w:r w:rsidRPr="00A15B17">
        <w:rPr>
          <w:rFonts w:ascii="Garamond" w:hAnsi="Garamond"/>
          <w:color w:val="212121"/>
          <w:sz w:val="24"/>
          <w:szCs w:val="24"/>
          <w:shd w:val="clear" w:color="auto" w:fill="FFFFFF"/>
        </w:rPr>
        <w:t>invited</w:t>
      </w:r>
      <w:proofErr w:type="spellEnd"/>
      <w:r w:rsidRPr="00A15B17">
        <w:rPr>
          <w:rFonts w:ascii="Garamond" w:hAnsi="Garamond"/>
          <w:color w:val="212121"/>
          <w:sz w:val="24"/>
          <w:szCs w:val="24"/>
          <w:shd w:val="clear" w:color="auto" w:fill="FFFFFF"/>
        </w:rPr>
        <w:t xml:space="preserve"> to </w:t>
      </w:r>
      <w:proofErr w:type="spellStart"/>
      <w:r w:rsidRPr="00A15B17">
        <w:rPr>
          <w:rFonts w:ascii="Garamond" w:hAnsi="Garamond"/>
          <w:color w:val="212121"/>
          <w:sz w:val="24"/>
          <w:szCs w:val="24"/>
          <w:shd w:val="clear" w:color="auto" w:fill="FFFFFF"/>
        </w:rPr>
        <w:t>give</w:t>
      </w:r>
      <w:proofErr w:type="spellEnd"/>
      <w:r w:rsidRPr="00A15B17">
        <w:rPr>
          <w:rFonts w:ascii="Garamond" w:hAnsi="Garamond"/>
          <w:color w:val="212121"/>
          <w:sz w:val="24"/>
          <w:szCs w:val="24"/>
          <w:shd w:val="clear" w:color="auto" w:fill="FFFFFF"/>
        </w:rPr>
        <w:t xml:space="preserve"> immediate</w:t>
      </w:r>
      <w:r w:rsidRPr="00A95DC8">
        <w:rPr>
          <w:rFonts w:ascii="Garamond" w:hAnsi="Garamond"/>
          <w:color w:val="212121"/>
          <w:sz w:val="24"/>
          <w:szCs w:val="24"/>
          <w:shd w:val="clear" w:color="auto" w:fill="FFFFFF"/>
        </w:rPr>
        <w:t xml:space="preserve"> </w:t>
      </w:r>
      <w:r w:rsidRPr="00A15B17">
        <w:rPr>
          <w:rFonts w:ascii="Garamond" w:hAnsi="Garamond"/>
          <w:color w:val="212121"/>
          <w:sz w:val="24"/>
          <w:szCs w:val="24"/>
          <w:shd w:val="clear" w:color="auto" w:fill="FFFFFF"/>
        </w:rPr>
        <w:t xml:space="preserve">feedback, under penalty of the </w:t>
      </w:r>
      <w:proofErr w:type="spellStart"/>
      <w:r w:rsidRPr="00A15B17">
        <w:rPr>
          <w:rFonts w:ascii="Garamond" w:hAnsi="Garamond"/>
          <w:color w:val="212121"/>
          <w:sz w:val="24"/>
          <w:szCs w:val="24"/>
          <w:shd w:val="clear" w:color="auto" w:fill="FFFFFF"/>
        </w:rPr>
        <w:t>revocation</w:t>
      </w:r>
      <w:proofErr w:type="spellEnd"/>
      <w:r w:rsidRPr="00A15B17">
        <w:rPr>
          <w:rFonts w:ascii="Garamond" w:hAnsi="Garamond"/>
          <w:color w:val="212121"/>
          <w:sz w:val="24"/>
          <w:szCs w:val="24"/>
          <w:shd w:val="clear" w:color="auto" w:fill="FFFFFF"/>
        </w:rPr>
        <w:t xml:space="preserve"> of the </w:t>
      </w:r>
      <w:proofErr w:type="spellStart"/>
      <w:r w:rsidRPr="00A15B17">
        <w:rPr>
          <w:rFonts w:ascii="Garamond" w:hAnsi="Garamond"/>
          <w:color w:val="212121"/>
          <w:sz w:val="24"/>
          <w:szCs w:val="24"/>
          <w:shd w:val="clear" w:color="auto" w:fill="FFFFFF"/>
        </w:rPr>
        <w:t>mobility</w:t>
      </w:r>
      <w:proofErr w:type="spellEnd"/>
      <w:r w:rsidRPr="00A15B17">
        <w:rPr>
          <w:rFonts w:ascii="Garamond" w:hAnsi="Garamond"/>
          <w:color w:val="212121"/>
          <w:sz w:val="24"/>
          <w:szCs w:val="24"/>
          <w:shd w:val="clear" w:color="auto" w:fill="FFFFFF"/>
        </w:rPr>
        <w:t>.</w:t>
      </w:r>
    </w:p>
    <w:p w14:paraId="3B13FD45" w14:textId="77777777" w:rsidR="00FA3969" w:rsidRPr="00A95DC8" w:rsidRDefault="00FA3969" w:rsidP="00A95DC8">
      <w:pPr>
        <w:pStyle w:val="Titolo"/>
        <w:spacing w:before="0"/>
        <w:jc w:val="both"/>
        <w:rPr>
          <w:rFonts w:ascii="Garamond" w:hAnsi="Garamond"/>
          <w:sz w:val="24"/>
          <w:szCs w:val="24"/>
          <w:u w:val="single"/>
          <w:lang w:val="en-GB"/>
        </w:rPr>
      </w:pPr>
    </w:p>
    <w:p w14:paraId="08E81018" w14:textId="77777777" w:rsidR="00EC00C4" w:rsidRPr="00A95DC8" w:rsidRDefault="00EC00C4"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 xml:space="preserve">ART. </w:t>
      </w:r>
      <w:r w:rsidR="00131320" w:rsidRPr="00A95DC8">
        <w:rPr>
          <w:rFonts w:ascii="Garamond" w:hAnsi="Garamond"/>
          <w:sz w:val="24"/>
          <w:szCs w:val="24"/>
          <w:u w:val="single"/>
          <w:lang w:val="en-GB"/>
        </w:rPr>
        <w:t>8</w:t>
      </w:r>
      <w:r w:rsidRPr="00A95DC8">
        <w:rPr>
          <w:rFonts w:ascii="Garamond" w:hAnsi="Garamond"/>
          <w:sz w:val="24"/>
          <w:szCs w:val="24"/>
          <w:u w:val="single"/>
          <w:lang w:val="en-GB"/>
        </w:rPr>
        <w:t xml:space="preserve"> LEARNING AGREEMENT</w:t>
      </w:r>
    </w:p>
    <w:p w14:paraId="49BE1BE5" w14:textId="77777777" w:rsidR="00C41BE2" w:rsidRPr="00A95DC8" w:rsidRDefault="00C41BE2"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 xml:space="preserve">All students who have accepted their assigned destination must </w:t>
      </w:r>
      <w:r w:rsidR="00706E7F" w:rsidRPr="00A95DC8">
        <w:rPr>
          <w:rFonts w:ascii="Garamond" w:hAnsi="Garamond"/>
          <w:sz w:val="24"/>
          <w:szCs w:val="24"/>
          <w:lang w:val="en-GB"/>
        </w:rPr>
        <w:t>complete an</w:t>
      </w:r>
      <w:r w:rsidRPr="00A95DC8">
        <w:rPr>
          <w:rFonts w:ascii="Garamond" w:hAnsi="Garamond"/>
          <w:sz w:val="24"/>
          <w:szCs w:val="24"/>
          <w:lang w:val="en-GB"/>
        </w:rPr>
        <w:t xml:space="preserve"> official Learning Agreement (L.A.).</w:t>
      </w:r>
    </w:p>
    <w:p w14:paraId="1D40FC5B" w14:textId="77777777" w:rsidR="00706E7F" w:rsidRPr="00A95DC8" w:rsidRDefault="00706E7F"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The L.A. is a document that is prepared before departure and defines the academic activities that will be completed abroad (exams, thesis research).</w:t>
      </w:r>
    </w:p>
    <w:p w14:paraId="611DF291" w14:textId="77777777" w:rsidR="00706E7F" w:rsidRPr="00A95DC8" w:rsidRDefault="00706E7F"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 xml:space="preserve">The L.A. must be approved by the Academic Mobility Coordinator (RAM – List available at </w:t>
      </w:r>
      <w:hyperlink r:id="rId23" w:history="1">
        <w:r w:rsidRPr="00A95DC8">
          <w:rPr>
            <w:rStyle w:val="Collegamentoipertestuale"/>
            <w:rFonts w:ascii="Garamond" w:hAnsi="Garamond"/>
            <w:sz w:val="24"/>
            <w:szCs w:val="24"/>
            <w:lang w:val="en-GB"/>
          </w:rPr>
          <w:t>https://www.uniroma1.it/it/pagina/coordinatori-e-responsabili-accademici-mobilita-internazionale-</w:t>
        </w:r>
        <w:r w:rsidRPr="00A95DC8">
          <w:rPr>
            <w:rStyle w:val="Collegamentoipertestuale"/>
            <w:rFonts w:ascii="Garamond" w:hAnsi="Garamond"/>
            <w:sz w:val="24"/>
            <w:szCs w:val="24"/>
            <w:lang w:val="en-GB"/>
          </w:rPr>
          <w:lastRenderedPageBreak/>
          <w:t>0</w:t>
        </w:r>
      </w:hyperlink>
      <w:r w:rsidRPr="00A95DC8">
        <w:rPr>
          <w:rFonts w:ascii="Garamond" w:hAnsi="Garamond"/>
          <w:sz w:val="24"/>
          <w:szCs w:val="24"/>
          <w:lang w:val="en-GB"/>
        </w:rPr>
        <w:t xml:space="preserve">) and signed by the student and the </w:t>
      </w:r>
      <w:r w:rsidR="0043314C" w:rsidRPr="00A95DC8">
        <w:rPr>
          <w:rFonts w:ascii="Garamond" w:hAnsi="Garamond"/>
          <w:sz w:val="24"/>
          <w:szCs w:val="24"/>
          <w:lang w:val="en-GB"/>
        </w:rPr>
        <w:t>host</w:t>
      </w:r>
      <w:r w:rsidRPr="00A95DC8">
        <w:rPr>
          <w:rFonts w:ascii="Garamond" w:hAnsi="Garamond"/>
          <w:sz w:val="24"/>
          <w:szCs w:val="24"/>
          <w:lang w:val="en-GB"/>
        </w:rPr>
        <w:t xml:space="preserve"> Institution to ensure the recognition of credits taken abroad for </w:t>
      </w:r>
      <w:r w:rsidR="0043314C" w:rsidRPr="00A95DC8">
        <w:rPr>
          <w:rFonts w:ascii="Garamond" w:hAnsi="Garamond"/>
          <w:sz w:val="24"/>
          <w:szCs w:val="24"/>
          <w:lang w:val="en-GB"/>
        </w:rPr>
        <w:t>successful</w:t>
      </w:r>
      <w:r w:rsidRPr="00A95DC8">
        <w:rPr>
          <w:rFonts w:ascii="Garamond" w:hAnsi="Garamond"/>
          <w:sz w:val="24"/>
          <w:szCs w:val="24"/>
          <w:lang w:val="en-GB"/>
        </w:rPr>
        <w:t xml:space="preserve"> exams/thesis. </w:t>
      </w:r>
    </w:p>
    <w:p w14:paraId="54EF97C4" w14:textId="77777777" w:rsidR="00B272E3" w:rsidRPr="00A95DC8" w:rsidRDefault="00706E7F"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Students must fill out their L.A. on their personal webpage at:</w:t>
      </w:r>
      <w:r w:rsidR="0043314C" w:rsidRPr="00A95DC8">
        <w:rPr>
          <w:rFonts w:ascii="Garamond" w:hAnsi="Garamond"/>
          <w:sz w:val="24"/>
          <w:szCs w:val="24"/>
          <w:lang w:val="en-GB"/>
        </w:rPr>
        <w:t xml:space="preserve"> </w:t>
      </w:r>
      <w:hyperlink r:id="rId24" w:history="1">
        <w:r w:rsidR="00B272E3" w:rsidRPr="00A95DC8">
          <w:rPr>
            <w:rStyle w:val="Collegamentoipertestuale"/>
            <w:rFonts w:ascii="Garamond" w:hAnsi="Garamond"/>
            <w:color w:val="auto"/>
            <w:sz w:val="24"/>
            <w:szCs w:val="24"/>
            <w:lang w:val="en-GB"/>
          </w:rPr>
          <w:t>https://relint.uniroma1.it/pp2013/login.aspx</w:t>
        </w:r>
      </w:hyperlink>
      <w:r w:rsidR="00B272E3" w:rsidRPr="00A95DC8">
        <w:rPr>
          <w:rFonts w:ascii="Garamond" w:hAnsi="Garamond"/>
          <w:sz w:val="24"/>
          <w:szCs w:val="24"/>
          <w:lang w:val="en-GB"/>
        </w:rPr>
        <w:t xml:space="preserve"> .</w:t>
      </w:r>
    </w:p>
    <w:p w14:paraId="069E140C" w14:textId="77777777" w:rsidR="0043314C" w:rsidRPr="00A95DC8" w:rsidRDefault="0043314C"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The completion and approval of the Learning Agreement are mandatory and binding to enjoy your mobility period. Failure to do so will cause your exclusion.</w:t>
      </w:r>
    </w:p>
    <w:p w14:paraId="10CD77D1" w14:textId="77777777" w:rsidR="00A15B17" w:rsidRPr="00A95DC8" w:rsidRDefault="00A15B17" w:rsidP="00A95DC8">
      <w:pPr>
        <w:autoSpaceDE w:val="0"/>
        <w:autoSpaceDN w:val="0"/>
        <w:adjustRightInd w:val="0"/>
        <w:spacing w:after="120"/>
        <w:jc w:val="both"/>
        <w:rPr>
          <w:rFonts w:ascii="Garamond" w:hAnsi="Garamond"/>
          <w:sz w:val="24"/>
          <w:szCs w:val="24"/>
          <w:lang w:val="en-GB"/>
        </w:rPr>
      </w:pPr>
    </w:p>
    <w:p w14:paraId="6EB8328D" w14:textId="796D8A56" w:rsidR="00A15B17" w:rsidRPr="00A95DC8" w:rsidRDefault="00A15B17" w:rsidP="00A95DC8">
      <w:pPr>
        <w:pStyle w:val="PreformattatoHTML"/>
        <w:shd w:val="clear" w:color="auto" w:fill="FFFFFF"/>
        <w:jc w:val="both"/>
        <w:rPr>
          <w:rFonts w:ascii="Garamond" w:hAnsi="Garamond"/>
          <w:color w:val="212121"/>
          <w:sz w:val="24"/>
          <w:szCs w:val="24"/>
          <w:lang w:val="en"/>
        </w:rPr>
      </w:pPr>
      <w:r w:rsidRPr="00A95DC8">
        <w:rPr>
          <w:rFonts w:ascii="Garamond" w:hAnsi="Garamond"/>
          <w:color w:val="212121"/>
          <w:sz w:val="24"/>
          <w:szCs w:val="24"/>
          <w:lang w:val="en"/>
        </w:rPr>
        <w:t>The status of Erasmus student and the ownership of the related contribution will be acquired only after the signature of the financial contract.</w:t>
      </w:r>
    </w:p>
    <w:p w14:paraId="769CD392" w14:textId="77777777" w:rsidR="00A15B17" w:rsidRPr="00A95DC8" w:rsidRDefault="00A15B17" w:rsidP="00A95DC8">
      <w:pPr>
        <w:pStyle w:val="PreformattatoHTML"/>
        <w:shd w:val="clear" w:color="auto" w:fill="FFFFFF"/>
        <w:jc w:val="both"/>
        <w:rPr>
          <w:rFonts w:ascii="Garamond" w:hAnsi="Garamond"/>
          <w:color w:val="212121"/>
          <w:sz w:val="24"/>
          <w:szCs w:val="24"/>
          <w:lang w:val="en"/>
        </w:rPr>
      </w:pPr>
    </w:p>
    <w:p w14:paraId="5C97F5BD" w14:textId="2B783027" w:rsidR="00A15B17" w:rsidRPr="00A95DC8" w:rsidRDefault="00A15B17" w:rsidP="00A95DC8">
      <w:pPr>
        <w:pStyle w:val="PreformattatoHTML"/>
        <w:shd w:val="clear" w:color="auto" w:fill="FFFFFF"/>
        <w:jc w:val="both"/>
        <w:rPr>
          <w:rFonts w:ascii="Garamond" w:hAnsi="Garamond"/>
          <w:color w:val="212121"/>
          <w:sz w:val="24"/>
          <w:szCs w:val="24"/>
        </w:rPr>
      </w:pPr>
      <w:r w:rsidRPr="00A95DC8">
        <w:rPr>
          <w:rFonts w:ascii="Garamond" w:hAnsi="Garamond"/>
          <w:color w:val="212121"/>
          <w:sz w:val="24"/>
          <w:szCs w:val="24"/>
          <w:lang w:val="en"/>
        </w:rPr>
        <w:t>The final acceptance of the student and the assessment of the adequacy of his / her profile and of his linguistic preparation are the responsibility of the host university. The same may request the candidate, additional certifications or may refuse the application on the basis of their own rules not specified in the agreement signed with the Faculty / University.</w:t>
      </w:r>
    </w:p>
    <w:p w14:paraId="357A595B" w14:textId="77777777" w:rsidR="00A15B17" w:rsidRPr="00A95DC8" w:rsidRDefault="00A15B17" w:rsidP="00A95DC8">
      <w:pPr>
        <w:autoSpaceDE w:val="0"/>
        <w:autoSpaceDN w:val="0"/>
        <w:adjustRightInd w:val="0"/>
        <w:spacing w:after="120"/>
        <w:jc w:val="both"/>
        <w:rPr>
          <w:rFonts w:ascii="Garamond" w:hAnsi="Garamond"/>
          <w:sz w:val="24"/>
          <w:szCs w:val="24"/>
          <w:lang w:val="en-GB"/>
        </w:rPr>
      </w:pPr>
    </w:p>
    <w:p w14:paraId="7973BBAA" w14:textId="77777777" w:rsidR="00730B28" w:rsidRPr="00A95DC8" w:rsidRDefault="00730B28" w:rsidP="00A95DC8">
      <w:pPr>
        <w:pStyle w:val="Titolo"/>
        <w:spacing w:before="0"/>
        <w:jc w:val="both"/>
        <w:rPr>
          <w:rFonts w:ascii="Garamond" w:hAnsi="Garamond"/>
          <w:sz w:val="24"/>
          <w:szCs w:val="24"/>
          <w:u w:val="single"/>
          <w:lang w:val="en-GB"/>
        </w:rPr>
      </w:pPr>
    </w:p>
    <w:p w14:paraId="67F36882" w14:textId="77777777" w:rsidR="008A4AB5" w:rsidRPr="00A95DC8" w:rsidRDefault="00B944D1"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 xml:space="preserve">ART. </w:t>
      </w:r>
      <w:r w:rsidR="00131320" w:rsidRPr="00A95DC8">
        <w:rPr>
          <w:rFonts w:ascii="Garamond" w:hAnsi="Garamond"/>
          <w:sz w:val="24"/>
          <w:szCs w:val="24"/>
          <w:u w:val="single"/>
          <w:lang w:val="en-GB"/>
        </w:rPr>
        <w:t>9</w:t>
      </w:r>
      <w:r w:rsidRPr="00A95DC8">
        <w:rPr>
          <w:rFonts w:ascii="Garamond" w:hAnsi="Garamond"/>
          <w:sz w:val="24"/>
          <w:szCs w:val="24"/>
          <w:u w:val="single"/>
          <w:lang w:val="en-GB"/>
        </w:rPr>
        <w:t xml:space="preserve"> ON</w:t>
      </w:r>
      <w:r w:rsidR="002C058E" w:rsidRPr="00A95DC8">
        <w:rPr>
          <w:rFonts w:ascii="Garamond" w:hAnsi="Garamond"/>
          <w:sz w:val="24"/>
          <w:szCs w:val="24"/>
          <w:u w:val="single"/>
          <w:lang w:val="en-GB"/>
        </w:rPr>
        <w:t>LINE LINGUISTIC SUPPORT</w:t>
      </w:r>
      <w:r w:rsidR="00DA37C2" w:rsidRPr="00A95DC8">
        <w:rPr>
          <w:rFonts w:ascii="Garamond" w:hAnsi="Garamond"/>
          <w:sz w:val="24"/>
          <w:szCs w:val="24"/>
          <w:u w:val="single"/>
          <w:lang w:val="en-GB"/>
        </w:rPr>
        <w:t xml:space="preserve"> </w:t>
      </w:r>
      <w:r w:rsidR="0078559F" w:rsidRPr="00A95DC8">
        <w:rPr>
          <w:rFonts w:ascii="Garamond" w:hAnsi="Garamond"/>
          <w:sz w:val="24"/>
          <w:szCs w:val="24"/>
          <w:u w:val="single"/>
          <w:lang w:val="en-GB"/>
        </w:rPr>
        <w:t xml:space="preserve">AND </w:t>
      </w:r>
      <w:r w:rsidR="00DA37C2" w:rsidRPr="00A95DC8">
        <w:rPr>
          <w:rFonts w:ascii="Garamond" w:hAnsi="Garamond"/>
          <w:sz w:val="24"/>
          <w:szCs w:val="24"/>
          <w:u w:val="single"/>
          <w:lang w:val="en-GB"/>
        </w:rPr>
        <w:t>EU SURVEY</w:t>
      </w:r>
    </w:p>
    <w:p w14:paraId="7FFD37E3" w14:textId="77777777" w:rsidR="0067036A" w:rsidRPr="00A95DC8" w:rsidRDefault="0067036A" w:rsidP="00A95DC8">
      <w:pPr>
        <w:pStyle w:val="Sottotitolo"/>
        <w:jc w:val="both"/>
        <w:rPr>
          <w:rFonts w:ascii="Garamond" w:hAnsi="Garamond"/>
          <w:lang w:val="en-GB"/>
        </w:rPr>
      </w:pPr>
      <w:r w:rsidRPr="00A95DC8">
        <w:rPr>
          <w:rFonts w:ascii="Garamond" w:hAnsi="Garamond"/>
          <w:lang w:val="en-GB"/>
        </w:rPr>
        <w:t xml:space="preserve">ART. </w:t>
      </w:r>
      <w:r w:rsidR="00131320" w:rsidRPr="00A95DC8">
        <w:rPr>
          <w:rFonts w:ascii="Garamond" w:hAnsi="Garamond"/>
          <w:lang w:val="en-GB"/>
        </w:rPr>
        <w:t>9</w:t>
      </w:r>
      <w:r w:rsidR="00AF3247" w:rsidRPr="00A95DC8">
        <w:rPr>
          <w:rFonts w:ascii="Garamond" w:hAnsi="Garamond"/>
          <w:lang w:val="en-GB"/>
        </w:rPr>
        <w:t xml:space="preserve">.1 </w:t>
      </w:r>
      <w:r w:rsidR="00B944D1" w:rsidRPr="00A95DC8">
        <w:rPr>
          <w:rFonts w:ascii="Garamond" w:hAnsi="Garamond"/>
          <w:lang w:val="en-GB"/>
        </w:rPr>
        <w:t>ON</w:t>
      </w:r>
      <w:r w:rsidRPr="00A95DC8">
        <w:rPr>
          <w:rFonts w:ascii="Garamond" w:hAnsi="Garamond"/>
          <w:lang w:val="en-GB"/>
        </w:rPr>
        <w:t xml:space="preserve">LINE LINGUISTIC SUPPORT </w:t>
      </w:r>
      <w:r w:rsidR="00AF3247" w:rsidRPr="00A95DC8">
        <w:rPr>
          <w:rFonts w:ascii="Garamond" w:hAnsi="Garamond"/>
          <w:lang w:val="en-GB"/>
        </w:rPr>
        <w:t>(OLS)</w:t>
      </w:r>
    </w:p>
    <w:p w14:paraId="3055F88D" w14:textId="77777777" w:rsidR="00A81F74" w:rsidRPr="00A95DC8" w:rsidRDefault="009D4E31" w:rsidP="00A95DC8">
      <w:pPr>
        <w:spacing w:after="120"/>
        <w:jc w:val="both"/>
        <w:rPr>
          <w:rFonts w:ascii="Garamond" w:hAnsi="Garamond"/>
          <w:sz w:val="24"/>
          <w:szCs w:val="24"/>
          <w:lang w:val="en-GB"/>
        </w:rPr>
      </w:pPr>
      <w:r w:rsidRPr="00A95DC8">
        <w:rPr>
          <w:rFonts w:ascii="Garamond" w:hAnsi="Garamond"/>
          <w:sz w:val="24"/>
          <w:szCs w:val="24"/>
          <w:lang w:val="en-GB"/>
        </w:rPr>
        <w:t>The</w:t>
      </w:r>
      <w:r w:rsidR="00977CA1" w:rsidRPr="00A95DC8">
        <w:rPr>
          <w:rFonts w:ascii="Garamond" w:hAnsi="Garamond"/>
          <w:sz w:val="24"/>
          <w:szCs w:val="24"/>
          <w:lang w:val="en-GB"/>
        </w:rPr>
        <w:t xml:space="preserve"> Erasmus</w:t>
      </w:r>
      <w:r w:rsidR="008F7B29" w:rsidRPr="00A95DC8">
        <w:rPr>
          <w:rFonts w:ascii="Garamond" w:hAnsi="Garamond"/>
          <w:sz w:val="24"/>
          <w:szCs w:val="24"/>
          <w:lang w:val="en-GB"/>
        </w:rPr>
        <w:t>+</w:t>
      </w:r>
      <w:r w:rsidRPr="00A95DC8">
        <w:rPr>
          <w:rFonts w:ascii="Garamond" w:hAnsi="Garamond"/>
          <w:sz w:val="24"/>
          <w:szCs w:val="24"/>
          <w:lang w:val="en-GB"/>
        </w:rPr>
        <w:t xml:space="preserve"> Programme requires </w:t>
      </w:r>
      <w:r w:rsidRPr="00A95DC8">
        <w:rPr>
          <w:rFonts w:ascii="Garamond" w:hAnsi="Garamond"/>
          <w:b/>
          <w:sz w:val="24"/>
          <w:szCs w:val="24"/>
          <w:lang w:val="en-GB"/>
        </w:rPr>
        <w:t>selected c</w:t>
      </w:r>
      <w:r w:rsidR="008F7B29" w:rsidRPr="00A95DC8">
        <w:rPr>
          <w:rFonts w:ascii="Garamond" w:hAnsi="Garamond"/>
          <w:b/>
          <w:sz w:val="24"/>
          <w:szCs w:val="24"/>
          <w:lang w:val="en-GB"/>
        </w:rPr>
        <w:t>andidat</w:t>
      </w:r>
      <w:r w:rsidRPr="00A95DC8">
        <w:rPr>
          <w:rFonts w:ascii="Garamond" w:hAnsi="Garamond"/>
          <w:b/>
          <w:sz w:val="24"/>
          <w:szCs w:val="24"/>
          <w:lang w:val="en-GB"/>
        </w:rPr>
        <w:t>es to take an on-line language skills asses</w:t>
      </w:r>
      <w:r w:rsidR="00A81F74" w:rsidRPr="00A95DC8">
        <w:rPr>
          <w:rFonts w:ascii="Garamond" w:hAnsi="Garamond"/>
          <w:b/>
          <w:sz w:val="24"/>
          <w:szCs w:val="24"/>
          <w:lang w:val="en-GB"/>
        </w:rPr>
        <w:t>s</w:t>
      </w:r>
      <w:r w:rsidRPr="00A95DC8">
        <w:rPr>
          <w:rFonts w:ascii="Garamond" w:hAnsi="Garamond"/>
          <w:b/>
          <w:sz w:val="24"/>
          <w:szCs w:val="24"/>
          <w:lang w:val="en-GB"/>
        </w:rPr>
        <w:t>ment, both before and after the mobility period</w:t>
      </w:r>
      <w:r w:rsidR="00A81F74" w:rsidRPr="00A95DC8">
        <w:rPr>
          <w:rFonts w:ascii="Garamond" w:hAnsi="Garamond"/>
          <w:sz w:val="24"/>
          <w:szCs w:val="24"/>
          <w:lang w:val="en-GB"/>
        </w:rPr>
        <w:t>,</w:t>
      </w:r>
      <w:r w:rsidR="00A81F74" w:rsidRPr="00A95DC8">
        <w:rPr>
          <w:rFonts w:ascii="Garamond" w:hAnsi="Garamond"/>
          <w:b/>
          <w:sz w:val="24"/>
          <w:szCs w:val="24"/>
          <w:lang w:val="en-GB"/>
        </w:rPr>
        <w:t xml:space="preserve"> </w:t>
      </w:r>
      <w:r w:rsidR="00A81F74" w:rsidRPr="00A95DC8">
        <w:rPr>
          <w:rFonts w:ascii="Garamond" w:hAnsi="Garamond"/>
          <w:sz w:val="24"/>
          <w:szCs w:val="24"/>
          <w:lang w:val="en-GB"/>
        </w:rPr>
        <w:t xml:space="preserve">if the language used abroad and indicated in the </w:t>
      </w:r>
      <w:r w:rsidR="008F7B29" w:rsidRPr="00A95DC8">
        <w:rPr>
          <w:rFonts w:ascii="Garamond" w:hAnsi="Garamond"/>
          <w:sz w:val="24"/>
          <w:szCs w:val="24"/>
          <w:lang w:val="en-GB"/>
        </w:rPr>
        <w:t>Learning Agreement</w:t>
      </w:r>
      <w:r w:rsidR="00A81F74" w:rsidRPr="00A95DC8">
        <w:rPr>
          <w:rFonts w:ascii="Garamond" w:hAnsi="Garamond"/>
          <w:sz w:val="24"/>
          <w:szCs w:val="24"/>
          <w:lang w:val="en-GB"/>
        </w:rPr>
        <w:t xml:space="preserve"> is one of the following</w:t>
      </w:r>
      <w:r w:rsidR="008F7B29" w:rsidRPr="00A95DC8">
        <w:rPr>
          <w:rFonts w:ascii="Garamond" w:hAnsi="Garamond"/>
          <w:sz w:val="24"/>
          <w:szCs w:val="24"/>
          <w:lang w:val="en-GB"/>
        </w:rPr>
        <w:t xml:space="preserve">: </w:t>
      </w:r>
      <w:r w:rsidR="00A81F74" w:rsidRPr="00A95DC8">
        <w:rPr>
          <w:rFonts w:ascii="Garamond" w:hAnsi="Garamond"/>
          <w:sz w:val="24"/>
          <w:szCs w:val="24"/>
          <w:lang w:val="en-GB"/>
        </w:rPr>
        <w:t>Bulgarian, Czech, Croatian, Danish, Dutch, English, Finnish, French, Hungarian, German, Greek, Polish, Portuguese, Rumanian, Slovakian, Spanish and Swedish, except students who are assigned a mobility to Switzerland.</w:t>
      </w:r>
    </w:p>
    <w:p w14:paraId="6D2D0114" w14:textId="77777777" w:rsidR="007D310A" w:rsidRPr="00A95DC8" w:rsidRDefault="00A81F74" w:rsidP="00A95DC8">
      <w:pPr>
        <w:spacing w:after="120"/>
        <w:jc w:val="both"/>
        <w:rPr>
          <w:rFonts w:ascii="Garamond" w:hAnsi="Garamond"/>
          <w:sz w:val="24"/>
          <w:szCs w:val="24"/>
          <w:lang w:val="en-GB"/>
        </w:rPr>
      </w:pPr>
      <w:r w:rsidRPr="00A95DC8">
        <w:rPr>
          <w:rFonts w:ascii="Garamond" w:hAnsi="Garamond"/>
          <w:sz w:val="24"/>
          <w:szCs w:val="24"/>
          <w:lang w:val="en-GB"/>
        </w:rPr>
        <w:t>On the basis of the result in the assessment test, the student may receive a licence for an on-line preparatory language course</w:t>
      </w:r>
      <w:r w:rsidR="007D310A" w:rsidRPr="00A95DC8">
        <w:rPr>
          <w:rFonts w:ascii="Garamond" w:hAnsi="Garamond"/>
          <w:sz w:val="24"/>
          <w:szCs w:val="24"/>
          <w:lang w:val="en-GB"/>
        </w:rPr>
        <w:t xml:space="preserve"> to prepare for the mobility period.</w:t>
      </w:r>
      <w:r w:rsidRPr="00A95DC8">
        <w:rPr>
          <w:rFonts w:ascii="Garamond" w:hAnsi="Garamond"/>
          <w:sz w:val="24"/>
          <w:szCs w:val="24"/>
          <w:lang w:val="en-GB"/>
        </w:rPr>
        <w:t xml:space="preserve"> </w:t>
      </w:r>
    </w:p>
    <w:p w14:paraId="728F3D85" w14:textId="77777777" w:rsidR="00A81F74" w:rsidRPr="00A95DC8" w:rsidRDefault="00A81F74"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Procedures concerning the language test will be communicated directly to the student at the email address prov</w:t>
      </w:r>
      <w:r w:rsidR="007D310A" w:rsidRPr="00A95DC8">
        <w:rPr>
          <w:rFonts w:ascii="Garamond" w:hAnsi="Garamond"/>
          <w:sz w:val="24"/>
          <w:szCs w:val="24"/>
          <w:lang w:val="en-GB"/>
        </w:rPr>
        <w:t>i</w:t>
      </w:r>
      <w:r w:rsidRPr="00A95DC8">
        <w:rPr>
          <w:rFonts w:ascii="Garamond" w:hAnsi="Garamond"/>
          <w:sz w:val="24"/>
          <w:szCs w:val="24"/>
          <w:lang w:val="en-GB"/>
        </w:rPr>
        <w:t>ded on the application form.</w:t>
      </w:r>
    </w:p>
    <w:p w14:paraId="7C380ED3" w14:textId="77777777" w:rsidR="00A81F74" w:rsidRPr="00A95DC8" w:rsidRDefault="00A81F74" w:rsidP="00A95DC8">
      <w:pPr>
        <w:spacing w:after="120"/>
        <w:jc w:val="both"/>
        <w:rPr>
          <w:rFonts w:ascii="Garamond" w:hAnsi="Garamond"/>
          <w:sz w:val="24"/>
          <w:szCs w:val="24"/>
          <w:lang w:val="en-GB"/>
        </w:rPr>
      </w:pPr>
    </w:p>
    <w:p w14:paraId="0D9DAA12" w14:textId="77777777" w:rsidR="007042BD" w:rsidRPr="00A95DC8" w:rsidRDefault="0067036A" w:rsidP="00A95DC8">
      <w:pPr>
        <w:pStyle w:val="Sottotitolo"/>
        <w:jc w:val="both"/>
        <w:rPr>
          <w:rFonts w:ascii="Garamond" w:hAnsi="Garamond"/>
          <w:lang w:val="en-GB"/>
        </w:rPr>
      </w:pPr>
      <w:r w:rsidRPr="00A95DC8">
        <w:rPr>
          <w:rFonts w:ascii="Garamond" w:hAnsi="Garamond"/>
          <w:lang w:val="en-GB"/>
        </w:rPr>
        <w:t xml:space="preserve">ART. </w:t>
      </w:r>
      <w:r w:rsidR="00131320" w:rsidRPr="00A95DC8">
        <w:rPr>
          <w:rFonts w:ascii="Garamond" w:hAnsi="Garamond"/>
          <w:lang w:val="en-GB"/>
        </w:rPr>
        <w:t>9</w:t>
      </w:r>
      <w:r w:rsidRPr="00A95DC8">
        <w:rPr>
          <w:rFonts w:ascii="Garamond" w:hAnsi="Garamond"/>
          <w:lang w:val="en-GB"/>
        </w:rPr>
        <w:t>.2 EU SURVEY</w:t>
      </w:r>
    </w:p>
    <w:p w14:paraId="749219ED" w14:textId="77777777" w:rsidR="007D310A" w:rsidRPr="00A95DC8" w:rsidRDefault="007D310A"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At the end of the mobility period, students (with the exception of students assigned a mobility period Switzerland) must complete the EU SURVEY.</w:t>
      </w:r>
    </w:p>
    <w:p w14:paraId="23F98B71" w14:textId="77777777" w:rsidR="007D310A" w:rsidRPr="00A95DC8" w:rsidRDefault="007D310A" w:rsidP="00A95DC8">
      <w:pPr>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Information concerning the procedures to be followed will be sent directly to the email address used by the student on the application form.</w:t>
      </w:r>
    </w:p>
    <w:p w14:paraId="376728B8" w14:textId="77777777" w:rsidR="007D310A" w:rsidRPr="00A95DC8" w:rsidRDefault="007D310A" w:rsidP="00A95DC8">
      <w:pPr>
        <w:pStyle w:val="Titolo"/>
        <w:spacing w:before="0"/>
        <w:jc w:val="both"/>
        <w:rPr>
          <w:rFonts w:ascii="Garamond" w:hAnsi="Garamond"/>
          <w:sz w:val="24"/>
          <w:szCs w:val="24"/>
          <w:u w:val="single"/>
          <w:lang w:val="en-GB"/>
        </w:rPr>
      </w:pPr>
      <w:bookmarkStart w:id="0" w:name="_Toc492563950"/>
    </w:p>
    <w:p w14:paraId="0B91FD4E" w14:textId="77777777" w:rsidR="00776F7D" w:rsidRPr="00A95DC8" w:rsidRDefault="002C058E"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 xml:space="preserve">ART. </w:t>
      </w:r>
      <w:r w:rsidR="00131320" w:rsidRPr="00A95DC8">
        <w:rPr>
          <w:rFonts w:ascii="Garamond" w:hAnsi="Garamond"/>
          <w:sz w:val="24"/>
          <w:szCs w:val="24"/>
          <w:u w:val="single"/>
          <w:lang w:val="en-GB"/>
        </w:rPr>
        <w:t>10</w:t>
      </w:r>
      <w:r w:rsidRPr="00A95DC8">
        <w:rPr>
          <w:rFonts w:ascii="Garamond" w:hAnsi="Garamond"/>
          <w:sz w:val="24"/>
          <w:szCs w:val="24"/>
          <w:u w:val="single"/>
          <w:lang w:val="en-GB"/>
        </w:rPr>
        <w:t xml:space="preserve"> </w:t>
      </w:r>
      <w:r w:rsidR="00F475EA" w:rsidRPr="00A95DC8">
        <w:rPr>
          <w:rFonts w:ascii="Garamond" w:hAnsi="Garamond"/>
          <w:sz w:val="24"/>
          <w:szCs w:val="24"/>
          <w:u w:val="single"/>
          <w:lang w:val="en-GB"/>
        </w:rPr>
        <w:t>R</w:t>
      </w:r>
      <w:r w:rsidR="00F3777F" w:rsidRPr="00A95DC8">
        <w:rPr>
          <w:rFonts w:ascii="Garamond" w:hAnsi="Garamond"/>
          <w:sz w:val="24"/>
          <w:szCs w:val="24"/>
          <w:u w:val="single"/>
          <w:lang w:val="en-GB"/>
        </w:rPr>
        <w:t>ECOGNITION OF ACADEMIC ACTIVITIES</w:t>
      </w:r>
      <w:bookmarkEnd w:id="0"/>
      <w:r w:rsidR="00F475EA" w:rsidRPr="00A95DC8">
        <w:rPr>
          <w:rFonts w:ascii="Garamond" w:hAnsi="Garamond"/>
          <w:sz w:val="24"/>
          <w:szCs w:val="24"/>
          <w:u w:val="single"/>
          <w:lang w:val="en-GB"/>
        </w:rPr>
        <w:t xml:space="preserve">  </w:t>
      </w:r>
    </w:p>
    <w:p w14:paraId="7AAF405F" w14:textId="77777777" w:rsidR="00F3777F" w:rsidRPr="00A95DC8" w:rsidRDefault="00F3777F" w:rsidP="00A95DC8">
      <w:pPr>
        <w:spacing w:after="120"/>
        <w:jc w:val="both"/>
        <w:outlineLvl w:val="0"/>
        <w:rPr>
          <w:rFonts w:ascii="Garamond" w:hAnsi="Garamond"/>
          <w:sz w:val="24"/>
          <w:szCs w:val="24"/>
          <w:lang w:val="en-GB"/>
        </w:rPr>
      </w:pPr>
      <w:r w:rsidRPr="00A95DC8">
        <w:rPr>
          <w:rFonts w:ascii="Garamond" w:hAnsi="Garamond"/>
          <w:sz w:val="24"/>
          <w:szCs w:val="24"/>
          <w:lang w:val="en-GB"/>
        </w:rPr>
        <w:t>Under the "Rules for Student Mobility and Recognition of Study Periods and Training Abroad” R.D. N. 34218 - 13.05.2015 and in the framework of the EU Erasmus+ Programme, Sapienza students have the opportunity to enjoy a mobility period and have all exams recognised and included in their official transcripts.</w:t>
      </w:r>
    </w:p>
    <w:p w14:paraId="30456EB4" w14:textId="77777777" w:rsidR="00F3777F" w:rsidRPr="00A95DC8" w:rsidRDefault="00F3777F" w:rsidP="00A95DC8">
      <w:pPr>
        <w:pStyle w:val="Titolo"/>
        <w:spacing w:before="0"/>
        <w:jc w:val="both"/>
        <w:rPr>
          <w:rStyle w:val="Enfasigrassetto"/>
          <w:rFonts w:ascii="Garamond" w:hAnsi="Garamond"/>
          <w:b/>
          <w:bCs/>
          <w:sz w:val="24"/>
          <w:szCs w:val="24"/>
          <w:u w:val="single"/>
          <w:lang w:val="en-GB"/>
        </w:rPr>
      </w:pPr>
    </w:p>
    <w:p w14:paraId="72B4C255" w14:textId="77777777" w:rsidR="00C50FDE" w:rsidRPr="00A95DC8" w:rsidRDefault="002C058E" w:rsidP="00A95DC8">
      <w:pPr>
        <w:pStyle w:val="Titolo"/>
        <w:spacing w:before="0"/>
        <w:jc w:val="both"/>
        <w:rPr>
          <w:rStyle w:val="Enfasigrassetto"/>
          <w:rFonts w:ascii="Garamond" w:hAnsi="Garamond"/>
          <w:b/>
          <w:sz w:val="24"/>
          <w:szCs w:val="24"/>
          <w:lang w:val="en-GB"/>
        </w:rPr>
      </w:pPr>
      <w:r w:rsidRPr="00A95DC8">
        <w:rPr>
          <w:rStyle w:val="Enfasigrassetto"/>
          <w:rFonts w:ascii="Garamond" w:hAnsi="Garamond"/>
          <w:b/>
          <w:bCs/>
          <w:sz w:val="24"/>
          <w:szCs w:val="24"/>
          <w:u w:val="single"/>
          <w:lang w:val="en-GB"/>
        </w:rPr>
        <w:t xml:space="preserve">ART. </w:t>
      </w:r>
      <w:r w:rsidR="00131320" w:rsidRPr="00A95DC8">
        <w:rPr>
          <w:rStyle w:val="Enfasigrassetto"/>
          <w:rFonts w:ascii="Garamond" w:hAnsi="Garamond"/>
          <w:b/>
          <w:bCs/>
          <w:sz w:val="24"/>
          <w:szCs w:val="24"/>
          <w:u w:val="single"/>
          <w:lang w:val="en-GB"/>
        </w:rPr>
        <w:t>11</w:t>
      </w:r>
      <w:r w:rsidR="00C50FDE" w:rsidRPr="00A95DC8">
        <w:rPr>
          <w:rStyle w:val="Enfasigrassetto"/>
          <w:rFonts w:ascii="Garamond" w:hAnsi="Garamond"/>
          <w:b/>
          <w:bCs/>
          <w:sz w:val="24"/>
          <w:szCs w:val="24"/>
          <w:u w:val="single"/>
          <w:lang w:val="en-GB"/>
        </w:rPr>
        <w:t xml:space="preserve"> </w:t>
      </w:r>
      <w:r w:rsidR="00F3777F" w:rsidRPr="00A95DC8">
        <w:rPr>
          <w:rStyle w:val="Enfasigrassetto"/>
          <w:rFonts w:ascii="Garamond" w:hAnsi="Garamond"/>
          <w:b/>
          <w:sz w:val="24"/>
          <w:szCs w:val="24"/>
          <w:u w:val="single"/>
          <w:lang w:val="en-GB"/>
        </w:rPr>
        <w:t>PROCEDURES AND LOGISTICS </w:t>
      </w:r>
    </w:p>
    <w:p w14:paraId="1B903A02" w14:textId="77777777" w:rsidR="00A347D4" w:rsidRPr="00A95DC8" w:rsidRDefault="00A41FC7" w:rsidP="00A95DC8">
      <w:pPr>
        <w:spacing w:after="120"/>
        <w:jc w:val="both"/>
        <w:rPr>
          <w:rFonts w:ascii="Garamond" w:hAnsi="Garamond"/>
          <w:sz w:val="24"/>
          <w:szCs w:val="24"/>
          <w:lang w:val="en-GB"/>
        </w:rPr>
      </w:pPr>
      <w:r w:rsidRPr="00A95DC8">
        <w:rPr>
          <w:rFonts w:ascii="Garamond" w:hAnsi="Garamond"/>
          <w:sz w:val="24"/>
          <w:szCs w:val="24"/>
          <w:lang w:val="en-GB"/>
        </w:rPr>
        <w:t xml:space="preserve">In order to </w:t>
      </w:r>
      <w:r w:rsidR="00A347D4" w:rsidRPr="00A95DC8">
        <w:rPr>
          <w:rFonts w:ascii="Garamond" w:hAnsi="Garamond"/>
          <w:sz w:val="24"/>
          <w:szCs w:val="24"/>
          <w:lang w:val="en-GB"/>
        </w:rPr>
        <w:t>prepare</w:t>
      </w:r>
      <w:r w:rsidRPr="00A95DC8">
        <w:rPr>
          <w:rFonts w:ascii="Garamond" w:hAnsi="Garamond"/>
          <w:sz w:val="24"/>
          <w:szCs w:val="24"/>
          <w:lang w:val="en-GB"/>
        </w:rPr>
        <w:t xml:space="preserve"> their curricular project at the host university, students should carefully examine all available information on the </w:t>
      </w:r>
      <w:r w:rsidR="00A347D4" w:rsidRPr="00A95DC8">
        <w:rPr>
          <w:rFonts w:ascii="Garamond" w:hAnsi="Garamond"/>
          <w:sz w:val="24"/>
          <w:szCs w:val="24"/>
          <w:lang w:val="en-GB"/>
        </w:rPr>
        <w:t xml:space="preserve">university </w:t>
      </w:r>
      <w:r w:rsidRPr="00A95DC8">
        <w:rPr>
          <w:rFonts w:ascii="Garamond" w:hAnsi="Garamond"/>
          <w:sz w:val="24"/>
          <w:szCs w:val="24"/>
          <w:lang w:val="en-GB"/>
        </w:rPr>
        <w:t>website</w:t>
      </w:r>
      <w:r w:rsidR="00A347D4" w:rsidRPr="00A95DC8">
        <w:rPr>
          <w:rFonts w:ascii="Garamond" w:hAnsi="Garamond"/>
          <w:sz w:val="24"/>
          <w:szCs w:val="24"/>
          <w:lang w:val="en-GB"/>
        </w:rPr>
        <w:t>s</w:t>
      </w:r>
      <w:r w:rsidRPr="00A95DC8">
        <w:rPr>
          <w:rFonts w:ascii="Garamond" w:hAnsi="Garamond"/>
          <w:sz w:val="24"/>
          <w:szCs w:val="24"/>
          <w:lang w:val="en-GB"/>
        </w:rPr>
        <w:t xml:space="preserve"> before applying. In fact, this information is binding for receiving the mobility </w:t>
      </w:r>
      <w:r w:rsidR="00A347D4" w:rsidRPr="00A95DC8">
        <w:rPr>
          <w:rFonts w:ascii="Garamond" w:hAnsi="Garamond"/>
          <w:sz w:val="24"/>
          <w:szCs w:val="24"/>
          <w:lang w:val="en-GB"/>
        </w:rPr>
        <w:t>grant</w:t>
      </w:r>
      <w:r w:rsidRPr="00A95DC8">
        <w:rPr>
          <w:rFonts w:ascii="Garamond" w:hAnsi="Garamond"/>
          <w:sz w:val="24"/>
          <w:szCs w:val="24"/>
          <w:lang w:val="en-GB"/>
        </w:rPr>
        <w:t>.</w:t>
      </w:r>
    </w:p>
    <w:p w14:paraId="070E0D69" w14:textId="77777777" w:rsidR="00A347D4" w:rsidRPr="00A95DC8" w:rsidRDefault="00A347D4" w:rsidP="00A95DC8">
      <w:pPr>
        <w:spacing w:after="120"/>
        <w:jc w:val="both"/>
        <w:rPr>
          <w:rFonts w:ascii="Garamond" w:hAnsi="Garamond"/>
          <w:sz w:val="24"/>
          <w:szCs w:val="24"/>
          <w:lang w:val="en-GB"/>
        </w:rPr>
      </w:pPr>
      <w:r w:rsidRPr="00A95DC8">
        <w:rPr>
          <w:rFonts w:ascii="Garamond" w:hAnsi="Garamond"/>
          <w:sz w:val="24"/>
          <w:szCs w:val="24"/>
          <w:lang w:val="en-GB"/>
        </w:rPr>
        <w:t>For degree, PhD or Specialisation thesis work, after having consulted the website of the host university, students must agree on the project with their Italian supervisor and Academic Mobility Coordinator, based on the agreement with the partner professor at the host university.</w:t>
      </w:r>
    </w:p>
    <w:p w14:paraId="41252ED7" w14:textId="77777777" w:rsidR="00DE2275" w:rsidRPr="00A95DC8" w:rsidRDefault="00F9236D" w:rsidP="00A95DC8">
      <w:pPr>
        <w:spacing w:after="120"/>
        <w:jc w:val="both"/>
        <w:rPr>
          <w:rFonts w:ascii="Garamond" w:hAnsi="Garamond"/>
          <w:sz w:val="24"/>
          <w:szCs w:val="24"/>
          <w:lang w:val="en-GB"/>
        </w:rPr>
      </w:pPr>
      <w:r w:rsidRPr="00A95DC8">
        <w:rPr>
          <w:rFonts w:ascii="Garamond" w:hAnsi="Garamond"/>
          <w:sz w:val="24"/>
          <w:szCs w:val="24"/>
          <w:lang w:val="en-GB"/>
        </w:rPr>
        <w:t xml:space="preserve">At the end of their courses, Erasmus students must take the planned exams following the programmes and procedures provided for students of the host university. </w:t>
      </w:r>
      <w:r w:rsidR="00DE2275" w:rsidRPr="00A95DC8">
        <w:rPr>
          <w:rFonts w:ascii="Garamond" w:hAnsi="Garamond"/>
          <w:sz w:val="24"/>
          <w:szCs w:val="24"/>
          <w:lang w:val="en-GB"/>
        </w:rPr>
        <w:t>Academic</w:t>
      </w:r>
      <w:r w:rsidRPr="00A95DC8">
        <w:rPr>
          <w:rFonts w:ascii="Garamond" w:hAnsi="Garamond"/>
          <w:sz w:val="24"/>
          <w:szCs w:val="24"/>
          <w:lang w:val="en-GB"/>
        </w:rPr>
        <w:t xml:space="preserve"> activities will be recognized as </w:t>
      </w:r>
      <w:r w:rsidR="00DE2275" w:rsidRPr="00A95DC8">
        <w:rPr>
          <w:rFonts w:ascii="Garamond" w:hAnsi="Garamond"/>
          <w:sz w:val="24"/>
          <w:szCs w:val="24"/>
          <w:lang w:val="en-GB"/>
        </w:rPr>
        <w:t xml:space="preserve">indicated </w:t>
      </w:r>
      <w:r w:rsidRPr="00A95DC8">
        <w:rPr>
          <w:rFonts w:ascii="Garamond" w:hAnsi="Garamond"/>
          <w:sz w:val="24"/>
          <w:szCs w:val="24"/>
          <w:lang w:val="en-GB"/>
        </w:rPr>
        <w:t xml:space="preserve">by the Faculty and the “Rules for Student Mobility and Recognition of Study Periods and Training Abroad”. Credits </w:t>
      </w:r>
      <w:r w:rsidR="00DE2275" w:rsidRPr="00A95DC8">
        <w:rPr>
          <w:rFonts w:ascii="Garamond" w:hAnsi="Garamond"/>
          <w:sz w:val="24"/>
          <w:szCs w:val="24"/>
          <w:lang w:val="en-GB"/>
        </w:rPr>
        <w:t xml:space="preserve">for </w:t>
      </w:r>
      <w:r w:rsidRPr="00A95DC8">
        <w:rPr>
          <w:rFonts w:ascii="Garamond" w:hAnsi="Garamond"/>
          <w:sz w:val="24"/>
          <w:szCs w:val="24"/>
          <w:lang w:val="en-GB"/>
        </w:rPr>
        <w:t>exams taken at host universities must be acquired respecting all the rules and regulations of degree programme curricula.</w:t>
      </w:r>
    </w:p>
    <w:p w14:paraId="4A82C2B3" w14:textId="77777777" w:rsidR="00121DA0" w:rsidRPr="00A95DC8" w:rsidRDefault="00121DA0" w:rsidP="00A95DC8">
      <w:pPr>
        <w:spacing w:after="120"/>
        <w:jc w:val="both"/>
        <w:rPr>
          <w:rFonts w:ascii="Garamond" w:hAnsi="Garamond"/>
          <w:sz w:val="24"/>
          <w:szCs w:val="24"/>
          <w:lang w:val="en-GB"/>
        </w:rPr>
      </w:pPr>
      <w:r w:rsidRPr="00A95DC8">
        <w:rPr>
          <w:rFonts w:ascii="Garamond" w:hAnsi="Garamond"/>
          <w:sz w:val="24"/>
          <w:szCs w:val="24"/>
          <w:lang w:val="en-GB"/>
        </w:rPr>
        <w:t>Usually, foreign universities do not provide student housing for Erasmus students. Housing information is available on the websites of partner universities. Students should check any deadlines or specific procedures that must be followed.</w:t>
      </w:r>
    </w:p>
    <w:p w14:paraId="157429A4" w14:textId="77777777" w:rsidR="00F00BC9" w:rsidRPr="00A95DC8" w:rsidRDefault="00121DA0" w:rsidP="00A95DC8">
      <w:pPr>
        <w:pStyle w:val="Default"/>
        <w:spacing w:after="120"/>
        <w:jc w:val="both"/>
        <w:rPr>
          <w:rFonts w:ascii="Garamond" w:hAnsi="Garamond"/>
          <w:color w:val="auto"/>
          <w:lang w:val="en-GB"/>
        </w:rPr>
      </w:pPr>
      <w:r w:rsidRPr="00A95DC8">
        <w:rPr>
          <w:rFonts w:ascii="Garamond" w:hAnsi="Garamond"/>
          <w:color w:val="auto"/>
          <w:lang w:val="en-GB"/>
        </w:rPr>
        <w:t>Moreover, students must autonomously a</w:t>
      </w:r>
      <w:r w:rsidR="00F00BC9" w:rsidRPr="00A95DC8">
        <w:rPr>
          <w:rFonts w:ascii="Garamond" w:hAnsi="Garamond"/>
          <w:color w:val="auto"/>
          <w:lang w:val="en-GB"/>
        </w:rPr>
        <w:t>c</w:t>
      </w:r>
      <w:r w:rsidRPr="00A95DC8">
        <w:rPr>
          <w:rFonts w:ascii="Garamond" w:hAnsi="Garamond"/>
          <w:color w:val="auto"/>
          <w:lang w:val="en-GB"/>
        </w:rPr>
        <w:t xml:space="preserve">quire information </w:t>
      </w:r>
      <w:r w:rsidR="00F00BC9" w:rsidRPr="00A95DC8">
        <w:rPr>
          <w:rFonts w:ascii="Garamond" w:hAnsi="Garamond"/>
          <w:color w:val="auto"/>
          <w:lang w:val="en-GB"/>
        </w:rPr>
        <w:t>regarding</w:t>
      </w:r>
      <w:r w:rsidRPr="00A95DC8">
        <w:rPr>
          <w:rFonts w:ascii="Garamond" w:hAnsi="Garamond"/>
          <w:color w:val="auto"/>
          <w:lang w:val="en-GB"/>
        </w:rPr>
        <w:t xml:space="preserve">: </w:t>
      </w:r>
    </w:p>
    <w:p w14:paraId="246E3F8A" w14:textId="77777777" w:rsidR="00121DA0" w:rsidRPr="00A95DC8" w:rsidRDefault="00121DA0" w:rsidP="00A95DC8">
      <w:pPr>
        <w:pStyle w:val="Default"/>
        <w:numPr>
          <w:ilvl w:val="0"/>
          <w:numId w:val="15"/>
        </w:numPr>
        <w:spacing w:after="120"/>
        <w:jc w:val="both"/>
        <w:rPr>
          <w:rStyle w:val="Collegamentoipertestuale"/>
          <w:rFonts w:ascii="Garamond" w:hAnsi="Garamond"/>
          <w:color w:val="auto"/>
          <w:u w:val="none"/>
          <w:lang w:val="en-GB"/>
        </w:rPr>
      </w:pPr>
      <w:r w:rsidRPr="00A95DC8">
        <w:rPr>
          <w:rFonts w:ascii="Garamond" w:hAnsi="Garamond"/>
          <w:color w:val="auto"/>
          <w:lang w:val="en-GB"/>
        </w:rPr>
        <w:t>Health Assistance in the host country, requesting information from their local health office</w:t>
      </w:r>
      <w:r w:rsidR="00F00BC9" w:rsidRPr="00A95DC8">
        <w:rPr>
          <w:rFonts w:ascii="Garamond" w:hAnsi="Garamond"/>
          <w:color w:val="auto"/>
          <w:lang w:val="en-GB"/>
        </w:rPr>
        <w:t xml:space="preserve">, </w:t>
      </w:r>
      <w:r w:rsidRPr="00A95DC8">
        <w:rPr>
          <w:rFonts w:ascii="Garamond" w:hAnsi="Garamond"/>
          <w:color w:val="auto"/>
          <w:lang w:val="en-GB"/>
        </w:rPr>
        <w:t xml:space="preserve">diplomatic missions or at the following link: </w:t>
      </w:r>
      <w:hyperlink r:id="rId25" w:history="1">
        <w:r w:rsidRPr="00A95DC8">
          <w:rPr>
            <w:rStyle w:val="Collegamentoipertestuale"/>
            <w:rFonts w:ascii="Garamond" w:hAnsi="Garamond"/>
            <w:lang w:val="en-GB"/>
          </w:rPr>
          <w:t>http://www.salute.gov.it/portale/temi/p2_6.jsp?lingua=italiano&amp;id=897 &amp;area=Assistenza%20sanitaria&amp;menu=</w:t>
        </w:r>
        <w:proofErr w:type="spellStart"/>
        <w:r w:rsidRPr="00A95DC8">
          <w:rPr>
            <w:rStyle w:val="Collegamentoipertestuale"/>
            <w:rFonts w:ascii="Garamond" w:hAnsi="Garamond"/>
            <w:lang w:val="en-GB"/>
          </w:rPr>
          <w:t>italiani</w:t>
        </w:r>
        <w:proofErr w:type="spellEnd"/>
      </w:hyperlink>
    </w:p>
    <w:p w14:paraId="34884522" w14:textId="77777777" w:rsidR="00F00BC9" w:rsidRPr="00A95DC8" w:rsidRDefault="00F00BC9" w:rsidP="00A95DC8">
      <w:pPr>
        <w:pStyle w:val="Default"/>
        <w:numPr>
          <w:ilvl w:val="0"/>
          <w:numId w:val="15"/>
        </w:numPr>
        <w:spacing w:after="120"/>
        <w:jc w:val="both"/>
        <w:rPr>
          <w:rFonts w:ascii="Garamond" w:hAnsi="Garamond"/>
          <w:color w:val="auto"/>
          <w:lang w:val="en-GB"/>
        </w:rPr>
      </w:pPr>
      <w:r w:rsidRPr="00A95DC8">
        <w:rPr>
          <w:rFonts w:ascii="Garamond" w:hAnsi="Garamond"/>
          <w:color w:val="auto"/>
          <w:lang w:val="en-GB"/>
        </w:rPr>
        <w:t>Entrance into the host country, checking</w:t>
      </w:r>
      <w:r w:rsidR="00E37EFA" w:rsidRPr="00A95DC8">
        <w:rPr>
          <w:rFonts w:ascii="Garamond" w:hAnsi="Garamond"/>
          <w:color w:val="auto"/>
          <w:lang w:val="en-GB"/>
        </w:rPr>
        <w:t xml:space="preserve"> for requirements with embassies and consulates (in Italy for non-EU citizens).</w:t>
      </w:r>
    </w:p>
    <w:p w14:paraId="6AD10570" w14:textId="77777777" w:rsidR="00E37EFA" w:rsidRPr="00A95DC8" w:rsidRDefault="00113B24" w:rsidP="00A95DC8">
      <w:pPr>
        <w:pStyle w:val="Default"/>
        <w:spacing w:after="120"/>
        <w:jc w:val="both"/>
        <w:rPr>
          <w:rFonts w:ascii="Garamond" w:hAnsi="Garamond"/>
          <w:lang w:val="en-GB"/>
        </w:rPr>
      </w:pPr>
      <w:r w:rsidRPr="00A95DC8">
        <w:rPr>
          <w:rFonts w:ascii="Garamond" w:hAnsi="Garamond"/>
          <w:lang w:val="en-GB"/>
        </w:rPr>
        <w:t xml:space="preserve">Laws regulating the entrance of non-EU students in countries participating in the Erasmus+ Programme are based on the nationality of these students. </w:t>
      </w:r>
      <w:r w:rsidR="000E7B5E" w:rsidRPr="00A95DC8">
        <w:rPr>
          <w:rFonts w:ascii="Garamond" w:hAnsi="Garamond"/>
          <w:lang w:val="en-GB"/>
        </w:rPr>
        <w:t>S</w:t>
      </w:r>
      <w:r w:rsidRPr="00A95DC8">
        <w:rPr>
          <w:rFonts w:ascii="Garamond" w:hAnsi="Garamond"/>
          <w:lang w:val="en-GB"/>
        </w:rPr>
        <w:t xml:space="preserve">tudent </w:t>
      </w:r>
      <w:r w:rsidR="000E7B5E" w:rsidRPr="00A95DC8">
        <w:rPr>
          <w:rFonts w:ascii="Garamond" w:hAnsi="Garamond"/>
          <w:lang w:val="en-GB"/>
        </w:rPr>
        <w:t>are</w:t>
      </w:r>
      <w:r w:rsidRPr="00A95DC8">
        <w:rPr>
          <w:rFonts w:ascii="Garamond" w:hAnsi="Garamond"/>
          <w:lang w:val="en-GB"/>
        </w:rPr>
        <w:t xml:space="preserve"> responsible for </w:t>
      </w:r>
      <w:r w:rsidR="000E7B5E" w:rsidRPr="00A95DC8">
        <w:rPr>
          <w:rFonts w:ascii="Garamond" w:hAnsi="Garamond"/>
          <w:lang w:val="en-GB"/>
        </w:rPr>
        <w:t>promptly obtaining</w:t>
      </w:r>
      <w:r w:rsidRPr="00A95DC8">
        <w:rPr>
          <w:rFonts w:ascii="Garamond" w:hAnsi="Garamond"/>
          <w:lang w:val="en-GB"/>
        </w:rPr>
        <w:t xml:space="preserve"> information</w:t>
      </w:r>
      <w:r w:rsidR="000E7B5E" w:rsidRPr="00A95DC8">
        <w:rPr>
          <w:rFonts w:ascii="Garamond" w:hAnsi="Garamond"/>
          <w:lang w:val="en-GB"/>
        </w:rPr>
        <w:t xml:space="preserve"> and all the documents needed to be admitted and allowed to sojourn </w:t>
      </w:r>
      <w:r w:rsidRPr="00A95DC8">
        <w:rPr>
          <w:rFonts w:ascii="Garamond" w:hAnsi="Garamond"/>
          <w:lang w:val="en-GB"/>
        </w:rPr>
        <w:t>in the destination country</w:t>
      </w:r>
      <w:r w:rsidR="000E7B5E" w:rsidRPr="00A95DC8">
        <w:rPr>
          <w:rFonts w:ascii="Garamond" w:hAnsi="Garamond"/>
          <w:lang w:val="en-GB"/>
        </w:rPr>
        <w:t xml:space="preserve"> from </w:t>
      </w:r>
      <w:r w:rsidRPr="00A95DC8">
        <w:rPr>
          <w:rFonts w:ascii="Garamond" w:hAnsi="Garamond"/>
          <w:lang w:val="en-GB"/>
        </w:rPr>
        <w:t>the relevant diplomatic missions.</w:t>
      </w:r>
    </w:p>
    <w:p w14:paraId="6FCA7C97" w14:textId="77777777" w:rsidR="000E7B5E" w:rsidRPr="00A95DC8" w:rsidRDefault="000E7B5E" w:rsidP="00A95DC8">
      <w:pPr>
        <w:pStyle w:val="Default"/>
        <w:spacing w:after="120"/>
        <w:jc w:val="both"/>
        <w:rPr>
          <w:rFonts w:ascii="Garamond" w:hAnsi="Garamond"/>
          <w:color w:val="auto"/>
          <w:lang w:val="en-GB"/>
        </w:rPr>
      </w:pPr>
      <w:r w:rsidRPr="00A95DC8">
        <w:rPr>
          <w:rFonts w:ascii="Garamond" w:hAnsi="Garamond"/>
          <w:color w:val="auto"/>
          <w:lang w:val="en-GB"/>
        </w:rPr>
        <w:t xml:space="preserve">The civil responsibility and accident insurance coverage that students enjoy automatically when enrolled at Sapienza is extended with the same procedures for the entire mobility period abroad at the host university: </w:t>
      </w:r>
      <w:hyperlink r:id="rId26" w:history="1">
        <w:r w:rsidRPr="00A95DC8">
          <w:rPr>
            <w:rFonts w:ascii="Garamond" w:hAnsi="Garamond"/>
            <w:color w:val="auto"/>
            <w:lang w:val="en-GB"/>
          </w:rPr>
          <w:t>https://www.uniroma1.it/it/node/24654</w:t>
        </w:r>
      </w:hyperlink>
    </w:p>
    <w:p w14:paraId="461AA411" w14:textId="77777777" w:rsidR="001E428E" w:rsidRPr="00A95DC8" w:rsidRDefault="001E428E" w:rsidP="00A95DC8">
      <w:pPr>
        <w:pStyle w:val="NormaleWeb"/>
        <w:spacing w:before="0" w:beforeAutospacing="0" w:after="120" w:afterAutospacing="0"/>
        <w:jc w:val="both"/>
        <w:rPr>
          <w:rStyle w:val="Enfasigrassetto"/>
          <w:rFonts w:ascii="Garamond" w:hAnsi="Garamond"/>
          <w:b w:val="0"/>
          <w:bCs w:val="0"/>
          <w:sz w:val="24"/>
          <w:szCs w:val="24"/>
          <w:lang w:val="en-GB"/>
        </w:rPr>
      </w:pPr>
      <w:r w:rsidRPr="00A95DC8">
        <w:rPr>
          <w:rStyle w:val="Enfasigrassetto"/>
          <w:rFonts w:ascii="Garamond" w:hAnsi="Garamond"/>
          <w:b w:val="0"/>
          <w:bCs w:val="0"/>
          <w:sz w:val="24"/>
          <w:szCs w:val="24"/>
          <w:lang w:val="en-GB"/>
        </w:rPr>
        <w:t>Students on mobility periods must:</w:t>
      </w:r>
    </w:p>
    <w:p w14:paraId="0714F9B8" w14:textId="77777777" w:rsidR="001E428E" w:rsidRPr="00A95DC8" w:rsidRDefault="001E428E" w:rsidP="00A95DC8">
      <w:pPr>
        <w:pStyle w:val="Default"/>
        <w:spacing w:after="120"/>
        <w:jc w:val="both"/>
        <w:rPr>
          <w:rStyle w:val="Enfasigrassetto"/>
          <w:rFonts w:ascii="Garamond" w:hAnsi="Garamond"/>
          <w:b w:val="0"/>
          <w:bCs w:val="0"/>
          <w:lang w:val="en-GB"/>
        </w:rPr>
      </w:pPr>
      <w:r w:rsidRPr="00A95DC8">
        <w:rPr>
          <w:rFonts w:ascii="Garamond" w:hAnsi="Garamond"/>
          <w:lang w:val="en-GB"/>
        </w:rPr>
        <w:t xml:space="preserve">a) </w:t>
      </w:r>
      <w:proofErr w:type="gramStart"/>
      <w:r w:rsidRPr="00A95DC8">
        <w:rPr>
          <w:rFonts w:ascii="Garamond" w:hAnsi="Garamond"/>
          <w:lang w:val="en-GB"/>
        </w:rPr>
        <w:t>autonomously</w:t>
      </w:r>
      <w:proofErr w:type="gramEnd"/>
      <w:r w:rsidRPr="00A95DC8">
        <w:rPr>
          <w:rFonts w:ascii="Garamond" w:hAnsi="Garamond"/>
          <w:lang w:val="en-GB"/>
        </w:rPr>
        <w:t xml:space="preserve"> procure their own health and travel insurance for the entire stay abroad, as per the host country’s requirements;</w:t>
      </w:r>
    </w:p>
    <w:p w14:paraId="4ABCBDA4" w14:textId="77777777" w:rsidR="001E428E" w:rsidRPr="00A95DC8" w:rsidRDefault="001E428E" w:rsidP="00A95DC8">
      <w:pPr>
        <w:pStyle w:val="NormaleWeb"/>
        <w:spacing w:before="0" w:beforeAutospacing="0" w:after="120" w:afterAutospacing="0"/>
        <w:jc w:val="both"/>
        <w:rPr>
          <w:rStyle w:val="Enfasigrassetto"/>
          <w:rFonts w:ascii="Garamond" w:hAnsi="Garamond"/>
          <w:b w:val="0"/>
          <w:bCs w:val="0"/>
          <w:sz w:val="24"/>
          <w:szCs w:val="24"/>
          <w:lang w:val="en-GB"/>
        </w:rPr>
      </w:pPr>
      <w:r w:rsidRPr="00A95DC8">
        <w:rPr>
          <w:rStyle w:val="Enfasigrassetto"/>
          <w:rFonts w:ascii="Garamond" w:hAnsi="Garamond"/>
          <w:b w:val="0"/>
          <w:bCs w:val="0"/>
          <w:sz w:val="24"/>
          <w:szCs w:val="24"/>
          <w:lang w:val="en-GB"/>
        </w:rPr>
        <w:t xml:space="preserve">b) </w:t>
      </w:r>
      <w:proofErr w:type="gramStart"/>
      <w:r w:rsidRPr="00A95DC8">
        <w:rPr>
          <w:rStyle w:val="Enfasigrassetto"/>
          <w:rFonts w:ascii="Garamond" w:hAnsi="Garamond"/>
          <w:b w:val="0"/>
          <w:bCs w:val="0"/>
          <w:sz w:val="24"/>
          <w:szCs w:val="24"/>
          <w:lang w:val="en-GB"/>
        </w:rPr>
        <w:t>autonomously</w:t>
      </w:r>
      <w:proofErr w:type="gramEnd"/>
      <w:r w:rsidRPr="00A95DC8">
        <w:rPr>
          <w:rStyle w:val="Enfasigrassetto"/>
          <w:rFonts w:ascii="Garamond" w:hAnsi="Garamond"/>
          <w:b w:val="0"/>
          <w:bCs w:val="0"/>
          <w:sz w:val="24"/>
          <w:szCs w:val="24"/>
          <w:lang w:val="en-GB"/>
        </w:rPr>
        <w:t xml:space="preserve"> acquire information about possible laws regulating admission to the host country, by timely inquiring at the relevant diplomatic missions (embassies and consulates) in Italy.</w:t>
      </w:r>
    </w:p>
    <w:p w14:paraId="45C42674" w14:textId="77777777" w:rsidR="00FC1563" w:rsidRPr="00A95DC8" w:rsidRDefault="00FC1563" w:rsidP="00A95DC8">
      <w:pPr>
        <w:pStyle w:val="NormaleWeb"/>
        <w:spacing w:before="0" w:beforeAutospacing="0" w:after="120" w:afterAutospacing="0"/>
        <w:jc w:val="both"/>
        <w:rPr>
          <w:rStyle w:val="Enfasigrassetto"/>
          <w:rFonts w:ascii="Garamond" w:hAnsi="Garamond"/>
          <w:b w:val="0"/>
          <w:bCs w:val="0"/>
          <w:sz w:val="24"/>
          <w:szCs w:val="24"/>
          <w:lang w:val="en-GB"/>
        </w:rPr>
      </w:pPr>
    </w:p>
    <w:p w14:paraId="1103FCDF" w14:textId="77777777" w:rsidR="00A957DA" w:rsidRPr="00A95DC8" w:rsidRDefault="00A81451" w:rsidP="00A95DC8">
      <w:pPr>
        <w:pStyle w:val="Titolo"/>
        <w:spacing w:before="0"/>
        <w:jc w:val="both"/>
        <w:rPr>
          <w:rStyle w:val="Enfasigrassetto"/>
          <w:rFonts w:ascii="Garamond" w:hAnsi="Garamond"/>
          <w:b/>
          <w:bCs/>
          <w:sz w:val="24"/>
          <w:szCs w:val="24"/>
          <w:u w:val="single"/>
          <w:lang w:val="en-GB"/>
        </w:rPr>
      </w:pPr>
      <w:r w:rsidRPr="00A95DC8">
        <w:rPr>
          <w:rStyle w:val="Enfasigrassetto"/>
          <w:rFonts w:ascii="Garamond" w:hAnsi="Garamond"/>
          <w:b/>
          <w:bCs/>
          <w:sz w:val="24"/>
          <w:szCs w:val="24"/>
          <w:u w:val="single"/>
          <w:lang w:val="en-GB"/>
        </w:rPr>
        <w:t>ART. 1</w:t>
      </w:r>
      <w:r w:rsidR="00131320" w:rsidRPr="00A95DC8">
        <w:rPr>
          <w:rStyle w:val="Enfasigrassetto"/>
          <w:rFonts w:ascii="Garamond" w:hAnsi="Garamond"/>
          <w:b/>
          <w:bCs/>
          <w:sz w:val="24"/>
          <w:szCs w:val="24"/>
          <w:u w:val="single"/>
          <w:lang w:val="en-GB"/>
        </w:rPr>
        <w:t>2</w:t>
      </w:r>
      <w:r w:rsidRPr="00A95DC8">
        <w:rPr>
          <w:rStyle w:val="Enfasigrassetto"/>
          <w:rFonts w:ascii="Garamond" w:hAnsi="Garamond"/>
          <w:b/>
          <w:bCs/>
          <w:sz w:val="24"/>
          <w:szCs w:val="24"/>
          <w:u w:val="single"/>
          <w:lang w:val="en-GB"/>
        </w:rPr>
        <w:t xml:space="preserve"> </w:t>
      </w:r>
      <w:r w:rsidR="001E428E" w:rsidRPr="00A95DC8">
        <w:rPr>
          <w:rStyle w:val="Enfasigrassetto"/>
          <w:rFonts w:ascii="Garamond" w:hAnsi="Garamond"/>
          <w:b/>
          <w:bCs/>
          <w:sz w:val="24"/>
          <w:szCs w:val="24"/>
          <w:u w:val="single"/>
          <w:lang w:val="en-GB"/>
        </w:rPr>
        <w:t>ACTIVITIES AND GRANTS</w:t>
      </w:r>
    </w:p>
    <w:p w14:paraId="6108AA7C" w14:textId="77777777" w:rsidR="001E428E" w:rsidRPr="00A95DC8" w:rsidRDefault="001E428E" w:rsidP="00A95DC8">
      <w:pPr>
        <w:pStyle w:val="NormaleWeb"/>
        <w:spacing w:before="0" w:beforeAutospacing="0" w:after="120" w:afterAutospacing="0"/>
        <w:jc w:val="both"/>
        <w:rPr>
          <w:rStyle w:val="Enfasigrassetto"/>
          <w:rFonts w:ascii="Garamond" w:hAnsi="Garamond"/>
          <w:b w:val="0"/>
          <w:bCs w:val="0"/>
          <w:sz w:val="24"/>
          <w:szCs w:val="24"/>
          <w:lang w:val="en-GB"/>
        </w:rPr>
      </w:pPr>
      <w:r w:rsidRPr="00A95DC8">
        <w:rPr>
          <w:rStyle w:val="Enfasigrassetto"/>
          <w:rFonts w:ascii="Garamond" w:hAnsi="Garamond"/>
          <w:b w:val="0"/>
          <w:bCs w:val="0"/>
          <w:sz w:val="24"/>
          <w:szCs w:val="24"/>
          <w:lang w:val="en-GB"/>
        </w:rPr>
        <w:t>Activities and grants provided for in this call are subject to the signature of the Erasmus+ Convention 2019</w:t>
      </w:r>
      <w:r w:rsidR="002B5BD6" w:rsidRPr="00A95DC8">
        <w:rPr>
          <w:rStyle w:val="Enfasigrassetto"/>
          <w:rFonts w:ascii="Garamond" w:hAnsi="Garamond"/>
          <w:b w:val="0"/>
          <w:bCs w:val="0"/>
          <w:sz w:val="24"/>
          <w:szCs w:val="24"/>
          <w:lang w:val="en-GB"/>
        </w:rPr>
        <w:t>-20</w:t>
      </w:r>
      <w:r w:rsidRPr="00A95DC8">
        <w:rPr>
          <w:rStyle w:val="Enfasigrassetto"/>
          <w:rFonts w:ascii="Garamond" w:hAnsi="Garamond"/>
          <w:b w:val="0"/>
          <w:bCs w:val="0"/>
          <w:sz w:val="24"/>
          <w:szCs w:val="24"/>
          <w:lang w:val="en-GB"/>
        </w:rPr>
        <w:t xml:space="preserve"> between the Erasmus+ National Agency and Sapienza University of Rome.</w:t>
      </w:r>
    </w:p>
    <w:p w14:paraId="24814F16" w14:textId="77777777" w:rsidR="001E428E" w:rsidRPr="00A95DC8" w:rsidRDefault="001E428E" w:rsidP="00A95DC8">
      <w:pPr>
        <w:pStyle w:val="NormaleWeb"/>
        <w:spacing w:before="0" w:beforeAutospacing="0" w:after="120" w:afterAutospacing="0"/>
        <w:jc w:val="both"/>
        <w:rPr>
          <w:rStyle w:val="Enfasigrassetto"/>
          <w:rFonts w:ascii="Garamond" w:hAnsi="Garamond"/>
          <w:b w:val="0"/>
          <w:bCs w:val="0"/>
          <w:sz w:val="24"/>
          <w:szCs w:val="24"/>
          <w:lang w:val="en-GB"/>
        </w:rPr>
      </w:pPr>
      <w:r w:rsidRPr="00A95DC8">
        <w:rPr>
          <w:rStyle w:val="Enfasigrassetto"/>
          <w:rFonts w:ascii="Garamond" w:hAnsi="Garamond"/>
          <w:bCs w:val="0"/>
          <w:sz w:val="24"/>
          <w:szCs w:val="24"/>
          <w:lang w:val="en-GB"/>
        </w:rPr>
        <w:lastRenderedPageBreak/>
        <w:t>Please note</w:t>
      </w:r>
      <w:r w:rsidR="002B5BD6" w:rsidRPr="00A95DC8">
        <w:rPr>
          <w:rStyle w:val="Enfasigrassetto"/>
          <w:rFonts w:ascii="Garamond" w:hAnsi="Garamond"/>
          <w:bCs w:val="0"/>
          <w:sz w:val="24"/>
          <w:szCs w:val="24"/>
          <w:lang w:val="en-GB"/>
        </w:rPr>
        <w:t>:</w:t>
      </w:r>
      <w:r w:rsidRPr="00A95DC8">
        <w:rPr>
          <w:rStyle w:val="Enfasigrassetto"/>
          <w:rFonts w:ascii="Garamond" w:hAnsi="Garamond"/>
          <w:b w:val="0"/>
          <w:bCs w:val="0"/>
          <w:sz w:val="24"/>
          <w:szCs w:val="24"/>
          <w:lang w:val="en-GB"/>
        </w:rPr>
        <w:t xml:space="preserve"> the information contained in this call may undergo changes and/or integrations based on </w:t>
      </w:r>
      <w:r w:rsidR="002B5BD6" w:rsidRPr="00A95DC8">
        <w:rPr>
          <w:rStyle w:val="Enfasigrassetto"/>
          <w:rFonts w:ascii="Garamond" w:hAnsi="Garamond"/>
          <w:b w:val="0"/>
          <w:bCs w:val="0"/>
          <w:sz w:val="24"/>
          <w:szCs w:val="24"/>
          <w:lang w:val="en-GB"/>
        </w:rPr>
        <w:t>further</w:t>
      </w:r>
      <w:r w:rsidRPr="00A95DC8">
        <w:rPr>
          <w:rStyle w:val="Enfasigrassetto"/>
          <w:rFonts w:ascii="Garamond" w:hAnsi="Garamond"/>
          <w:b w:val="0"/>
          <w:bCs w:val="0"/>
          <w:sz w:val="24"/>
          <w:szCs w:val="24"/>
          <w:lang w:val="en-GB"/>
        </w:rPr>
        <w:t xml:space="preserve"> updates and regulations </w:t>
      </w:r>
      <w:r w:rsidR="002B5BD6" w:rsidRPr="00A95DC8">
        <w:rPr>
          <w:rStyle w:val="Enfasigrassetto"/>
          <w:rFonts w:ascii="Garamond" w:hAnsi="Garamond"/>
          <w:b w:val="0"/>
          <w:bCs w:val="0"/>
          <w:sz w:val="24"/>
          <w:szCs w:val="24"/>
          <w:lang w:val="en-GB"/>
        </w:rPr>
        <w:t xml:space="preserve">required </w:t>
      </w:r>
      <w:r w:rsidRPr="00A95DC8">
        <w:rPr>
          <w:rStyle w:val="Enfasigrassetto"/>
          <w:rFonts w:ascii="Garamond" w:hAnsi="Garamond"/>
          <w:b w:val="0"/>
          <w:bCs w:val="0"/>
          <w:sz w:val="24"/>
          <w:szCs w:val="24"/>
          <w:lang w:val="en-GB"/>
        </w:rPr>
        <w:t>by the Erasmus+ National Agency.</w:t>
      </w:r>
    </w:p>
    <w:p w14:paraId="0FC3B206" w14:textId="77777777" w:rsidR="00FC1563" w:rsidRPr="00A95DC8" w:rsidRDefault="00FC1563" w:rsidP="00A95DC8">
      <w:pPr>
        <w:pStyle w:val="NormaleWeb"/>
        <w:spacing w:before="0" w:beforeAutospacing="0" w:after="120" w:afterAutospacing="0"/>
        <w:jc w:val="both"/>
        <w:rPr>
          <w:rStyle w:val="Enfasigrassetto"/>
          <w:rFonts w:ascii="Garamond" w:hAnsi="Garamond"/>
          <w:b w:val="0"/>
          <w:bCs w:val="0"/>
          <w:sz w:val="24"/>
          <w:szCs w:val="24"/>
          <w:lang w:val="en-GB"/>
        </w:rPr>
      </w:pPr>
    </w:p>
    <w:p w14:paraId="6191380A" w14:textId="77777777" w:rsidR="003B30C8" w:rsidRPr="00A95DC8" w:rsidRDefault="00131320" w:rsidP="00A95DC8">
      <w:pPr>
        <w:pStyle w:val="Titolo"/>
        <w:spacing w:before="0"/>
        <w:jc w:val="both"/>
        <w:rPr>
          <w:rFonts w:ascii="Garamond" w:hAnsi="Garamond"/>
          <w:sz w:val="24"/>
          <w:szCs w:val="24"/>
          <w:u w:val="single"/>
          <w:lang w:val="en-GB"/>
        </w:rPr>
      </w:pPr>
      <w:r w:rsidRPr="00A95DC8">
        <w:rPr>
          <w:rStyle w:val="Enfasigrassetto"/>
          <w:rFonts w:ascii="Garamond" w:hAnsi="Garamond"/>
          <w:b/>
          <w:bCs/>
          <w:sz w:val="24"/>
          <w:szCs w:val="24"/>
          <w:u w:val="single"/>
          <w:lang w:val="en-GB"/>
        </w:rPr>
        <w:t>ART. 13</w:t>
      </w:r>
      <w:r w:rsidR="003B30C8" w:rsidRPr="00A95DC8">
        <w:rPr>
          <w:rStyle w:val="Enfasigrassetto"/>
          <w:rFonts w:ascii="Garamond" w:hAnsi="Garamond"/>
          <w:b/>
          <w:bCs/>
          <w:sz w:val="24"/>
          <w:szCs w:val="24"/>
          <w:u w:val="single"/>
          <w:lang w:val="en-GB"/>
        </w:rPr>
        <w:t xml:space="preserve"> C</w:t>
      </w:r>
      <w:r w:rsidR="002B5BD6" w:rsidRPr="00A95DC8">
        <w:rPr>
          <w:rStyle w:val="Enfasigrassetto"/>
          <w:rFonts w:ascii="Garamond" w:hAnsi="Garamond"/>
          <w:b/>
          <w:bCs/>
          <w:sz w:val="24"/>
          <w:szCs w:val="24"/>
          <w:u w:val="single"/>
          <w:lang w:val="en-GB"/>
        </w:rPr>
        <w:t>HECKS</w:t>
      </w:r>
      <w:r w:rsidR="003B30C8" w:rsidRPr="00A95DC8">
        <w:rPr>
          <w:rFonts w:ascii="Garamond" w:hAnsi="Garamond"/>
          <w:sz w:val="24"/>
          <w:szCs w:val="24"/>
          <w:u w:val="single"/>
          <w:lang w:val="en-GB"/>
        </w:rPr>
        <w:t> </w:t>
      </w:r>
    </w:p>
    <w:p w14:paraId="1B1FC9C0" w14:textId="77777777" w:rsidR="002B5BD6" w:rsidRPr="00A95DC8" w:rsidRDefault="002B5BD6" w:rsidP="00A95DC8">
      <w:pPr>
        <w:widowControl w:val="0"/>
        <w:autoSpaceDE w:val="0"/>
        <w:autoSpaceDN w:val="0"/>
        <w:adjustRightInd w:val="0"/>
        <w:spacing w:after="120"/>
        <w:jc w:val="both"/>
        <w:rPr>
          <w:rFonts w:ascii="Garamond" w:hAnsi="Garamond"/>
          <w:sz w:val="24"/>
          <w:szCs w:val="24"/>
          <w:lang w:val="en-GB"/>
        </w:rPr>
      </w:pPr>
      <w:r w:rsidRPr="00A95DC8">
        <w:rPr>
          <w:rFonts w:ascii="Garamond" w:hAnsi="Garamond"/>
          <w:sz w:val="24"/>
          <w:szCs w:val="24"/>
          <w:lang w:val="en-GB"/>
        </w:rPr>
        <w:t>As per Art. 71 - DPR 445 - 28/12/2000, the university administration will verify all application information through random checks on any candidature application that poses reasonable doubts on the information provided through self-certifications.</w:t>
      </w:r>
    </w:p>
    <w:p w14:paraId="2D8B96BB" w14:textId="77777777" w:rsidR="002B5BD6" w:rsidRPr="00A95DC8" w:rsidRDefault="002B5BD6" w:rsidP="00A95DC8">
      <w:pPr>
        <w:spacing w:after="120"/>
        <w:jc w:val="both"/>
        <w:rPr>
          <w:rFonts w:ascii="Garamond" w:hAnsi="Garamond"/>
          <w:sz w:val="24"/>
          <w:szCs w:val="24"/>
          <w:lang w:val="en-GB"/>
        </w:rPr>
      </w:pPr>
      <w:r w:rsidRPr="00A95DC8">
        <w:rPr>
          <w:rFonts w:ascii="Garamond" w:hAnsi="Garamond"/>
          <w:sz w:val="24"/>
          <w:szCs w:val="24"/>
          <w:lang w:val="en-GB"/>
        </w:rPr>
        <w:t>Non-compliance of information, declared or self-certified, constitutes a cause of exclusion/forfeiture.</w:t>
      </w:r>
    </w:p>
    <w:p w14:paraId="5F223E73" w14:textId="77777777" w:rsidR="002B5BD6" w:rsidRPr="00A95DC8" w:rsidRDefault="002B5BD6" w:rsidP="00A95DC8">
      <w:pPr>
        <w:widowControl w:val="0"/>
        <w:autoSpaceDE w:val="0"/>
        <w:autoSpaceDN w:val="0"/>
        <w:adjustRightInd w:val="0"/>
        <w:spacing w:after="120"/>
        <w:jc w:val="both"/>
        <w:rPr>
          <w:rFonts w:ascii="Garamond" w:hAnsi="Garamond"/>
          <w:sz w:val="24"/>
          <w:szCs w:val="24"/>
          <w:lang w:val="en-GB"/>
        </w:rPr>
      </w:pPr>
    </w:p>
    <w:p w14:paraId="3FC2BCA9" w14:textId="77777777" w:rsidR="00C46791" w:rsidRPr="00A95DC8" w:rsidRDefault="00131320"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 xml:space="preserve">ART. 14 </w:t>
      </w:r>
      <w:r w:rsidR="00C46791" w:rsidRPr="00A95DC8">
        <w:rPr>
          <w:rFonts w:ascii="Garamond" w:hAnsi="Garamond"/>
          <w:sz w:val="24"/>
          <w:szCs w:val="24"/>
          <w:u w:val="single"/>
          <w:lang w:val="en-GB"/>
        </w:rPr>
        <w:t>TR</w:t>
      </w:r>
      <w:r w:rsidR="002B5BD6" w:rsidRPr="00A95DC8">
        <w:rPr>
          <w:rFonts w:ascii="Garamond" w:hAnsi="Garamond"/>
          <w:sz w:val="24"/>
          <w:szCs w:val="24"/>
          <w:u w:val="single"/>
          <w:lang w:val="en-GB"/>
        </w:rPr>
        <w:t>EATMENT OF PERSONAL DATA</w:t>
      </w:r>
    </w:p>
    <w:p w14:paraId="2CCC750A" w14:textId="77777777" w:rsidR="005E7EB0" w:rsidRPr="00A95DC8" w:rsidRDefault="005E7EB0" w:rsidP="00A95DC8">
      <w:pPr>
        <w:pStyle w:val="NormaleWeb"/>
        <w:spacing w:before="0" w:beforeAutospacing="0" w:after="120" w:afterAutospacing="0"/>
        <w:jc w:val="both"/>
        <w:rPr>
          <w:rFonts w:ascii="Garamond" w:hAnsi="Garamond"/>
          <w:sz w:val="24"/>
          <w:szCs w:val="24"/>
          <w:lang w:val="en-GB"/>
        </w:rPr>
      </w:pPr>
      <w:r w:rsidRPr="00A95DC8">
        <w:rPr>
          <w:rFonts w:ascii="Garamond" w:hAnsi="Garamond"/>
          <w:sz w:val="24"/>
          <w:szCs w:val="24"/>
          <w:lang w:val="en-GB"/>
        </w:rPr>
        <w:t xml:space="preserve">The treatment of personal data is regulated by the new European Regulation n. 679 - </w:t>
      </w:r>
      <w:r w:rsidR="00C46791" w:rsidRPr="00A95DC8">
        <w:rPr>
          <w:rFonts w:ascii="Garamond" w:hAnsi="Garamond"/>
          <w:sz w:val="24"/>
          <w:szCs w:val="24"/>
          <w:lang w:val="en-GB"/>
        </w:rPr>
        <w:t xml:space="preserve">27.4.2016 – GDPR (General Data Protection Regulation) </w:t>
      </w:r>
      <w:r w:rsidRPr="00A95DC8">
        <w:rPr>
          <w:rFonts w:ascii="Garamond" w:hAnsi="Garamond"/>
          <w:sz w:val="24"/>
          <w:szCs w:val="24"/>
          <w:lang w:val="en-GB"/>
        </w:rPr>
        <w:t>as well as current national legislation.</w:t>
      </w:r>
    </w:p>
    <w:p w14:paraId="3AB2CBB6" w14:textId="77777777" w:rsidR="00FC1563" w:rsidRPr="00A95DC8" w:rsidRDefault="00FC1563" w:rsidP="00A95DC8">
      <w:pPr>
        <w:pStyle w:val="NormaleWeb"/>
        <w:spacing w:before="0" w:beforeAutospacing="0" w:after="120" w:afterAutospacing="0"/>
        <w:jc w:val="both"/>
        <w:rPr>
          <w:rFonts w:ascii="Garamond" w:hAnsi="Garamond"/>
          <w:sz w:val="24"/>
          <w:szCs w:val="24"/>
          <w:lang w:val="en-GB"/>
        </w:rPr>
      </w:pPr>
    </w:p>
    <w:p w14:paraId="783DDF1A" w14:textId="77777777" w:rsidR="003B30C8" w:rsidRPr="00A95DC8" w:rsidRDefault="00A81451"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ART. 1</w:t>
      </w:r>
      <w:r w:rsidR="00131320" w:rsidRPr="00A95DC8">
        <w:rPr>
          <w:rFonts w:ascii="Garamond" w:hAnsi="Garamond"/>
          <w:sz w:val="24"/>
          <w:szCs w:val="24"/>
          <w:u w:val="single"/>
          <w:lang w:val="en-GB"/>
        </w:rPr>
        <w:t>5</w:t>
      </w:r>
      <w:r w:rsidR="003B30C8" w:rsidRPr="00A95DC8">
        <w:rPr>
          <w:rFonts w:ascii="Garamond" w:hAnsi="Garamond"/>
          <w:sz w:val="24"/>
          <w:szCs w:val="24"/>
          <w:u w:val="single"/>
          <w:lang w:val="en-GB"/>
        </w:rPr>
        <w:t xml:space="preserve"> </w:t>
      </w:r>
      <w:r w:rsidR="00037869" w:rsidRPr="00A95DC8">
        <w:rPr>
          <w:rFonts w:ascii="Garamond" w:hAnsi="Garamond"/>
          <w:sz w:val="24"/>
          <w:szCs w:val="24"/>
          <w:u w:val="single"/>
          <w:lang w:val="en-GB"/>
        </w:rPr>
        <w:t>FINAL AUTHORITY</w:t>
      </w:r>
    </w:p>
    <w:p w14:paraId="78A4EE6A" w14:textId="357F5CEC" w:rsidR="00C50FDE" w:rsidRPr="00A95DC8" w:rsidRDefault="00EE470A" w:rsidP="00A95DC8">
      <w:pPr>
        <w:spacing w:after="120"/>
        <w:jc w:val="both"/>
        <w:rPr>
          <w:rFonts w:ascii="Garamond" w:hAnsi="Garamond"/>
          <w:color w:val="0000FF"/>
          <w:sz w:val="24"/>
          <w:szCs w:val="24"/>
          <w:lang w:val="en-GB"/>
        </w:rPr>
      </w:pPr>
      <w:r w:rsidRPr="00A95DC8">
        <w:rPr>
          <w:rFonts w:ascii="Garamond" w:hAnsi="Garamond"/>
          <w:sz w:val="24"/>
          <w:szCs w:val="24"/>
          <w:lang w:val="en-GB"/>
        </w:rPr>
        <w:t xml:space="preserve">Under Bill N. 241 - 7.8.1990 and subsequent amendments and integrations, in the framework of the exclusive competence of Sapienza University of Rome Faculty of </w:t>
      </w:r>
      <w:proofErr w:type="spellStart"/>
      <w:r w:rsidR="00A15B17" w:rsidRPr="00A95DC8">
        <w:rPr>
          <w:rFonts w:ascii="Garamond" w:hAnsi="Garamond"/>
          <w:sz w:val="24"/>
          <w:szCs w:val="24"/>
          <w:lang w:val="en-GB"/>
        </w:rPr>
        <w:t>LAw</w:t>
      </w:r>
      <w:proofErr w:type="spellEnd"/>
      <w:r w:rsidRPr="00A95DC8">
        <w:rPr>
          <w:rFonts w:ascii="Garamond" w:hAnsi="Garamond"/>
          <w:sz w:val="24"/>
          <w:szCs w:val="24"/>
          <w:lang w:val="en-GB"/>
        </w:rPr>
        <w:t xml:space="preserve"> the final authority for th</w:t>
      </w:r>
      <w:r w:rsidR="00037869" w:rsidRPr="00A95DC8">
        <w:rPr>
          <w:rFonts w:ascii="Garamond" w:hAnsi="Garamond"/>
          <w:sz w:val="24"/>
          <w:szCs w:val="24"/>
          <w:lang w:val="en-GB"/>
        </w:rPr>
        <w:t>is</w:t>
      </w:r>
      <w:r w:rsidRPr="00A95DC8">
        <w:rPr>
          <w:rFonts w:ascii="Garamond" w:hAnsi="Garamond"/>
          <w:sz w:val="24"/>
          <w:szCs w:val="24"/>
          <w:lang w:val="en-GB"/>
        </w:rPr>
        <w:t xml:space="preserve"> procedure is the Erasmus Administrative Coordinator </w:t>
      </w:r>
      <w:r w:rsidR="00037869" w:rsidRPr="00A95DC8">
        <w:rPr>
          <w:rFonts w:ascii="Garamond" w:hAnsi="Garamond"/>
          <w:sz w:val="24"/>
          <w:szCs w:val="24"/>
          <w:lang w:val="en-GB"/>
        </w:rPr>
        <w:t>Mr</w:t>
      </w:r>
      <w:r w:rsidR="00A15B17" w:rsidRPr="00A95DC8">
        <w:rPr>
          <w:rFonts w:ascii="Garamond" w:hAnsi="Garamond"/>
          <w:sz w:val="24"/>
          <w:szCs w:val="24"/>
          <w:lang w:val="en-GB"/>
        </w:rPr>
        <w:t>s</w:t>
      </w:r>
      <w:r w:rsidRPr="00A95DC8">
        <w:rPr>
          <w:rFonts w:ascii="Garamond" w:hAnsi="Garamond"/>
          <w:sz w:val="24"/>
          <w:szCs w:val="24"/>
          <w:lang w:val="en-GB"/>
        </w:rPr>
        <w:t xml:space="preserve">. </w:t>
      </w:r>
      <w:r w:rsidR="00A15B17" w:rsidRPr="00A95DC8">
        <w:rPr>
          <w:rFonts w:ascii="Garamond" w:hAnsi="Garamond"/>
          <w:sz w:val="24"/>
          <w:szCs w:val="24"/>
          <w:lang w:val="en-GB"/>
        </w:rPr>
        <w:t xml:space="preserve">Maria </w:t>
      </w:r>
      <w:proofErr w:type="spellStart"/>
      <w:r w:rsidR="00A15B17" w:rsidRPr="00A95DC8">
        <w:rPr>
          <w:rFonts w:ascii="Garamond" w:hAnsi="Garamond"/>
          <w:sz w:val="24"/>
          <w:szCs w:val="24"/>
          <w:lang w:val="en-GB"/>
        </w:rPr>
        <w:t>Civita</w:t>
      </w:r>
      <w:proofErr w:type="spellEnd"/>
      <w:r w:rsidR="00A15B17" w:rsidRPr="00A95DC8">
        <w:rPr>
          <w:rFonts w:ascii="Garamond" w:hAnsi="Garamond"/>
          <w:sz w:val="24"/>
          <w:szCs w:val="24"/>
          <w:lang w:val="en-GB"/>
        </w:rPr>
        <w:t xml:space="preserve"> Campobasso</w:t>
      </w:r>
      <w:r w:rsidRPr="00A95DC8">
        <w:rPr>
          <w:rFonts w:ascii="Garamond" w:hAnsi="Garamond"/>
          <w:sz w:val="24"/>
          <w:szCs w:val="24"/>
          <w:lang w:val="en-GB"/>
        </w:rPr>
        <w:t xml:space="preserve"> – </w:t>
      </w:r>
      <w:r w:rsidR="00037869" w:rsidRPr="00A95DC8">
        <w:rPr>
          <w:rFonts w:ascii="Garamond" w:hAnsi="Garamond"/>
          <w:sz w:val="24"/>
          <w:szCs w:val="24"/>
          <w:lang w:val="en-GB"/>
        </w:rPr>
        <w:t>T</w:t>
      </w:r>
      <w:r w:rsidRPr="00A95DC8">
        <w:rPr>
          <w:rFonts w:ascii="Garamond" w:hAnsi="Garamond"/>
          <w:sz w:val="24"/>
          <w:szCs w:val="24"/>
          <w:lang w:val="en-GB"/>
        </w:rPr>
        <w:t>el. 06</w:t>
      </w:r>
      <w:r w:rsidR="0053607B" w:rsidRPr="00A95DC8">
        <w:rPr>
          <w:rFonts w:ascii="Garamond" w:hAnsi="Garamond"/>
          <w:sz w:val="24"/>
          <w:szCs w:val="24"/>
          <w:lang w:val="en-GB"/>
        </w:rPr>
        <w:t>.4991.0297</w:t>
      </w:r>
      <w:r w:rsidR="00037869" w:rsidRPr="00A95DC8">
        <w:rPr>
          <w:rFonts w:ascii="Garamond" w:hAnsi="Garamond"/>
          <w:sz w:val="24"/>
          <w:szCs w:val="24"/>
          <w:lang w:val="en-GB"/>
        </w:rPr>
        <w:t xml:space="preserve"> </w:t>
      </w:r>
      <w:r w:rsidRPr="00A95DC8">
        <w:rPr>
          <w:rFonts w:ascii="Garamond" w:hAnsi="Garamond"/>
          <w:sz w:val="24"/>
          <w:szCs w:val="24"/>
          <w:lang w:val="en-GB"/>
        </w:rPr>
        <w:t xml:space="preserve">–  </w:t>
      </w:r>
      <w:r w:rsidR="00037869" w:rsidRPr="00A95DC8">
        <w:rPr>
          <w:rFonts w:ascii="Garamond" w:hAnsi="Garamond"/>
          <w:sz w:val="24"/>
          <w:szCs w:val="24"/>
          <w:lang w:val="en-GB"/>
        </w:rPr>
        <w:t>E-</w:t>
      </w:r>
      <w:r w:rsidRPr="00A95DC8">
        <w:rPr>
          <w:rFonts w:ascii="Garamond" w:hAnsi="Garamond"/>
          <w:sz w:val="24"/>
          <w:szCs w:val="24"/>
          <w:lang w:val="en-GB"/>
        </w:rPr>
        <w:t xml:space="preserve">mail: </w:t>
      </w:r>
      <w:r w:rsidR="0053607B" w:rsidRPr="00A95DC8">
        <w:rPr>
          <w:rFonts w:ascii="Garamond" w:hAnsi="Garamond"/>
          <w:sz w:val="24"/>
          <w:szCs w:val="24"/>
          <w:lang w:val="en-GB"/>
        </w:rPr>
        <w:t>erasmuslaw@</w:t>
      </w:r>
      <w:r w:rsidRPr="00A95DC8">
        <w:rPr>
          <w:rFonts w:ascii="Garamond" w:hAnsi="Garamond"/>
          <w:sz w:val="24"/>
          <w:szCs w:val="24"/>
          <w:lang w:val="en-GB"/>
        </w:rPr>
        <w:t xml:space="preserve">uniroma1.it.  Office </w:t>
      </w:r>
      <w:r w:rsidR="00037869" w:rsidRPr="00A95DC8">
        <w:rPr>
          <w:rFonts w:ascii="Garamond" w:hAnsi="Garamond"/>
          <w:sz w:val="24"/>
          <w:szCs w:val="24"/>
          <w:lang w:val="en-GB"/>
        </w:rPr>
        <w:t>H</w:t>
      </w:r>
      <w:r w:rsidRPr="00A95DC8">
        <w:rPr>
          <w:rFonts w:ascii="Garamond" w:hAnsi="Garamond"/>
          <w:sz w:val="24"/>
          <w:szCs w:val="24"/>
          <w:lang w:val="en-GB"/>
        </w:rPr>
        <w:t>ours</w:t>
      </w:r>
      <w:r w:rsidR="0053607B" w:rsidRPr="00A95DC8">
        <w:rPr>
          <w:rFonts w:ascii="Garamond" w:hAnsi="Garamond"/>
          <w:sz w:val="24"/>
          <w:szCs w:val="24"/>
          <w:lang w:val="en-GB"/>
        </w:rPr>
        <w:t>: Thursday 14.00 – 15.00 – Erasmus Office of Law</w:t>
      </w:r>
    </w:p>
    <w:p w14:paraId="6A5B5004" w14:textId="77777777" w:rsidR="00037869" w:rsidRPr="00A95DC8" w:rsidRDefault="00037869" w:rsidP="00A95DC8">
      <w:pPr>
        <w:spacing w:after="120"/>
        <w:jc w:val="both"/>
        <w:rPr>
          <w:rFonts w:ascii="Garamond" w:hAnsi="Garamond"/>
          <w:sz w:val="24"/>
          <w:szCs w:val="24"/>
          <w:lang w:val="en-GB"/>
        </w:rPr>
      </w:pPr>
    </w:p>
    <w:p w14:paraId="4C199EDE" w14:textId="77777777" w:rsidR="00C50FDE" w:rsidRPr="00A95DC8" w:rsidRDefault="00A81451" w:rsidP="00A95DC8">
      <w:pPr>
        <w:pStyle w:val="Titolo"/>
        <w:spacing w:before="0"/>
        <w:jc w:val="both"/>
        <w:rPr>
          <w:rFonts w:ascii="Garamond" w:hAnsi="Garamond"/>
          <w:sz w:val="24"/>
          <w:szCs w:val="24"/>
          <w:u w:val="single"/>
          <w:lang w:val="en-GB"/>
        </w:rPr>
      </w:pPr>
      <w:r w:rsidRPr="00A95DC8">
        <w:rPr>
          <w:rFonts w:ascii="Garamond" w:hAnsi="Garamond"/>
          <w:sz w:val="24"/>
          <w:szCs w:val="24"/>
          <w:u w:val="single"/>
          <w:lang w:val="en-GB"/>
        </w:rPr>
        <w:t xml:space="preserve">ART. </w:t>
      </w:r>
      <w:r w:rsidR="00AE32D1" w:rsidRPr="00A95DC8">
        <w:rPr>
          <w:rFonts w:ascii="Garamond" w:hAnsi="Garamond"/>
          <w:sz w:val="24"/>
          <w:szCs w:val="24"/>
          <w:u w:val="single"/>
          <w:lang w:val="en-GB"/>
        </w:rPr>
        <w:t>1</w:t>
      </w:r>
      <w:r w:rsidR="00131320" w:rsidRPr="00A95DC8">
        <w:rPr>
          <w:rFonts w:ascii="Garamond" w:hAnsi="Garamond"/>
          <w:sz w:val="24"/>
          <w:szCs w:val="24"/>
          <w:u w:val="single"/>
          <w:lang w:val="en-GB"/>
        </w:rPr>
        <w:t>6</w:t>
      </w:r>
      <w:r w:rsidR="00836445" w:rsidRPr="00A95DC8">
        <w:rPr>
          <w:rFonts w:ascii="Garamond" w:hAnsi="Garamond"/>
          <w:sz w:val="24"/>
          <w:szCs w:val="24"/>
          <w:u w:val="single"/>
          <w:lang w:val="en-GB"/>
        </w:rPr>
        <w:t xml:space="preserve"> </w:t>
      </w:r>
      <w:r w:rsidR="00037869" w:rsidRPr="00A95DC8">
        <w:rPr>
          <w:rFonts w:ascii="Garamond" w:hAnsi="Garamond"/>
          <w:sz w:val="24"/>
          <w:szCs w:val="24"/>
          <w:u w:val="single"/>
          <w:lang w:val="en-GB"/>
        </w:rPr>
        <w:t>END OF PROCEDURE</w:t>
      </w:r>
      <w:r w:rsidR="00C50FDE" w:rsidRPr="00A95DC8">
        <w:rPr>
          <w:rFonts w:ascii="Garamond" w:hAnsi="Garamond"/>
          <w:sz w:val="24"/>
          <w:szCs w:val="24"/>
          <w:u w:val="single"/>
          <w:lang w:val="en-GB"/>
        </w:rPr>
        <w:t xml:space="preserve"> </w:t>
      </w:r>
    </w:p>
    <w:p w14:paraId="0DF07654" w14:textId="77777777" w:rsidR="00550967" w:rsidRPr="00A95DC8" w:rsidRDefault="00550967" w:rsidP="00A95DC8">
      <w:pPr>
        <w:pBdr>
          <w:top w:val="single" w:sz="4" w:space="1" w:color="auto"/>
          <w:left w:val="single" w:sz="4" w:space="4" w:color="auto"/>
          <w:bottom w:val="single" w:sz="4" w:space="1" w:color="auto"/>
          <w:right w:val="single" w:sz="4" w:space="4" w:color="auto"/>
        </w:pBdr>
        <w:spacing w:after="120"/>
        <w:jc w:val="both"/>
        <w:rPr>
          <w:rFonts w:ascii="Garamond" w:hAnsi="Garamond"/>
          <w:b/>
          <w:i/>
          <w:color w:val="0000FF"/>
          <w:sz w:val="24"/>
          <w:szCs w:val="24"/>
          <w:lang w:val="en-GB"/>
        </w:rPr>
      </w:pPr>
      <w:r w:rsidRPr="00A95DC8">
        <w:rPr>
          <w:rFonts w:ascii="Garamond" w:hAnsi="Garamond"/>
          <w:b/>
          <w:i/>
          <w:color w:val="0000FF"/>
          <w:sz w:val="24"/>
          <w:szCs w:val="24"/>
          <w:lang w:val="en-GB"/>
        </w:rPr>
        <w:t>INSERIRE</w:t>
      </w:r>
    </w:p>
    <w:p w14:paraId="5CF83986" w14:textId="4BE21C6F" w:rsidR="00C50FDE" w:rsidRPr="00A95DC8" w:rsidRDefault="00037869" w:rsidP="00A95DC8">
      <w:pPr>
        <w:pBdr>
          <w:top w:val="single" w:sz="4" w:space="1" w:color="auto"/>
          <w:left w:val="single" w:sz="4" w:space="4" w:color="auto"/>
          <w:bottom w:val="single" w:sz="4" w:space="1" w:color="auto"/>
          <w:right w:val="single" w:sz="4" w:space="4" w:color="auto"/>
        </w:pBdr>
        <w:spacing w:after="120"/>
        <w:jc w:val="both"/>
        <w:rPr>
          <w:rFonts w:ascii="Garamond" w:hAnsi="Garamond"/>
          <w:i/>
          <w:color w:val="0000FF"/>
          <w:sz w:val="24"/>
          <w:szCs w:val="24"/>
          <w:lang w:val="en-GB"/>
        </w:rPr>
      </w:pPr>
      <w:r w:rsidRPr="00A95DC8">
        <w:rPr>
          <w:rFonts w:ascii="Garamond" w:hAnsi="Garamond"/>
          <w:sz w:val="24"/>
          <w:szCs w:val="24"/>
          <w:lang w:val="en-GB"/>
        </w:rPr>
        <w:t>The date by which we expect to conclude and publish the results of the selection process</w:t>
      </w:r>
      <w:r w:rsidR="00C50FDE" w:rsidRPr="00A95DC8">
        <w:rPr>
          <w:rFonts w:ascii="Garamond" w:hAnsi="Garamond"/>
          <w:color w:val="2F5496"/>
          <w:sz w:val="24"/>
          <w:szCs w:val="24"/>
          <w:lang w:val="en-GB"/>
        </w:rPr>
        <w:t xml:space="preserve"> </w:t>
      </w:r>
      <w:r w:rsidR="0053607B" w:rsidRPr="00A95DC8">
        <w:rPr>
          <w:rFonts w:ascii="Garamond" w:hAnsi="Garamond"/>
          <w:i/>
          <w:color w:val="0000FF"/>
          <w:sz w:val="24"/>
          <w:szCs w:val="24"/>
          <w:lang w:val="en-GB"/>
        </w:rPr>
        <w:t>should be Aprile</w:t>
      </w:r>
      <w:proofErr w:type="gramStart"/>
      <w:r w:rsidR="0053607B" w:rsidRPr="00A95DC8">
        <w:rPr>
          <w:rFonts w:ascii="Garamond" w:hAnsi="Garamond"/>
          <w:i/>
          <w:color w:val="0000FF"/>
          <w:sz w:val="24"/>
          <w:szCs w:val="24"/>
          <w:lang w:val="en-GB"/>
        </w:rPr>
        <w:t>,30</w:t>
      </w:r>
      <w:proofErr w:type="gramEnd"/>
      <w:r w:rsidR="0053607B" w:rsidRPr="00A95DC8">
        <w:rPr>
          <w:rFonts w:ascii="Garamond" w:hAnsi="Garamond"/>
          <w:i/>
          <w:color w:val="0000FF"/>
          <w:sz w:val="24"/>
          <w:szCs w:val="24"/>
          <w:lang w:val="en-GB"/>
        </w:rPr>
        <w:t xml:space="preserve"> 2019</w:t>
      </w:r>
    </w:p>
    <w:p w14:paraId="39C3AEAF" w14:textId="77777777" w:rsidR="00FC1563" w:rsidRPr="00A95DC8" w:rsidRDefault="00FC1563" w:rsidP="00A95DC8">
      <w:pPr>
        <w:spacing w:after="120"/>
        <w:jc w:val="both"/>
        <w:rPr>
          <w:rFonts w:ascii="Garamond" w:hAnsi="Garamond"/>
          <w:b/>
          <w:sz w:val="24"/>
          <w:szCs w:val="24"/>
          <w:lang w:val="en-GB"/>
        </w:rPr>
      </w:pPr>
    </w:p>
    <w:p w14:paraId="231143B9" w14:textId="77777777" w:rsidR="00550967" w:rsidRPr="00A95DC8" w:rsidRDefault="00037869" w:rsidP="00A95DC8">
      <w:pPr>
        <w:spacing w:after="120"/>
        <w:jc w:val="both"/>
        <w:rPr>
          <w:rFonts w:ascii="Garamond" w:hAnsi="Garamond"/>
          <w:b/>
          <w:sz w:val="24"/>
          <w:szCs w:val="24"/>
          <w:lang w:val="en-GB"/>
        </w:rPr>
      </w:pPr>
      <w:r w:rsidRPr="00A95DC8">
        <w:rPr>
          <w:rFonts w:ascii="Garamond" w:hAnsi="Garamond"/>
          <w:b/>
          <w:sz w:val="24"/>
          <w:szCs w:val="24"/>
          <w:lang w:val="en-GB"/>
        </w:rPr>
        <w:t>This call is also available in Italian</w:t>
      </w:r>
      <w:r w:rsidR="00A46FB8" w:rsidRPr="00A95DC8">
        <w:rPr>
          <w:rFonts w:ascii="Garamond" w:hAnsi="Garamond"/>
          <w:b/>
          <w:sz w:val="24"/>
          <w:szCs w:val="24"/>
          <w:lang w:val="en-GB"/>
        </w:rPr>
        <w:t>.</w:t>
      </w:r>
      <w:r w:rsidR="00CA1F7D" w:rsidRPr="00A95DC8">
        <w:rPr>
          <w:rFonts w:ascii="Garamond" w:hAnsi="Garamond"/>
          <w:b/>
          <w:sz w:val="24"/>
          <w:szCs w:val="24"/>
          <w:lang w:val="en-GB"/>
        </w:rPr>
        <w:t xml:space="preserve"> </w:t>
      </w:r>
    </w:p>
    <w:p w14:paraId="685FC302" w14:textId="77777777" w:rsidR="00037869" w:rsidRPr="00A95DC8" w:rsidRDefault="00037869" w:rsidP="00A95DC8">
      <w:pPr>
        <w:spacing w:after="120"/>
        <w:jc w:val="both"/>
        <w:rPr>
          <w:rFonts w:ascii="Garamond" w:hAnsi="Garamond"/>
          <w:b/>
          <w:sz w:val="24"/>
          <w:szCs w:val="24"/>
          <w:lang w:val="en-GB"/>
        </w:rPr>
      </w:pPr>
      <w:r w:rsidRPr="00A95DC8">
        <w:rPr>
          <w:rFonts w:ascii="Garamond" w:hAnsi="Garamond"/>
          <w:b/>
          <w:sz w:val="24"/>
          <w:szCs w:val="24"/>
          <w:lang w:val="en-GB"/>
        </w:rPr>
        <w:t xml:space="preserve">In case of conflicting interpretations between the English and Italian versions of this call, the Italian language </w:t>
      </w:r>
      <w:r w:rsidR="00750649" w:rsidRPr="00A95DC8">
        <w:rPr>
          <w:rFonts w:ascii="Garamond" w:hAnsi="Garamond"/>
          <w:b/>
          <w:sz w:val="24"/>
          <w:szCs w:val="24"/>
          <w:lang w:val="en-GB"/>
        </w:rPr>
        <w:t>version</w:t>
      </w:r>
      <w:r w:rsidRPr="00A95DC8">
        <w:rPr>
          <w:rFonts w:ascii="Garamond" w:hAnsi="Garamond"/>
          <w:b/>
          <w:sz w:val="24"/>
          <w:szCs w:val="24"/>
          <w:lang w:val="en-GB"/>
        </w:rPr>
        <w:t xml:space="preserve"> </w:t>
      </w:r>
      <w:r w:rsidR="00750649" w:rsidRPr="00A95DC8">
        <w:rPr>
          <w:rFonts w:ascii="Garamond" w:hAnsi="Garamond"/>
          <w:b/>
          <w:sz w:val="24"/>
          <w:szCs w:val="24"/>
          <w:lang w:val="en-GB"/>
        </w:rPr>
        <w:t>must</w:t>
      </w:r>
      <w:r w:rsidRPr="00A95DC8">
        <w:rPr>
          <w:rFonts w:ascii="Garamond" w:hAnsi="Garamond"/>
          <w:b/>
          <w:sz w:val="24"/>
          <w:szCs w:val="24"/>
          <w:lang w:val="en-GB"/>
        </w:rPr>
        <w:t xml:space="preserve"> be considered the definitive version.</w:t>
      </w:r>
    </w:p>
    <w:p w14:paraId="3CC90369" w14:textId="77777777" w:rsidR="00037869" w:rsidRPr="00A95DC8" w:rsidRDefault="00037869" w:rsidP="00A95DC8">
      <w:pPr>
        <w:spacing w:after="120"/>
        <w:jc w:val="both"/>
        <w:rPr>
          <w:rFonts w:ascii="Garamond" w:hAnsi="Garamond"/>
          <w:b/>
          <w:sz w:val="24"/>
          <w:szCs w:val="24"/>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0"/>
        <w:gridCol w:w="4678"/>
      </w:tblGrid>
      <w:tr w:rsidR="004063FD" w:rsidRPr="00A95DC8" w14:paraId="107AF432" w14:textId="77777777" w:rsidTr="005D240A">
        <w:tc>
          <w:tcPr>
            <w:tcW w:w="9488" w:type="dxa"/>
            <w:gridSpan w:val="2"/>
            <w:shd w:val="clear" w:color="auto" w:fill="auto"/>
          </w:tcPr>
          <w:p w14:paraId="0694AB44" w14:textId="77777777" w:rsidR="004063FD" w:rsidRPr="00A95DC8" w:rsidRDefault="004063FD" w:rsidP="00A95DC8">
            <w:pPr>
              <w:spacing w:after="120"/>
              <w:jc w:val="both"/>
              <w:rPr>
                <w:rFonts w:ascii="Garamond" w:hAnsi="Garamond"/>
                <w:b/>
                <w:i/>
                <w:color w:val="0000FF"/>
                <w:sz w:val="24"/>
                <w:szCs w:val="24"/>
                <w:lang w:val="en-GB"/>
              </w:rPr>
            </w:pPr>
            <w:r w:rsidRPr="00A95DC8">
              <w:rPr>
                <w:rFonts w:ascii="Garamond" w:hAnsi="Garamond"/>
                <w:b/>
                <w:i/>
                <w:color w:val="0000FF"/>
                <w:sz w:val="24"/>
                <w:szCs w:val="24"/>
                <w:lang w:val="en-GB"/>
              </w:rPr>
              <w:t>INSERIRE</w:t>
            </w:r>
          </w:p>
        </w:tc>
      </w:tr>
      <w:tr w:rsidR="004063FD" w:rsidRPr="00A95DC8" w14:paraId="765B92F1" w14:textId="77777777" w:rsidTr="005D240A">
        <w:tc>
          <w:tcPr>
            <w:tcW w:w="4744" w:type="dxa"/>
            <w:shd w:val="clear" w:color="auto" w:fill="auto"/>
          </w:tcPr>
          <w:p w14:paraId="57F6E73F" w14:textId="43C13D03" w:rsidR="004063FD" w:rsidRPr="00A95DC8" w:rsidRDefault="004063FD" w:rsidP="00A95DC8">
            <w:pPr>
              <w:spacing w:after="120"/>
              <w:jc w:val="both"/>
              <w:rPr>
                <w:rFonts w:ascii="Garamond" w:hAnsi="Garamond"/>
                <w:b/>
                <w:sz w:val="24"/>
                <w:szCs w:val="24"/>
                <w:lang w:val="en-GB"/>
              </w:rPr>
            </w:pPr>
            <w:r w:rsidRPr="00A95DC8">
              <w:rPr>
                <w:rFonts w:ascii="Garamond" w:hAnsi="Garamond"/>
                <w:b/>
                <w:sz w:val="24"/>
                <w:szCs w:val="24"/>
                <w:lang w:val="en-GB"/>
              </w:rPr>
              <w:t>DAT</w:t>
            </w:r>
            <w:r w:rsidR="00037869" w:rsidRPr="00A95DC8">
              <w:rPr>
                <w:rFonts w:ascii="Garamond" w:hAnsi="Garamond"/>
                <w:b/>
                <w:sz w:val="24"/>
                <w:szCs w:val="24"/>
                <w:lang w:val="en-GB"/>
              </w:rPr>
              <w:t>E</w:t>
            </w:r>
            <w:r w:rsidR="00AE13BE">
              <w:rPr>
                <w:rFonts w:ascii="Garamond" w:hAnsi="Garamond"/>
                <w:b/>
                <w:sz w:val="24"/>
                <w:szCs w:val="24"/>
                <w:lang w:val="en-GB"/>
              </w:rPr>
              <w:t xml:space="preserve"> Rome, 4 </w:t>
            </w:r>
            <w:bookmarkStart w:id="1" w:name="_GoBack"/>
            <w:bookmarkEnd w:id="1"/>
            <w:r w:rsidR="0053607B" w:rsidRPr="00A95DC8">
              <w:rPr>
                <w:rFonts w:ascii="Garamond" w:hAnsi="Garamond"/>
                <w:b/>
                <w:sz w:val="24"/>
                <w:szCs w:val="24"/>
                <w:lang w:val="en-GB"/>
              </w:rPr>
              <w:t>febraury 2019</w:t>
            </w:r>
          </w:p>
        </w:tc>
        <w:tc>
          <w:tcPr>
            <w:tcW w:w="4744" w:type="dxa"/>
            <w:shd w:val="clear" w:color="auto" w:fill="auto"/>
          </w:tcPr>
          <w:p w14:paraId="361247DC" w14:textId="77777777" w:rsidR="004063FD" w:rsidRPr="00A95DC8" w:rsidRDefault="00037869" w:rsidP="00A95DC8">
            <w:pPr>
              <w:spacing w:after="120"/>
              <w:jc w:val="both"/>
              <w:rPr>
                <w:rFonts w:ascii="Garamond" w:hAnsi="Garamond"/>
                <w:b/>
                <w:sz w:val="24"/>
                <w:szCs w:val="24"/>
                <w:lang w:val="en-GB"/>
              </w:rPr>
            </w:pPr>
            <w:r w:rsidRPr="00A95DC8">
              <w:rPr>
                <w:rFonts w:ascii="Garamond" w:hAnsi="Garamond"/>
                <w:b/>
                <w:sz w:val="24"/>
                <w:szCs w:val="24"/>
                <w:lang w:val="en-GB"/>
              </w:rPr>
              <w:t>DEAN (SIGNATURE)</w:t>
            </w:r>
          </w:p>
        </w:tc>
      </w:tr>
    </w:tbl>
    <w:p w14:paraId="32212774" w14:textId="77777777" w:rsidR="004063FD" w:rsidRPr="00A95DC8" w:rsidRDefault="004063FD" w:rsidP="00A95DC8">
      <w:pPr>
        <w:spacing w:after="120"/>
        <w:jc w:val="both"/>
        <w:rPr>
          <w:rFonts w:ascii="Garamond" w:hAnsi="Garamond"/>
          <w:b/>
          <w:sz w:val="24"/>
          <w:szCs w:val="24"/>
          <w:u w:val="single"/>
          <w:lang w:val="en-GB"/>
        </w:rPr>
      </w:pPr>
    </w:p>
    <w:sectPr w:rsidR="004063FD" w:rsidRPr="00A95DC8" w:rsidSect="004933AB">
      <w:headerReference w:type="default" r:id="rId27"/>
      <w:footerReference w:type="default" r:id="rId28"/>
      <w:headerReference w:type="first" r:id="rId29"/>
      <w:footerReference w:type="first" r:id="rId30"/>
      <w:pgSz w:w="11900" w:h="16840" w:code="9"/>
      <w:pgMar w:top="2835" w:right="1134" w:bottom="1134" w:left="1418" w:header="709" w:footer="573"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60BDE" w14:textId="77777777" w:rsidR="00742421" w:rsidRDefault="00742421">
      <w:r>
        <w:separator/>
      </w:r>
    </w:p>
  </w:endnote>
  <w:endnote w:type="continuationSeparator" w:id="0">
    <w:p w14:paraId="5B56BDDB" w14:textId="77777777" w:rsidR="00742421" w:rsidRDefault="00742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FA3C13" w14:textId="343499FF" w:rsidR="006E236F" w:rsidRDefault="006E236F">
    <w:pPr>
      <w:pStyle w:val="Pidipagina"/>
      <w:jc w:val="right"/>
    </w:pPr>
    <w:r>
      <w:fldChar w:fldCharType="begin"/>
    </w:r>
    <w:r>
      <w:instrText>PAGE   \* MERGEFORMAT</w:instrText>
    </w:r>
    <w:r>
      <w:fldChar w:fldCharType="separate"/>
    </w:r>
    <w:r w:rsidR="00AE13BE">
      <w:rPr>
        <w:noProof/>
      </w:rPr>
      <w:t>4</w:t>
    </w:r>
    <w:r>
      <w:fldChar w:fldCharType="end"/>
    </w:r>
  </w:p>
  <w:p w14:paraId="46DF6890" w14:textId="77777777" w:rsidR="006E236F" w:rsidRDefault="006E236F">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03498" w14:textId="77777777" w:rsidR="006E236F" w:rsidRPr="00753FFE" w:rsidRDefault="006E236F" w:rsidP="00B65C1F">
    <w:pPr>
      <w:pStyle w:val="Pidipagina"/>
      <w:spacing w:line="180" w:lineRule="exact"/>
      <w:rPr>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056A8F" w14:textId="77777777" w:rsidR="00742421" w:rsidRDefault="00742421">
      <w:r>
        <w:separator/>
      </w:r>
    </w:p>
  </w:footnote>
  <w:footnote w:type="continuationSeparator" w:id="0">
    <w:p w14:paraId="3F16254F" w14:textId="77777777" w:rsidR="00742421" w:rsidRDefault="007424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209CF" w14:textId="77777777" w:rsidR="006E236F" w:rsidRPr="00541229" w:rsidRDefault="006E236F" w:rsidP="008E533D">
    <w:pPr>
      <w:pStyle w:val="Intestazione"/>
      <w:tabs>
        <w:tab w:val="clear" w:pos="4986"/>
        <w:tab w:val="center" w:pos="0"/>
      </w:tabs>
      <w:spacing w:line="280" w:lineRule="exact"/>
      <w:rPr>
        <w:sz w:val="20"/>
      </w:rPr>
    </w:pPr>
    <w:r>
      <w:rPr>
        <w:noProof/>
        <w:sz w:val="20"/>
      </w:rPr>
      <w:drawing>
        <wp:anchor distT="0" distB="0" distL="114300" distR="114300" simplePos="0" relativeHeight="251658240" behindDoc="0" locked="0" layoutInCell="1" allowOverlap="1" wp14:anchorId="254243C1" wp14:editId="7A2E15C2">
          <wp:simplePos x="0" y="0"/>
          <wp:positionH relativeFrom="column">
            <wp:posOffset>-1052830</wp:posOffset>
          </wp:positionH>
          <wp:positionV relativeFrom="paragraph">
            <wp:posOffset>-669290</wp:posOffset>
          </wp:positionV>
          <wp:extent cx="2533650" cy="1628775"/>
          <wp:effectExtent l="0" t="0" r="635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3650" cy="1628775"/>
                  </a:xfrm>
                  <a:prstGeom prst="rect">
                    <a:avLst/>
                  </a:prstGeom>
                  <a:noFill/>
                </pic:spPr>
              </pic:pic>
            </a:graphicData>
          </a:graphic>
          <wp14:sizeRelH relativeFrom="page">
            <wp14:pctWidth>0</wp14:pctWidth>
          </wp14:sizeRelH>
          <wp14:sizeRelV relativeFrom="page">
            <wp14:pctHeight>0</wp14:pctHeight>
          </wp14:sizeRelV>
        </wp:anchor>
      </w:drawing>
    </w:r>
  </w:p>
  <w:p w14:paraId="7D9F3472" w14:textId="77777777" w:rsidR="006E236F" w:rsidRPr="00541229" w:rsidRDefault="006E236F" w:rsidP="006255F8">
    <w:pPr>
      <w:pStyle w:val="Intestazione"/>
      <w:spacing w:line="280" w:lineRule="exact"/>
      <w:rPr>
        <w:sz w:val="20"/>
      </w:rPr>
    </w:pPr>
    <w:r>
      <w:rPr>
        <w:noProof/>
        <w:sz w:val="20"/>
      </w:rPr>
      <w:drawing>
        <wp:anchor distT="0" distB="0" distL="114300" distR="114300" simplePos="0" relativeHeight="251659264" behindDoc="1" locked="0" layoutInCell="1" allowOverlap="1" wp14:anchorId="55059ABA" wp14:editId="530DB719">
          <wp:simplePos x="0" y="0"/>
          <wp:positionH relativeFrom="column">
            <wp:posOffset>3805555</wp:posOffset>
          </wp:positionH>
          <wp:positionV relativeFrom="paragraph">
            <wp:posOffset>104775</wp:posOffset>
          </wp:positionV>
          <wp:extent cx="2181225" cy="808355"/>
          <wp:effectExtent l="0" t="0" r="3175" b="4445"/>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808355"/>
                  </a:xfrm>
                  <a:prstGeom prst="rect">
                    <a:avLst/>
                  </a:prstGeom>
                  <a:noFill/>
                </pic:spPr>
              </pic:pic>
            </a:graphicData>
          </a:graphic>
          <wp14:sizeRelH relativeFrom="page">
            <wp14:pctWidth>0</wp14:pctWidth>
          </wp14:sizeRelH>
          <wp14:sizeRelV relativeFrom="page">
            <wp14:pctHeight>0</wp14:pctHeight>
          </wp14:sizeRelV>
        </wp:anchor>
      </w:drawing>
    </w:r>
    <w:r>
      <w:rPr>
        <w:sz w:val="20"/>
      </w:rPr>
      <w:t xml:space="preserve">                                            </w:t>
    </w:r>
  </w:p>
  <w:p w14:paraId="5FABE8FB" w14:textId="77777777" w:rsidR="006E236F" w:rsidRPr="00541229" w:rsidRDefault="006E236F" w:rsidP="00B65C1F">
    <w:pPr>
      <w:pStyle w:val="Intestazione"/>
      <w:spacing w:line="280" w:lineRule="exact"/>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38E66B" w14:textId="77777777" w:rsidR="006E236F" w:rsidRPr="00A226CE" w:rsidRDefault="006E236F" w:rsidP="00067C12">
    <w:pPr>
      <w:pStyle w:val="Intestazione"/>
      <w:tabs>
        <w:tab w:val="clear" w:pos="4986"/>
        <w:tab w:val="clear" w:pos="9972"/>
        <w:tab w:val="center" w:pos="7286"/>
        <w:tab w:val="right" w:pos="14572"/>
      </w:tabs>
      <w:rPr>
        <w:b/>
      </w:rPr>
    </w:pPr>
    <w:r>
      <w:rPr>
        <w:b/>
        <w:noProof/>
      </w:rPr>
      <w:drawing>
        <wp:anchor distT="0" distB="0" distL="114300" distR="114300" simplePos="0" relativeHeight="251657216" behindDoc="1" locked="0" layoutInCell="1" allowOverlap="1" wp14:anchorId="503618A4" wp14:editId="465C2E42">
          <wp:simplePos x="0" y="0"/>
          <wp:positionH relativeFrom="column">
            <wp:posOffset>4243705</wp:posOffset>
          </wp:positionH>
          <wp:positionV relativeFrom="paragraph">
            <wp:posOffset>254000</wp:posOffset>
          </wp:positionV>
          <wp:extent cx="2181225" cy="808355"/>
          <wp:effectExtent l="0" t="0" r="3175" b="4445"/>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808355"/>
                  </a:xfrm>
                  <a:prstGeom prst="rect">
                    <a:avLst/>
                  </a:prstGeom>
                  <a:noFill/>
                </pic:spPr>
              </pic:pic>
            </a:graphicData>
          </a:graphic>
          <wp14:sizeRelH relativeFrom="page">
            <wp14:pctWidth>0</wp14:pctWidth>
          </wp14:sizeRelH>
          <wp14:sizeRelV relativeFrom="page">
            <wp14:pctHeight>0</wp14:pctHeight>
          </wp14:sizeRelV>
        </wp:anchor>
      </w:drawing>
    </w:r>
    <w:r>
      <w:rPr>
        <w:b/>
        <w:noProof/>
      </w:rPr>
      <w:drawing>
        <wp:anchor distT="0" distB="0" distL="114300" distR="114300" simplePos="0" relativeHeight="251656192" behindDoc="1" locked="0" layoutInCell="1" allowOverlap="0" wp14:anchorId="59677C48" wp14:editId="7217BBFB">
          <wp:simplePos x="0" y="0"/>
          <wp:positionH relativeFrom="page">
            <wp:posOffset>9525</wp:posOffset>
          </wp:positionH>
          <wp:positionV relativeFrom="page">
            <wp:posOffset>-28575</wp:posOffset>
          </wp:positionV>
          <wp:extent cx="2522855" cy="1617345"/>
          <wp:effectExtent l="0" t="0" r="0" b="8255"/>
          <wp:wrapNone/>
          <wp:docPr id="1" name="Immagine 1" descr="logo 2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2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22855" cy="1617345"/>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C2607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85E3549"/>
    <w:multiLevelType w:val="hybridMultilevel"/>
    <w:tmpl w:val="DEFAC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8CF2476"/>
    <w:multiLevelType w:val="hybridMultilevel"/>
    <w:tmpl w:val="06183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4507FF"/>
    <w:multiLevelType w:val="hybridMultilevel"/>
    <w:tmpl w:val="0388EB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A9923A8"/>
    <w:multiLevelType w:val="hybridMultilevel"/>
    <w:tmpl w:val="5DD2B562"/>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FEC480B"/>
    <w:multiLevelType w:val="hybridMultilevel"/>
    <w:tmpl w:val="D7EC2D1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34B36A75"/>
    <w:multiLevelType w:val="hybridMultilevel"/>
    <w:tmpl w:val="CCAC8C8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567129"/>
    <w:multiLevelType w:val="hybridMultilevel"/>
    <w:tmpl w:val="DF4A9C58"/>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8466229"/>
    <w:multiLevelType w:val="hybridMultilevel"/>
    <w:tmpl w:val="12C6B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9AA3FAC"/>
    <w:multiLevelType w:val="hybridMultilevel"/>
    <w:tmpl w:val="CCAA4A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AA75A9"/>
    <w:multiLevelType w:val="hybridMultilevel"/>
    <w:tmpl w:val="3048A35E"/>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DC22D9C"/>
    <w:multiLevelType w:val="multilevel"/>
    <w:tmpl w:val="0410001D"/>
    <w:lvl w:ilvl="0">
      <w:start w:val="1"/>
      <w:numFmt w:val="decimal"/>
      <w:pStyle w:val="Predefinito"/>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F9815AC"/>
    <w:multiLevelType w:val="hybridMultilevel"/>
    <w:tmpl w:val="4FEED65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656115FF"/>
    <w:multiLevelType w:val="hybridMultilevel"/>
    <w:tmpl w:val="2CA630DE"/>
    <w:lvl w:ilvl="0" w:tplc="B4FCAAC2">
      <w:start w:val="1"/>
      <w:numFmt w:val="bullet"/>
      <w:lvlText w:val=""/>
      <w:lvlJc w:val="left"/>
      <w:pPr>
        <w:ind w:left="720" w:hanging="360"/>
      </w:pPr>
      <w:rPr>
        <w:rFonts w:ascii="Symbol" w:hAnsi="Symbol" w:hint="default"/>
        <w:color w:val="99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65F535E2"/>
    <w:multiLevelType w:val="hybridMultilevel"/>
    <w:tmpl w:val="A72E3474"/>
    <w:lvl w:ilvl="0" w:tplc="B4FCAAC2">
      <w:start w:val="1"/>
      <w:numFmt w:val="bullet"/>
      <w:lvlText w:val=""/>
      <w:lvlJc w:val="left"/>
      <w:pPr>
        <w:ind w:left="720" w:hanging="360"/>
      </w:pPr>
      <w:rPr>
        <w:rFonts w:ascii="Symbol" w:hAnsi="Symbol" w:hint="default"/>
        <w:color w:val="99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731A78AB"/>
    <w:multiLevelType w:val="hybridMultilevel"/>
    <w:tmpl w:val="2CC2588E"/>
    <w:lvl w:ilvl="0" w:tplc="0410000F">
      <w:start w:val="1"/>
      <w:numFmt w:val="decimal"/>
      <w:lvlText w:val="%1."/>
      <w:lvlJc w:val="left"/>
      <w:pPr>
        <w:ind w:left="720" w:hanging="360"/>
      </w:pPr>
      <w:rPr>
        <w:rFonts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4"/>
  </w:num>
  <w:num w:numId="4">
    <w:abstractNumId w:val="5"/>
  </w:num>
  <w:num w:numId="5">
    <w:abstractNumId w:val="6"/>
  </w:num>
  <w:num w:numId="6">
    <w:abstractNumId w:val="10"/>
  </w:num>
  <w:num w:numId="7">
    <w:abstractNumId w:val="14"/>
  </w:num>
  <w:num w:numId="8">
    <w:abstractNumId w:val="13"/>
  </w:num>
  <w:num w:numId="9">
    <w:abstractNumId w:val="7"/>
  </w:num>
  <w:num w:numId="10">
    <w:abstractNumId w:val="12"/>
  </w:num>
  <w:num w:numId="11">
    <w:abstractNumId w:val="3"/>
  </w:num>
  <w:num w:numId="12">
    <w:abstractNumId w:val="2"/>
  </w:num>
  <w:num w:numId="13">
    <w:abstractNumId w:val="8"/>
  </w:num>
  <w:num w:numId="14">
    <w:abstractNumId w:val="1"/>
  </w:num>
  <w:num w:numId="15">
    <w:abstractNumId w:val="9"/>
  </w:num>
  <w:num w:numId="16">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it-IT" w:vendorID="64" w:dllVersion="131078" w:nlCheck="1" w:checkStyle="0"/>
  <w:activeWritingStyle w:appName="MSWord" w:lang="en-US" w:vendorID="64" w:dllVersion="131078" w:nlCheck="1" w:checkStyle="1"/>
  <w:activeWritingStyle w:appName="MSWord" w:lang="fr-FR" w:vendorID="64" w:dllVersion="131078"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en-GB" w:vendorID="64" w:dllVersion="131078" w:nlCheck="1" w:checkStyle="1"/>
  <w:activeWritingStyle w:appName="MSWord" w:lang="it-IT" w:vendorID="3" w:dllVersion="517" w:checkStyle="1"/>
  <w:proofState w:spelling="clean" w:grammar="clean"/>
  <w:defaultTabStop w:val="709"/>
  <w:hyphenationZone w:val="283"/>
  <w:drawingGridHorizontalSpacing w:val="181"/>
  <w:drawingGridVerticalSpacing w:val="181"/>
  <w:displayHorizontalDrawingGridEvery w:val="0"/>
  <w:displayVerticalDrawingGridEvery w:val="0"/>
  <w:doNotUseMarginsForDrawingGridOrigin/>
  <w:drawingGridVerticalOrigin w:val="198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D94"/>
    <w:rsid w:val="00000188"/>
    <w:rsid w:val="000021BC"/>
    <w:rsid w:val="000025DF"/>
    <w:rsid w:val="000048A1"/>
    <w:rsid w:val="00004F0D"/>
    <w:rsid w:val="00005AC8"/>
    <w:rsid w:val="0000726F"/>
    <w:rsid w:val="000101FA"/>
    <w:rsid w:val="00011E45"/>
    <w:rsid w:val="00014DF2"/>
    <w:rsid w:val="00014E88"/>
    <w:rsid w:val="000205FE"/>
    <w:rsid w:val="00020C3B"/>
    <w:rsid w:val="000211A9"/>
    <w:rsid w:val="00022BBF"/>
    <w:rsid w:val="0002398A"/>
    <w:rsid w:val="00024378"/>
    <w:rsid w:val="0002537B"/>
    <w:rsid w:val="00030780"/>
    <w:rsid w:val="00033289"/>
    <w:rsid w:val="00033DE8"/>
    <w:rsid w:val="000346FB"/>
    <w:rsid w:val="00036530"/>
    <w:rsid w:val="00037238"/>
    <w:rsid w:val="00037869"/>
    <w:rsid w:val="000410BE"/>
    <w:rsid w:val="0004254E"/>
    <w:rsid w:val="00042C62"/>
    <w:rsid w:val="0004302F"/>
    <w:rsid w:val="00043638"/>
    <w:rsid w:val="00045F2E"/>
    <w:rsid w:val="00051E20"/>
    <w:rsid w:val="00054FFB"/>
    <w:rsid w:val="00055E08"/>
    <w:rsid w:val="000560E3"/>
    <w:rsid w:val="000573F0"/>
    <w:rsid w:val="0006101C"/>
    <w:rsid w:val="00061BAD"/>
    <w:rsid w:val="00062158"/>
    <w:rsid w:val="0006381C"/>
    <w:rsid w:val="0006476B"/>
    <w:rsid w:val="00065998"/>
    <w:rsid w:val="00067C12"/>
    <w:rsid w:val="00067D6C"/>
    <w:rsid w:val="00071738"/>
    <w:rsid w:val="00071C8F"/>
    <w:rsid w:val="00074380"/>
    <w:rsid w:val="000745F5"/>
    <w:rsid w:val="00074745"/>
    <w:rsid w:val="00074D2B"/>
    <w:rsid w:val="00080D78"/>
    <w:rsid w:val="0008364A"/>
    <w:rsid w:val="000844D5"/>
    <w:rsid w:val="00087105"/>
    <w:rsid w:val="00087206"/>
    <w:rsid w:val="000922A0"/>
    <w:rsid w:val="00092DDF"/>
    <w:rsid w:val="000949D0"/>
    <w:rsid w:val="00097278"/>
    <w:rsid w:val="000A05F7"/>
    <w:rsid w:val="000A1813"/>
    <w:rsid w:val="000A270F"/>
    <w:rsid w:val="000A3F7C"/>
    <w:rsid w:val="000A3FF3"/>
    <w:rsid w:val="000A4449"/>
    <w:rsid w:val="000A5C24"/>
    <w:rsid w:val="000A6228"/>
    <w:rsid w:val="000A7626"/>
    <w:rsid w:val="000B0C86"/>
    <w:rsid w:val="000B121F"/>
    <w:rsid w:val="000B511A"/>
    <w:rsid w:val="000B6091"/>
    <w:rsid w:val="000B6223"/>
    <w:rsid w:val="000B681C"/>
    <w:rsid w:val="000B6BE7"/>
    <w:rsid w:val="000B74A3"/>
    <w:rsid w:val="000C3BB6"/>
    <w:rsid w:val="000C44E0"/>
    <w:rsid w:val="000D4B04"/>
    <w:rsid w:val="000D52D9"/>
    <w:rsid w:val="000D6936"/>
    <w:rsid w:val="000D77BC"/>
    <w:rsid w:val="000D7BEB"/>
    <w:rsid w:val="000E17FA"/>
    <w:rsid w:val="000E2278"/>
    <w:rsid w:val="000E7B5E"/>
    <w:rsid w:val="000F3E59"/>
    <w:rsid w:val="000F42AE"/>
    <w:rsid w:val="001006AD"/>
    <w:rsid w:val="00101E9F"/>
    <w:rsid w:val="001032E2"/>
    <w:rsid w:val="00103F99"/>
    <w:rsid w:val="00104032"/>
    <w:rsid w:val="00104839"/>
    <w:rsid w:val="00106EA9"/>
    <w:rsid w:val="001118AF"/>
    <w:rsid w:val="00113039"/>
    <w:rsid w:val="00113430"/>
    <w:rsid w:val="00113B24"/>
    <w:rsid w:val="001146E3"/>
    <w:rsid w:val="00115846"/>
    <w:rsid w:val="00116876"/>
    <w:rsid w:val="00116E08"/>
    <w:rsid w:val="00116F68"/>
    <w:rsid w:val="00121DA0"/>
    <w:rsid w:val="00122AB0"/>
    <w:rsid w:val="001236DE"/>
    <w:rsid w:val="001253DC"/>
    <w:rsid w:val="001262F7"/>
    <w:rsid w:val="0012795C"/>
    <w:rsid w:val="00127CC4"/>
    <w:rsid w:val="00131320"/>
    <w:rsid w:val="0013149B"/>
    <w:rsid w:val="00134431"/>
    <w:rsid w:val="00135161"/>
    <w:rsid w:val="001363A5"/>
    <w:rsid w:val="00140839"/>
    <w:rsid w:val="001415FA"/>
    <w:rsid w:val="001443D4"/>
    <w:rsid w:val="00147E99"/>
    <w:rsid w:val="00150917"/>
    <w:rsid w:val="00151309"/>
    <w:rsid w:val="00151DF9"/>
    <w:rsid w:val="0015336C"/>
    <w:rsid w:val="001536D1"/>
    <w:rsid w:val="001544F5"/>
    <w:rsid w:val="001556B3"/>
    <w:rsid w:val="00155816"/>
    <w:rsid w:val="001560DB"/>
    <w:rsid w:val="001561DD"/>
    <w:rsid w:val="00156241"/>
    <w:rsid w:val="00157540"/>
    <w:rsid w:val="00163CA5"/>
    <w:rsid w:val="00164D4D"/>
    <w:rsid w:val="00164DE4"/>
    <w:rsid w:val="001675E2"/>
    <w:rsid w:val="0017058E"/>
    <w:rsid w:val="001723A8"/>
    <w:rsid w:val="00174457"/>
    <w:rsid w:val="001756C7"/>
    <w:rsid w:val="001763D1"/>
    <w:rsid w:val="00177BC7"/>
    <w:rsid w:val="00181A01"/>
    <w:rsid w:val="001822F4"/>
    <w:rsid w:val="001844A1"/>
    <w:rsid w:val="00184571"/>
    <w:rsid w:val="00184CB1"/>
    <w:rsid w:val="001904AB"/>
    <w:rsid w:val="00190936"/>
    <w:rsid w:val="00190FDB"/>
    <w:rsid w:val="00192E0A"/>
    <w:rsid w:val="00192E3C"/>
    <w:rsid w:val="00193D02"/>
    <w:rsid w:val="00194037"/>
    <w:rsid w:val="00197743"/>
    <w:rsid w:val="001A0F29"/>
    <w:rsid w:val="001A192E"/>
    <w:rsid w:val="001A5CDE"/>
    <w:rsid w:val="001A5DB1"/>
    <w:rsid w:val="001B1E4D"/>
    <w:rsid w:val="001B5D0E"/>
    <w:rsid w:val="001B76FD"/>
    <w:rsid w:val="001C0D05"/>
    <w:rsid w:val="001C26BB"/>
    <w:rsid w:val="001C4E43"/>
    <w:rsid w:val="001C59F0"/>
    <w:rsid w:val="001C6937"/>
    <w:rsid w:val="001C7252"/>
    <w:rsid w:val="001D01D5"/>
    <w:rsid w:val="001D073E"/>
    <w:rsid w:val="001D0773"/>
    <w:rsid w:val="001D0C47"/>
    <w:rsid w:val="001D3830"/>
    <w:rsid w:val="001E283B"/>
    <w:rsid w:val="001E428E"/>
    <w:rsid w:val="001E48A3"/>
    <w:rsid w:val="001E490D"/>
    <w:rsid w:val="001F0D1B"/>
    <w:rsid w:val="001F1520"/>
    <w:rsid w:val="001F1D94"/>
    <w:rsid w:val="002041CF"/>
    <w:rsid w:val="00204522"/>
    <w:rsid w:val="002069BE"/>
    <w:rsid w:val="002137F9"/>
    <w:rsid w:val="00217238"/>
    <w:rsid w:val="0021723D"/>
    <w:rsid w:val="00221A0E"/>
    <w:rsid w:val="002226C5"/>
    <w:rsid w:val="00224854"/>
    <w:rsid w:val="002252DD"/>
    <w:rsid w:val="00230A21"/>
    <w:rsid w:val="002326B4"/>
    <w:rsid w:val="00232A45"/>
    <w:rsid w:val="00233652"/>
    <w:rsid w:val="00233C4E"/>
    <w:rsid w:val="00235BF2"/>
    <w:rsid w:val="00237995"/>
    <w:rsid w:val="0024152A"/>
    <w:rsid w:val="00244514"/>
    <w:rsid w:val="00245254"/>
    <w:rsid w:val="00245747"/>
    <w:rsid w:val="00245AAA"/>
    <w:rsid w:val="00245CA1"/>
    <w:rsid w:val="0025119E"/>
    <w:rsid w:val="00251FF6"/>
    <w:rsid w:val="0025394B"/>
    <w:rsid w:val="00254AE8"/>
    <w:rsid w:val="00254B92"/>
    <w:rsid w:val="00255712"/>
    <w:rsid w:val="002619F6"/>
    <w:rsid w:val="00261A95"/>
    <w:rsid w:val="00263801"/>
    <w:rsid w:val="00263DFE"/>
    <w:rsid w:val="00264620"/>
    <w:rsid w:val="00271C58"/>
    <w:rsid w:val="00272833"/>
    <w:rsid w:val="00272DE8"/>
    <w:rsid w:val="00277B8D"/>
    <w:rsid w:val="0028164A"/>
    <w:rsid w:val="00282831"/>
    <w:rsid w:val="00283CED"/>
    <w:rsid w:val="00287A95"/>
    <w:rsid w:val="002911CB"/>
    <w:rsid w:val="00293818"/>
    <w:rsid w:val="002A166C"/>
    <w:rsid w:val="002A4164"/>
    <w:rsid w:val="002A49D9"/>
    <w:rsid w:val="002A68FF"/>
    <w:rsid w:val="002A6D16"/>
    <w:rsid w:val="002A7DC4"/>
    <w:rsid w:val="002A7E7C"/>
    <w:rsid w:val="002B0C79"/>
    <w:rsid w:val="002B2377"/>
    <w:rsid w:val="002B4F5F"/>
    <w:rsid w:val="002B57B5"/>
    <w:rsid w:val="002B5BD6"/>
    <w:rsid w:val="002B5E61"/>
    <w:rsid w:val="002B612B"/>
    <w:rsid w:val="002C058E"/>
    <w:rsid w:val="002C0732"/>
    <w:rsid w:val="002C1BA4"/>
    <w:rsid w:val="002C1D74"/>
    <w:rsid w:val="002C20E3"/>
    <w:rsid w:val="002C3878"/>
    <w:rsid w:val="002C5779"/>
    <w:rsid w:val="002C6EF3"/>
    <w:rsid w:val="002D08B5"/>
    <w:rsid w:val="002D2421"/>
    <w:rsid w:val="002D2A71"/>
    <w:rsid w:val="002D2CF5"/>
    <w:rsid w:val="002D6697"/>
    <w:rsid w:val="002E0D5B"/>
    <w:rsid w:val="002E2D8C"/>
    <w:rsid w:val="002E450B"/>
    <w:rsid w:val="002E4BFC"/>
    <w:rsid w:val="002E55C9"/>
    <w:rsid w:val="002E6428"/>
    <w:rsid w:val="002E6DDB"/>
    <w:rsid w:val="002F2E76"/>
    <w:rsid w:val="002F76D1"/>
    <w:rsid w:val="002F7BDA"/>
    <w:rsid w:val="0030014F"/>
    <w:rsid w:val="00301E9A"/>
    <w:rsid w:val="00302103"/>
    <w:rsid w:val="00302126"/>
    <w:rsid w:val="00306DB0"/>
    <w:rsid w:val="00316C9E"/>
    <w:rsid w:val="003205CD"/>
    <w:rsid w:val="003212A2"/>
    <w:rsid w:val="00321D93"/>
    <w:rsid w:val="00325ACF"/>
    <w:rsid w:val="00326149"/>
    <w:rsid w:val="00327EA0"/>
    <w:rsid w:val="00330592"/>
    <w:rsid w:val="003317B5"/>
    <w:rsid w:val="00331B1D"/>
    <w:rsid w:val="0033478C"/>
    <w:rsid w:val="0033636E"/>
    <w:rsid w:val="00337D75"/>
    <w:rsid w:val="0034069D"/>
    <w:rsid w:val="00340D62"/>
    <w:rsid w:val="00343EE8"/>
    <w:rsid w:val="00344A59"/>
    <w:rsid w:val="00346E32"/>
    <w:rsid w:val="003516FF"/>
    <w:rsid w:val="00353307"/>
    <w:rsid w:val="00355218"/>
    <w:rsid w:val="0035572F"/>
    <w:rsid w:val="00355B84"/>
    <w:rsid w:val="003565B2"/>
    <w:rsid w:val="00356D03"/>
    <w:rsid w:val="003573C2"/>
    <w:rsid w:val="00357BB6"/>
    <w:rsid w:val="0036033D"/>
    <w:rsid w:val="00360DDC"/>
    <w:rsid w:val="003647EA"/>
    <w:rsid w:val="00366BA6"/>
    <w:rsid w:val="0036749E"/>
    <w:rsid w:val="0037771D"/>
    <w:rsid w:val="00381A6F"/>
    <w:rsid w:val="00383559"/>
    <w:rsid w:val="00383951"/>
    <w:rsid w:val="0038464E"/>
    <w:rsid w:val="00387607"/>
    <w:rsid w:val="00387AD8"/>
    <w:rsid w:val="00390369"/>
    <w:rsid w:val="00390BD7"/>
    <w:rsid w:val="00391235"/>
    <w:rsid w:val="00391767"/>
    <w:rsid w:val="00393858"/>
    <w:rsid w:val="003940E3"/>
    <w:rsid w:val="003948E5"/>
    <w:rsid w:val="00394D20"/>
    <w:rsid w:val="0039525A"/>
    <w:rsid w:val="00395851"/>
    <w:rsid w:val="00395C59"/>
    <w:rsid w:val="00396A8A"/>
    <w:rsid w:val="003A30FF"/>
    <w:rsid w:val="003A6BE6"/>
    <w:rsid w:val="003A7616"/>
    <w:rsid w:val="003B0A4E"/>
    <w:rsid w:val="003B30C8"/>
    <w:rsid w:val="003B7B28"/>
    <w:rsid w:val="003C2CB1"/>
    <w:rsid w:val="003C395B"/>
    <w:rsid w:val="003C4BED"/>
    <w:rsid w:val="003C5475"/>
    <w:rsid w:val="003C628C"/>
    <w:rsid w:val="003D25C7"/>
    <w:rsid w:val="003D2CDE"/>
    <w:rsid w:val="003D3635"/>
    <w:rsid w:val="003D4435"/>
    <w:rsid w:val="003E009B"/>
    <w:rsid w:val="003E0EB0"/>
    <w:rsid w:val="003E12B0"/>
    <w:rsid w:val="003E3F3F"/>
    <w:rsid w:val="003E5968"/>
    <w:rsid w:val="003E59C3"/>
    <w:rsid w:val="003E6F4E"/>
    <w:rsid w:val="003F1695"/>
    <w:rsid w:val="003F375B"/>
    <w:rsid w:val="003F38B9"/>
    <w:rsid w:val="003F3C7F"/>
    <w:rsid w:val="003F4ABF"/>
    <w:rsid w:val="004063FD"/>
    <w:rsid w:val="00406419"/>
    <w:rsid w:val="004106B8"/>
    <w:rsid w:val="00412D97"/>
    <w:rsid w:val="00412DDE"/>
    <w:rsid w:val="00413A66"/>
    <w:rsid w:val="004154C0"/>
    <w:rsid w:val="004165BA"/>
    <w:rsid w:val="00422D46"/>
    <w:rsid w:val="004247F9"/>
    <w:rsid w:val="00424821"/>
    <w:rsid w:val="004253B1"/>
    <w:rsid w:val="0043107B"/>
    <w:rsid w:val="0043314C"/>
    <w:rsid w:val="00437721"/>
    <w:rsid w:val="00442EB0"/>
    <w:rsid w:val="004506C5"/>
    <w:rsid w:val="00450E3A"/>
    <w:rsid w:val="004516B8"/>
    <w:rsid w:val="00454FAA"/>
    <w:rsid w:val="004550A6"/>
    <w:rsid w:val="0046001D"/>
    <w:rsid w:val="0046299F"/>
    <w:rsid w:val="00464703"/>
    <w:rsid w:val="00464BCF"/>
    <w:rsid w:val="0046563A"/>
    <w:rsid w:val="00465B56"/>
    <w:rsid w:val="00470C51"/>
    <w:rsid w:val="00471601"/>
    <w:rsid w:val="0047358A"/>
    <w:rsid w:val="00474450"/>
    <w:rsid w:val="00481FF6"/>
    <w:rsid w:val="00482E28"/>
    <w:rsid w:val="00484095"/>
    <w:rsid w:val="004853DC"/>
    <w:rsid w:val="00485764"/>
    <w:rsid w:val="0049067B"/>
    <w:rsid w:val="004906D3"/>
    <w:rsid w:val="00490F01"/>
    <w:rsid w:val="004933AB"/>
    <w:rsid w:val="00493654"/>
    <w:rsid w:val="00493773"/>
    <w:rsid w:val="00494634"/>
    <w:rsid w:val="00496C4E"/>
    <w:rsid w:val="004A1D27"/>
    <w:rsid w:val="004A2475"/>
    <w:rsid w:val="004A4CE9"/>
    <w:rsid w:val="004A6EE3"/>
    <w:rsid w:val="004A74E4"/>
    <w:rsid w:val="004B1F02"/>
    <w:rsid w:val="004B4784"/>
    <w:rsid w:val="004C027E"/>
    <w:rsid w:val="004C1B8A"/>
    <w:rsid w:val="004C203A"/>
    <w:rsid w:val="004C5053"/>
    <w:rsid w:val="004C64A0"/>
    <w:rsid w:val="004C7089"/>
    <w:rsid w:val="004D085D"/>
    <w:rsid w:val="004D3704"/>
    <w:rsid w:val="004D38CB"/>
    <w:rsid w:val="004D5F93"/>
    <w:rsid w:val="004D6146"/>
    <w:rsid w:val="004D72FA"/>
    <w:rsid w:val="004D73A7"/>
    <w:rsid w:val="004E1061"/>
    <w:rsid w:val="004E15B4"/>
    <w:rsid w:val="004E27F1"/>
    <w:rsid w:val="004E543E"/>
    <w:rsid w:val="004E7386"/>
    <w:rsid w:val="004F0AA5"/>
    <w:rsid w:val="004F34D1"/>
    <w:rsid w:val="004F39F4"/>
    <w:rsid w:val="00500115"/>
    <w:rsid w:val="00500488"/>
    <w:rsid w:val="00500A01"/>
    <w:rsid w:val="005060D8"/>
    <w:rsid w:val="0050704C"/>
    <w:rsid w:val="0050776C"/>
    <w:rsid w:val="00510565"/>
    <w:rsid w:val="005126D2"/>
    <w:rsid w:val="005131A5"/>
    <w:rsid w:val="00514C4E"/>
    <w:rsid w:val="00520CBC"/>
    <w:rsid w:val="005210D2"/>
    <w:rsid w:val="005217B6"/>
    <w:rsid w:val="005236FB"/>
    <w:rsid w:val="00524676"/>
    <w:rsid w:val="00525419"/>
    <w:rsid w:val="00526985"/>
    <w:rsid w:val="00530641"/>
    <w:rsid w:val="00532E7D"/>
    <w:rsid w:val="0053428A"/>
    <w:rsid w:val="0053607B"/>
    <w:rsid w:val="00536D32"/>
    <w:rsid w:val="0054525B"/>
    <w:rsid w:val="005471D8"/>
    <w:rsid w:val="00550967"/>
    <w:rsid w:val="005510A1"/>
    <w:rsid w:val="00551B1D"/>
    <w:rsid w:val="005534BD"/>
    <w:rsid w:val="005565F3"/>
    <w:rsid w:val="00557010"/>
    <w:rsid w:val="00557401"/>
    <w:rsid w:val="0056695C"/>
    <w:rsid w:val="00567870"/>
    <w:rsid w:val="00572B4F"/>
    <w:rsid w:val="00573262"/>
    <w:rsid w:val="00580D08"/>
    <w:rsid w:val="0058700F"/>
    <w:rsid w:val="00592270"/>
    <w:rsid w:val="0059263E"/>
    <w:rsid w:val="00594E93"/>
    <w:rsid w:val="00595ED5"/>
    <w:rsid w:val="0059629C"/>
    <w:rsid w:val="005963D6"/>
    <w:rsid w:val="005976C6"/>
    <w:rsid w:val="00597EC9"/>
    <w:rsid w:val="005A08C4"/>
    <w:rsid w:val="005A1240"/>
    <w:rsid w:val="005A1D41"/>
    <w:rsid w:val="005A4731"/>
    <w:rsid w:val="005A6C92"/>
    <w:rsid w:val="005A70F7"/>
    <w:rsid w:val="005A72CF"/>
    <w:rsid w:val="005B0FDB"/>
    <w:rsid w:val="005B79E2"/>
    <w:rsid w:val="005C11F6"/>
    <w:rsid w:val="005C275E"/>
    <w:rsid w:val="005C2BA0"/>
    <w:rsid w:val="005C4A76"/>
    <w:rsid w:val="005C63C3"/>
    <w:rsid w:val="005C6C27"/>
    <w:rsid w:val="005C6F48"/>
    <w:rsid w:val="005C787B"/>
    <w:rsid w:val="005D16F8"/>
    <w:rsid w:val="005D240A"/>
    <w:rsid w:val="005D2CD6"/>
    <w:rsid w:val="005D4C9E"/>
    <w:rsid w:val="005D78BE"/>
    <w:rsid w:val="005E2AF4"/>
    <w:rsid w:val="005E49FC"/>
    <w:rsid w:val="005E7EB0"/>
    <w:rsid w:val="005F2218"/>
    <w:rsid w:val="005F28A8"/>
    <w:rsid w:val="00605A89"/>
    <w:rsid w:val="006066B1"/>
    <w:rsid w:val="006116FA"/>
    <w:rsid w:val="00611E9A"/>
    <w:rsid w:val="006127AC"/>
    <w:rsid w:val="00613346"/>
    <w:rsid w:val="006167A5"/>
    <w:rsid w:val="00622122"/>
    <w:rsid w:val="006237D4"/>
    <w:rsid w:val="006238C4"/>
    <w:rsid w:val="006255F8"/>
    <w:rsid w:val="006274A5"/>
    <w:rsid w:val="0062779A"/>
    <w:rsid w:val="00627B9A"/>
    <w:rsid w:val="006303A5"/>
    <w:rsid w:val="0063072D"/>
    <w:rsid w:val="00632AF4"/>
    <w:rsid w:val="00635EE8"/>
    <w:rsid w:val="0063685C"/>
    <w:rsid w:val="006373A1"/>
    <w:rsid w:val="00642A90"/>
    <w:rsid w:val="0064468B"/>
    <w:rsid w:val="006457E9"/>
    <w:rsid w:val="00647309"/>
    <w:rsid w:val="0065195B"/>
    <w:rsid w:val="00653948"/>
    <w:rsid w:val="0065495A"/>
    <w:rsid w:val="00656DF6"/>
    <w:rsid w:val="0066179E"/>
    <w:rsid w:val="00665740"/>
    <w:rsid w:val="0066574E"/>
    <w:rsid w:val="0067036A"/>
    <w:rsid w:val="006707BB"/>
    <w:rsid w:val="00671425"/>
    <w:rsid w:val="00675E66"/>
    <w:rsid w:val="00693181"/>
    <w:rsid w:val="00694E04"/>
    <w:rsid w:val="00696451"/>
    <w:rsid w:val="00696A8E"/>
    <w:rsid w:val="006A1336"/>
    <w:rsid w:val="006A18B9"/>
    <w:rsid w:val="006A1A7E"/>
    <w:rsid w:val="006A3764"/>
    <w:rsid w:val="006A49C8"/>
    <w:rsid w:val="006A5548"/>
    <w:rsid w:val="006A626F"/>
    <w:rsid w:val="006B2CF3"/>
    <w:rsid w:val="006B36E8"/>
    <w:rsid w:val="006B3E3A"/>
    <w:rsid w:val="006B4937"/>
    <w:rsid w:val="006B6CAB"/>
    <w:rsid w:val="006B7A8E"/>
    <w:rsid w:val="006C002F"/>
    <w:rsid w:val="006C07A0"/>
    <w:rsid w:val="006C082E"/>
    <w:rsid w:val="006C104B"/>
    <w:rsid w:val="006C4BA8"/>
    <w:rsid w:val="006C752D"/>
    <w:rsid w:val="006C7EC9"/>
    <w:rsid w:val="006D0B1B"/>
    <w:rsid w:val="006D233C"/>
    <w:rsid w:val="006D2675"/>
    <w:rsid w:val="006E203F"/>
    <w:rsid w:val="006E236F"/>
    <w:rsid w:val="006E3F3C"/>
    <w:rsid w:val="006E4F6C"/>
    <w:rsid w:val="006E557F"/>
    <w:rsid w:val="006F008A"/>
    <w:rsid w:val="006F0E4A"/>
    <w:rsid w:val="006F0EBF"/>
    <w:rsid w:val="006F0FDB"/>
    <w:rsid w:val="006F18E7"/>
    <w:rsid w:val="006F221D"/>
    <w:rsid w:val="006F52B2"/>
    <w:rsid w:val="006F52B5"/>
    <w:rsid w:val="006F6C81"/>
    <w:rsid w:val="006F6DD0"/>
    <w:rsid w:val="006F710D"/>
    <w:rsid w:val="006F7FBA"/>
    <w:rsid w:val="00700438"/>
    <w:rsid w:val="0070134C"/>
    <w:rsid w:val="007026FE"/>
    <w:rsid w:val="00703448"/>
    <w:rsid w:val="007042BD"/>
    <w:rsid w:val="00706E7F"/>
    <w:rsid w:val="007078A8"/>
    <w:rsid w:val="007105EF"/>
    <w:rsid w:val="007109B2"/>
    <w:rsid w:val="007116C9"/>
    <w:rsid w:val="007128B5"/>
    <w:rsid w:val="007143EE"/>
    <w:rsid w:val="00716428"/>
    <w:rsid w:val="007221A8"/>
    <w:rsid w:val="0073001F"/>
    <w:rsid w:val="00730B28"/>
    <w:rsid w:val="00730DBF"/>
    <w:rsid w:val="007335D3"/>
    <w:rsid w:val="0073425C"/>
    <w:rsid w:val="007352A5"/>
    <w:rsid w:val="00736AE0"/>
    <w:rsid w:val="0073751B"/>
    <w:rsid w:val="0074150E"/>
    <w:rsid w:val="0074182B"/>
    <w:rsid w:val="00742421"/>
    <w:rsid w:val="00742685"/>
    <w:rsid w:val="007433D5"/>
    <w:rsid w:val="0074395D"/>
    <w:rsid w:val="00747C36"/>
    <w:rsid w:val="00750649"/>
    <w:rsid w:val="00751D56"/>
    <w:rsid w:val="00753397"/>
    <w:rsid w:val="00753C20"/>
    <w:rsid w:val="007603B1"/>
    <w:rsid w:val="00760ACC"/>
    <w:rsid w:val="007624F3"/>
    <w:rsid w:val="00763304"/>
    <w:rsid w:val="00764154"/>
    <w:rsid w:val="007651C0"/>
    <w:rsid w:val="007658C0"/>
    <w:rsid w:val="0076650A"/>
    <w:rsid w:val="007667E3"/>
    <w:rsid w:val="00770263"/>
    <w:rsid w:val="007715EF"/>
    <w:rsid w:val="007748E9"/>
    <w:rsid w:val="00776D62"/>
    <w:rsid w:val="00776F7D"/>
    <w:rsid w:val="0077721C"/>
    <w:rsid w:val="00777F41"/>
    <w:rsid w:val="00780DB0"/>
    <w:rsid w:val="007810AD"/>
    <w:rsid w:val="0078559F"/>
    <w:rsid w:val="00785B3A"/>
    <w:rsid w:val="007908CF"/>
    <w:rsid w:val="00791DFC"/>
    <w:rsid w:val="0079285F"/>
    <w:rsid w:val="007934B6"/>
    <w:rsid w:val="007A0887"/>
    <w:rsid w:val="007A0FD8"/>
    <w:rsid w:val="007A1F0A"/>
    <w:rsid w:val="007A23B8"/>
    <w:rsid w:val="007A2B92"/>
    <w:rsid w:val="007A4161"/>
    <w:rsid w:val="007A669C"/>
    <w:rsid w:val="007B0FE7"/>
    <w:rsid w:val="007B335E"/>
    <w:rsid w:val="007B4F87"/>
    <w:rsid w:val="007B522E"/>
    <w:rsid w:val="007C55B2"/>
    <w:rsid w:val="007D0156"/>
    <w:rsid w:val="007D043F"/>
    <w:rsid w:val="007D23C1"/>
    <w:rsid w:val="007D310A"/>
    <w:rsid w:val="007D4DE6"/>
    <w:rsid w:val="007D6C2A"/>
    <w:rsid w:val="007E26B9"/>
    <w:rsid w:val="007E44E9"/>
    <w:rsid w:val="007E5A74"/>
    <w:rsid w:val="007E6DFC"/>
    <w:rsid w:val="007E740C"/>
    <w:rsid w:val="007E74D8"/>
    <w:rsid w:val="007F311E"/>
    <w:rsid w:val="007F4818"/>
    <w:rsid w:val="0080117B"/>
    <w:rsid w:val="00803FB2"/>
    <w:rsid w:val="00805B7C"/>
    <w:rsid w:val="00806678"/>
    <w:rsid w:val="008066AD"/>
    <w:rsid w:val="00807752"/>
    <w:rsid w:val="00815D94"/>
    <w:rsid w:val="00816915"/>
    <w:rsid w:val="00817CF0"/>
    <w:rsid w:val="0082330E"/>
    <w:rsid w:val="008252E2"/>
    <w:rsid w:val="008306D8"/>
    <w:rsid w:val="0083430F"/>
    <w:rsid w:val="0083450D"/>
    <w:rsid w:val="00835378"/>
    <w:rsid w:val="0083602E"/>
    <w:rsid w:val="00836445"/>
    <w:rsid w:val="00836F28"/>
    <w:rsid w:val="00837AD8"/>
    <w:rsid w:val="008413BB"/>
    <w:rsid w:val="00841DFF"/>
    <w:rsid w:val="008432C2"/>
    <w:rsid w:val="00846B4A"/>
    <w:rsid w:val="00847564"/>
    <w:rsid w:val="0085127F"/>
    <w:rsid w:val="0085142E"/>
    <w:rsid w:val="00852818"/>
    <w:rsid w:val="00852949"/>
    <w:rsid w:val="008530EF"/>
    <w:rsid w:val="00860841"/>
    <w:rsid w:val="0086192C"/>
    <w:rsid w:val="00865182"/>
    <w:rsid w:val="008651D9"/>
    <w:rsid w:val="008653C9"/>
    <w:rsid w:val="00865C93"/>
    <w:rsid w:val="00865EC5"/>
    <w:rsid w:val="008673E3"/>
    <w:rsid w:val="008678C6"/>
    <w:rsid w:val="008710FA"/>
    <w:rsid w:val="008729AF"/>
    <w:rsid w:val="00876398"/>
    <w:rsid w:val="00877231"/>
    <w:rsid w:val="00877978"/>
    <w:rsid w:val="0088370A"/>
    <w:rsid w:val="00884682"/>
    <w:rsid w:val="00884C9F"/>
    <w:rsid w:val="008862BE"/>
    <w:rsid w:val="00887B16"/>
    <w:rsid w:val="0089082F"/>
    <w:rsid w:val="0089653E"/>
    <w:rsid w:val="008975DD"/>
    <w:rsid w:val="008A287B"/>
    <w:rsid w:val="008A4AB5"/>
    <w:rsid w:val="008A4DDC"/>
    <w:rsid w:val="008A553E"/>
    <w:rsid w:val="008B21EF"/>
    <w:rsid w:val="008B6253"/>
    <w:rsid w:val="008B7072"/>
    <w:rsid w:val="008C1A84"/>
    <w:rsid w:val="008C36F1"/>
    <w:rsid w:val="008C5835"/>
    <w:rsid w:val="008D5162"/>
    <w:rsid w:val="008D7B9E"/>
    <w:rsid w:val="008E0170"/>
    <w:rsid w:val="008E0FEB"/>
    <w:rsid w:val="008E228A"/>
    <w:rsid w:val="008E31D9"/>
    <w:rsid w:val="008E3270"/>
    <w:rsid w:val="008E4F51"/>
    <w:rsid w:val="008E533D"/>
    <w:rsid w:val="008E651B"/>
    <w:rsid w:val="008F0613"/>
    <w:rsid w:val="008F0B12"/>
    <w:rsid w:val="008F4D7F"/>
    <w:rsid w:val="008F53D8"/>
    <w:rsid w:val="008F58CC"/>
    <w:rsid w:val="008F621F"/>
    <w:rsid w:val="008F7B29"/>
    <w:rsid w:val="00900360"/>
    <w:rsid w:val="00900E8C"/>
    <w:rsid w:val="00901226"/>
    <w:rsid w:val="00901F3C"/>
    <w:rsid w:val="00902721"/>
    <w:rsid w:val="00902837"/>
    <w:rsid w:val="00903049"/>
    <w:rsid w:val="00905BDB"/>
    <w:rsid w:val="00911422"/>
    <w:rsid w:val="00911960"/>
    <w:rsid w:val="00913088"/>
    <w:rsid w:val="009154EC"/>
    <w:rsid w:val="009170D2"/>
    <w:rsid w:val="00920BF1"/>
    <w:rsid w:val="009239FA"/>
    <w:rsid w:val="00926CA9"/>
    <w:rsid w:val="009310C5"/>
    <w:rsid w:val="00931582"/>
    <w:rsid w:val="00931F99"/>
    <w:rsid w:val="00932A76"/>
    <w:rsid w:val="0093367B"/>
    <w:rsid w:val="009347D1"/>
    <w:rsid w:val="00934D5F"/>
    <w:rsid w:val="00934D99"/>
    <w:rsid w:val="0093634C"/>
    <w:rsid w:val="00937DB2"/>
    <w:rsid w:val="0094095F"/>
    <w:rsid w:val="009418DB"/>
    <w:rsid w:val="00942AD3"/>
    <w:rsid w:val="0094645B"/>
    <w:rsid w:val="00946ACA"/>
    <w:rsid w:val="00946FB7"/>
    <w:rsid w:val="00947189"/>
    <w:rsid w:val="009473E6"/>
    <w:rsid w:val="00951FFA"/>
    <w:rsid w:val="00953525"/>
    <w:rsid w:val="00953BD6"/>
    <w:rsid w:val="0095403E"/>
    <w:rsid w:val="00960336"/>
    <w:rsid w:val="00961688"/>
    <w:rsid w:val="00963887"/>
    <w:rsid w:val="00963AE2"/>
    <w:rsid w:val="00966D09"/>
    <w:rsid w:val="0096710C"/>
    <w:rsid w:val="00967A59"/>
    <w:rsid w:val="009716B0"/>
    <w:rsid w:val="009728E7"/>
    <w:rsid w:val="00974520"/>
    <w:rsid w:val="009752EC"/>
    <w:rsid w:val="00977CA1"/>
    <w:rsid w:val="00981053"/>
    <w:rsid w:val="00981C9C"/>
    <w:rsid w:val="009829E3"/>
    <w:rsid w:val="0098386C"/>
    <w:rsid w:val="00985F0B"/>
    <w:rsid w:val="0098652A"/>
    <w:rsid w:val="0098773B"/>
    <w:rsid w:val="00991084"/>
    <w:rsid w:val="0099165A"/>
    <w:rsid w:val="00993894"/>
    <w:rsid w:val="00994BA2"/>
    <w:rsid w:val="00996119"/>
    <w:rsid w:val="009A0DFD"/>
    <w:rsid w:val="009A3C32"/>
    <w:rsid w:val="009A6D48"/>
    <w:rsid w:val="009A79F5"/>
    <w:rsid w:val="009B1B47"/>
    <w:rsid w:val="009B21F4"/>
    <w:rsid w:val="009C38EF"/>
    <w:rsid w:val="009C3C6F"/>
    <w:rsid w:val="009C6B2B"/>
    <w:rsid w:val="009D281F"/>
    <w:rsid w:val="009D4E31"/>
    <w:rsid w:val="009E268A"/>
    <w:rsid w:val="009E2C53"/>
    <w:rsid w:val="009E3082"/>
    <w:rsid w:val="009E4D7D"/>
    <w:rsid w:val="009E4E9F"/>
    <w:rsid w:val="009F130C"/>
    <w:rsid w:val="009F2449"/>
    <w:rsid w:val="009F3083"/>
    <w:rsid w:val="009F37AA"/>
    <w:rsid w:val="009F7036"/>
    <w:rsid w:val="009F733C"/>
    <w:rsid w:val="009F7712"/>
    <w:rsid w:val="00A01264"/>
    <w:rsid w:val="00A01951"/>
    <w:rsid w:val="00A01B9D"/>
    <w:rsid w:val="00A02F7A"/>
    <w:rsid w:val="00A04E3A"/>
    <w:rsid w:val="00A04EFD"/>
    <w:rsid w:val="00A10910"/>
    <w:rsid w:val="00A1093D"/>
    <w:rsid w:val="00A12EBC"/>
    <w:rsid w:val="00A15B17"/>
    <w:rsid w:val="00A15C2E"/>
    <w:rsid w:val="00A200BD"/>
    <w:rsid w:val="00A2155E"/>
    <w:rsid w:val="00A231CA"/>
    <w:rsid w:val="00A26FB6"/>
    <w:rsid w:val="00A2753B"/>
    <w:rsid w:val="00A30CA4"/>
    <w:rsid w:val="00A315AF"/>
    <w:rsid w:val="00A31745"/>
    <w:rsid w:val="00A347D4"/>
    <w:rsid w:val="00A34B0E"/>
    <w:rsid w:val="00A34EFA"/>
    <w:rsid w:val="00A36854"/>
    <w:rsid w:val="00A369C4"/>
    <w:rsid w:val="00A37557"/>
    <w:rsid w:val="00A41FC7"/>
    <w:rsid w:val="00A42E3C"/>
    <w:rsid w:val="00A43619"/>
    <w:rsid w:val="00A45D77"/>
    <w:rsid w:val="00A46FB8"/>
    <w:rsid w:val="00A47CDA"/>
    <w:rsid w:val="00A52681"/>
    <w:rsid w:val="00A54B86"/>
    <w:rsid w:val="00A614D4"/>
    <w:rsid w:val="00A64B3A"/>
    <w:rsid w:val="00A66D83"/>
    <w:rsid w:val="00A6734D"/>
    <w:rsid w:val="00A6781C"/>
    <w:rsid w:val="00A678FE"/>
    <w:rsid w:val="00A73233"/>
    <w:rsid w:val="00A737EA"/>
    <w:rsid w:val="00A75CC4"/>
    <w:rsid w:val="00A81451"/>
    <w:rsid w:val="00A81F74"/>
    <w:rsid w:val="00A90EC4"/>
    <w:rsid w:val="00A92249"/>
    <w:rsid w:val="00A9467B"/>
    <w:rsid w:val="00A953A9"/>
    <w:rsid w:val="00A957DA"/>
    <w:rsid w:val="00A95C93"/>
    <w:rsid w:val="00A95DC8"/>
    <w:rsid w:val="00A96F80"/>
    <w:rsid w:val="00AA2CD9"/>
    <w:rsid w:val="00AA3533"/>
    <w:rsid w:val="00AA44F1"/>
    <w:rsid w:val="00AA58FD"/>
    <w:rsid w:val="00AA6868"/>
    <w:rsid w:val="00AA6A76"/>
    <w:rsid w:val="00AB0095"/>
    <w:rsid w:val="00AB1E01"/>
    <w:rsid w:val="00AB35BE"/>
    <w:rsid w:val="00AB6B22"/>
    <w:rsid w:val="00AC1B78"/>
    <w:rsid w:val="00AC7E93"/>
    <w:rsid w:val="00AD2EEE"/>
    <w:rsid w:val="00AD62D0"/>
    <w:rsid w:val="00AD6B1D"/>
    <w:rsid w:val="00AD7F61"/>
    <w:rsid w:val="00AE04A9"/>
    <w:rsid w:val="00AE0EDC"/>
    <w:rsid w:val="00AE13BE"/>
    <w:rsid w:val="00AE2641"/>
    <w:rsid w:val="00AE3276"/>
    <w:rsid w:val="00AE32D1"/>
    <w:rsid w:val="00AE41BE"/>
    <w:rsid w:val="00AE55F2"/>
    <w:rsid w:val="00AE6988"/>
    <w:rsid w:val="00AE7EB2"/>
    <w:rsid w:val="00AF12E0"/>
    <w:rsid w:val="00AF19F1"/>
    <w:rsid w:val="00AF3247"/>
    <w:rsid w:val="00AF507C"/>
    <w:rsid w:val="00AF7128"/>
    <w:rsid w:val="00B01E22"/>
    <w:rsid w:val="00B0244B"/>
    <w:rsid w:val="00B06969"/>
    <w:rsid w:val="00B079A9"/>
    <w:rsid w:val="00B108E9"/>
    <w:rsid w:val="00B10E77"/>
    <w:rsid w:val="00B13BCA"/>
    <w:rsid w:val="00B14800"/>
    <w:rsid w:val="00B14F9B"/>
    <w:rsid w:val="00B1562D"/>
    <w:rsid w:val="00B1675D"/>
    <w:rsid w:val="00B20857"/>
    <w:rsid w:val="00B22E25"/>
    <w:rsid w:val="00B23C78"/>
    <w:rsid w:val="00B24798"/>
    <w:rsid w:val="00B24E02"/>
    <w:rsid w:val="00B25797"/>
    <w:rsid w:val="00B25FEB"/>
    <w:rsid w:val="00B272E3"/>
    <w:rsid w:val="00B27E85"/>
    <w:rsid w:val="00B30928"/>
    <w:rsid w:val="00B3189B"/>
    <w:rsid w:val="00B32155"/>
    <w:rsid w:val="00B32F90"/>
    <w:rsid w:val="00B33A2E"/>
    <w:rsid w:val="00B34610"/>
    <w:rsid w:val="00B370D9"/>
    <w:rsid w:val="00B40DFB"/>
    <w:rsid w:val="00B4401A"/>
    <w:rsid w:val="00B4424F"/>
    <w:rsid w:val="00B45115"/>
    <w:rsid w:val="00B462AC"/>
    <w:rsid w:val="00B51BAA"/>
    <w:rsid w:val="00B54BCD"/>
    <w:rsid w:val="00B562D9"/>
    <w:rsid w:val="00B57117"/>
    <w:rsid w:val="00B573A1"/>
    <w:rsid w:val="00B57743"/>
    <w:rsid w:val="00B615CB"/>
    <w:rsid w:val="00B62A90"/>
    <w:rsid w:val="00B633FA"/>
    <w:rsid w:val="00B656D5"/>
    <w:rsid w:val="00B65C1F"/>
    <w:rsid w:val="00B66A0C"/>
    <w:rsid w:val="00B67D30"/>
    <w:rsid w:val="00B7303B"/>
    <w:rsid w:val="00B738E8"/>
    <w:rsid w:val="00B73A4E"/>
    <w:rsid w:val="00B776F5"/>
    <w:rsid w:val="00B77E9D"/>
    <w:rsid w:val="00B8074A"/>
    <w:rsid w:val="00B813D9"/>
    <w:rsid w:val="00B82151"/>
    <w:rsid w:val="00B82156"/>
    <w:rsid w:val="00B837AA"/>
    <w:rsid w:val="00B849B5"/>
    <w:rsid w:val="00B84BFF"/>
    <w:rsid w:val="00B85698"/>
    <w:rsid w:val="00B85846"/>
    <w:rsid w:val="00B85D6F"/>
    <w:rsid w:val="00B90173"/>
    <w:rsid w:val="00B944D1"/>
    <w:rsid w:val="00B9540C"/>
    <w:rsid w:val="00B96B1C"/>
    <w:rsid w:val="00BA0B7F"/>
    <w:rsid w:val="00BA1673"/>
    <w:rsid w:val="00BA1E93"/>
    <w:rsid w:val="00BA4007"/>
    <w:rsid w:val="00BA465F"/>
    <w:rsid w:val="00BA49A6"/>
    <w:rsid w:val="00BA7FCE"/>
    <w:rsid w:val="00BB0933"/>
    <w:rsid w:val="00BB1003"/>
    <w:rsid w:val="00BB1067"/>
    <w:rsid w:val="00BB1C47"/>
    <w:rsid w:val="00BB3B87"/>
    <w:rsid w:val="00BB5DB8"/>
    <w:rsid w:val="00BB6015"/>
    <w:rsid w:val="00BB6123"/>
    <w:rsid w:val="00BB6BF8"/>
    <w:rsid w:val="00BC13CB"/>
    <w:rsid w:val="00BC50B5"/>
    <w:rsid w:val="00BC5ED1"/>
    <w:rsid w:val="00BC7937"/>
    <w:rsid w:val="00BD21F9"/>
    <w:rsid w:val="00BD59F0"/>
    <w:rsid w:val="00BD64F3"/>
    <w:rsid w:val="00BD6F99"/>
    <w:rsid w:val="00BD7CDC"/>
    <w:rsid w:val="00BE2E8C"/>
    <w:rsid w:val="00BE352E"/>
    <w:rsid w:val="00BE382E"/>
    <w:rsid w:val="00BE41AD"/>
    <w:rsid w:val="00BE4A01"/>
    <w:rsid w:val="00BF1BD6"/>
    <w:rsid w:val="00BF2ACF"/>
    <w:rsid w:val="00BF3D2E"/>
    <w:rsid w:val="00BF468C"/>
    <w:rsid w:val="00BF5AE9"/>
    <w:rsid w:val="00C00ABB"/>
    <w:rsid w:val="00C04028"/>
    <w:rsid w:val="00C04570"/>
    <w:rsid w:val="00C06192"/>
    <w:rsid w:val="00C06605"/>
    <w:rsid w:val="00C072DE"/>
    <w:rsid w:val="00C116D0"/>
    <w:rsid w:val="00C131EA"/>
    <w:rsid w:val="00C15653"/>
    <w:rsid w:val="00C15D01"/>
    <w:rsid w:val="00C17F3A"/>
    <w:rsid w:val="00C202C7"/>
    <w:rsid w:val="00C22555"/>
    <w:rsid w:val="00C22607"/>
    <w:rsid w:val="00C240F8"/>
    <w:rsid w:val="00C32258"/>
    <w:rsid w:val="00C33FDF"/>
    <w:rsid w:val="00C3651C"/>
    <w:rsid w:val="00C36BC8"/>
    <w:rsid w:val="00C40BA2"/>
    <w:rsid w:val="00C41BE2"/>
    <w:rsid w:val="00C433A8"/>
    <w:rsid w:val="00C435BD"/>
    <w:rsid w:val="00C443CE"/>
    <w:rsid w:val="00C451E3"/>
    <w:rsid w:val="00C46791"/>
    <w:rsid w:val="00C47667"/>
    <w:rsid w:val="00C50955"/>
    <w:rsid w:val="00C50FDE"/>
    <w:rsid w:val="00C51199"/>
    <w:rsid w:val="00C51E09"/>
    <w:rsid w:val="00C5257E"/>
    <w:rsid w:val="00C52D00"/>
    <w:rsid w:val="00C55372"/>
    <w:rsid w:val="00C57ED1"/>
    <w:rsid w:val="00C57F63"/>
    <w:rsid w:val="00C60629"/>
    <w:rsid w:val="00C63B23"/>
    <w:rsid w:val="00C652FA"/>
    <w:rsid w:val="00C656FB"/>
    <w:rsid w:val="00C7225F"/>
    <w:rsid w:val="00C74D37"/>
    <w:rsid w:val="00C82D16"/>
    <w:rsid w:val="00C8323F"/>
    <w:rsid w:val="00C8423F"/>
    <w:rsid w:val="00C8673F"/>
    <w:rsid w:val="00C8717A"/>
    <w:rsid w:val="00C87DB6"/>
    <w:rsid w:val="00C90AB8"/>
    <w:rsid w:val="00C90C7A"/>
    <w:rsid w:val="00C915BA"/>
    <w:rsid w:val="00C91D9F"/>
    <w:rsid w:val="00C925F3"/>
    <w:rsid w:val="00C941BC"/>
    <w:rsid w:val="00C978C2"/>
    <w:rsid w:val="00CA1F7D"/>
    <w:rsid w:val="00CA2EA1"/>
    <w:rsid w:val="00CA371C"/>
    <w:rsid w:val="00CA42D3"/>
    <w:rsid w:val="00CA4418"/>
    <w:rsid w:val="00CA4497"/>
    <w:rsid w:val="00CA5038"/>
    <w:rsid w:val="00CA79A0"/>
    <w:rsid w:val="00CB1D97"/>
    <w:rsid w:val="00CB2163"/>
    <w:rsid w:val="00CB5938"/>
    <w:rsid w:val="00CB7975"/>
    <w:rsid w:val="00CC036D"/>
    <w:rsid w:val="00CC389F"/>
    <w:rsid w:val="00CC5226"/>
    <w:rsid w:val="00CC7BA8"/>
    <w:rsid w:val="00CD0493"/>
    <w:rsid w:val="00CD04C1"/>
    <w:rsid w:val="00CD22B8"/>
    <w:rsid w:val="00CD5152"/>
    <w:rsid w:val="00CD76A6"/>
    <w:rsid w:val="00CE07D0"/>
    <w:rsid w:val="00CE1F30"/>
    <w:rsid w:val="00CE26A8"/>
    <w:rsid w:val="00CE49F4"/>
    <w:rsid w:val="00CE548E"/>
    <w:rsid w:val="00CE56E3"/>
    <w:rsid w:val="00CE64B7"/>
    <w:rsid w:val="00CE7685"/>
    <w:rsid w:val="00CE7EC8"/>
    <w:rsid w:val="00CF2C09"/>
    <w:rsid w:val="00CF5B6E"/>
    <w:rsid w:val="00D012F4"/>
    <w:rsid w:val="00D015AD"/>
    <w:rsid w:val="00D02377"/>
    <w:rsid w:val="00D03034"/>
    <w:rsid w:val="00D036FD"/>
    <w:rsid w:val="00D03750"/>
    <w:rsid w:val="00D06FC2"/>
    <w:rsid w:val="00D073D1"/>
    <w:rsid w:val="00D07F19"/>
    <w:rsid w:val="00D12274"/>
    <w:rsid w:val="00D125B6"/>
    <w:rsid w:val="00D13007"/>
    <w:rsid w:val="00D1418F"/>
    <w:rsid w:val="00D1618E"/>
    <w:rsid w:val="00D17897"/>
    <w:rsid w:val="00D17DAF"/>
    <w:rsid w:val="00D26EF0"/>
    <w:rsid w:val="00D27E74"/>
    <w:rsid w:val="00D3082F"/>
    <w:rsid w:val="00D31058"/>
    <w:rsid w:val="00D3136F"/>
    <w:rsid w:val="00D34E25"/>
    <w:rsid w:val="00D40D98"/>
    <w:rsid w:val="00D46A0C"/>
    <w:rsid w:val="00D502C9"/>
    <w:rsid w:val="00D504AA"/>
    <w:rsid w:val="00D50ECA"/>
    <w:rsid w:val="00D527FD"/>
    <w:rsid w:val="00D5347A"/>
    <w:rsid w:val="00D5520C"/>
    <w:rsid w:val="00D55E71"/>
    <w:rsid w:val="00D56BAE"/>
    <w:rsid w:val="00D56E27"/>
    <w:rsid w:val="00D57B0D"/>
    <w:rsid w:val="00D60950"/>
    <w:rsid w:val="00D60F56"/>
    <w:rsid w:val="00D631C9"/>
    <w:rsid w:val="00D65880"/>
    <w:rsid w:val="00D7070F"/>
    <w:rsid w:val="00D71122"/>
    <w:rsid w:val="00D739C1"/>
    <w:rsid w:val="00D755D1"/>
    <w:rsid w:val="00D767A1"/>
    <w:rsid w:val="00D768CA"/>
    <w:rsid w:val="00D810E7"/>
    <w:rsid w:val="00D82F61"/>
    <w:rsid w:val="00D83436"/>
    <w:rsid w:val="00D83CF5"/>
    <w:rsid w:val="00D84591"/>
    <w:rsid w:val="00D8464F"/>
    <w:rsid w:val="00D858E1"/>
    <w:rsid w:val="00D85976"/>
    <w:rsid w:val="00D86139"/>
    <w:rsid w:val="00D86C49"/>
    <w:rsid w:val="00D90B86"/>
    <w:rsid w:val="00D92D00"/>
    <w:rsid w:val="00D94A32"/>
    <w:rsid w:val="00D94A65"/>
    <w:rsid w:val="00D965FF"/>
    <w:rsid w:val="00D976A2"/>
    <w:rsid w:val="00DA00B6"/>
    <w:rsid w:val="00DA0EB9"/>
    <w:rsid w:val="00DA37C2"/>
    <w:rsid w:val="00DA6E30"/>
    <w:rsid w:val="00DA6E4D"/>
    <w:rsid w:val="00DB13B7"/>
    <w:rsid w:val="00DB2AED"/>
    <w:rsid w:val="00DB2DA5"/>
    <w:rsid w:val="00DB37B9"/>
    <w:rsid w:val="00DB5277"/>
    <w:rsid w:val="00DB641C"/>
    <w:rsid w:val="00DC32F3"/>
    <w:rsid w:val="00DC42B1"/>
    <w:rsid w:val="00DC5830"/>
    <w:rsid w:val="00DC7550"/>
    <w:rsid w:val="00DD0108"/>
    <w:rsid w:val="00DD32AF"/>
    <w:rsid w:val="00DD6785"/>
    <w:rsid w:val="00DE00A8"/>
    <w:rsid w:val="00DE1A82"/>
    <w:rsid w:val="00DE1EA9"/>
    <w:rsid w:val="00DE2275"/>
    <w:rsid w:val="00DE4C1D"/>
    <w:rsid w:val="00DE55B6"/>
    <w:rsid w:val="00DE79EE"/>
    <w:rsid w:val="00DF401F"/>
    <w:rsid w:val="00DF4AD7"/>
    <w:rsid w:val="00DF5909"/>
    <w:rsid w:val="00DF6060"/>
    <w:rsid w:val="00DF62F7"/>
    <w:rsid w:val="00DF792A"/>
    <w:rsid w:val="00E021F7"/>
    <w:rsid w:val="00E03AE0"/>
    <w:rsid w:val="00E06F29"/>
    <w:rsid w:val="00E118DA"/>
    <w:rsid w:val="00E15E59"/>
    <w:rsid w:val="00E16140"/>
    <w:rsid w:val="00E22384"/>
    <w:rsid w:val="00E2642F"/>
    <w:rsid w:val="00E30200"/>
    <w:rsid w:val="00E3035B"/>
    <w:rsid w:val="00E34B47"/>
    <w:rsid w:val="00E34CEC"/>
    <w:rsid w:val="00E3601F"/>
    <w:rsid w:val="00E37AC2"/>
    <w:rsid w:val="00E37EFA"/>
    <w:rsid w:val="00E53252"/>
    <w:rsid w:val="00E54B60"/>
    <w:rsid w:val="00E56D40"/>
    <w:rsid w:val="00E571B2"/>
    <w:rsid w:val="00E573C0"/>
    <w:rsid w:val="00E670DB"/>
    <w:rsid w:val="00E673F6"/>
    <w:rsid w:val="00E7286B"/>
    <w:rsid w:val="00E730E5"/>
    <w:rsid w:val="00E74984"/>
    <w:rsid w:val="00E764C8"/>
    <w:rsid w:val="00E81C39"/>
    <w:rsid w:val="00E84BF6"/>
    <w:rsid w:val="00E85CAC"/>
    <w:rsid w:val="00E9230F"/>
    <w:rsid w:val="00E94AB0"/>
    <w:rsid w:val="00E958F1"/>
    <w:rsid w:val="00E9799E"/>
    <w:rsid w:val="00E97AC0"/>
    <w:rsid w:val="00E97D56"/>
    <w:rsid w:val="00EA068D"/>
    <w:rsid w:val="00EA1BCE"/>
    <w:rsid w:val="00EA1BE8"/>
    <w:rsid w:val="00EA5621"/>
    <w:rsid w:val="00EB20B4"/>
    <w:rsid w:val="00EB2454"/>
    <w:rsid w:val="00EB4374"/>
    <w:rsid w:val="00EB4E66"/>
    <w:rsid w:val="00EB67D6"/>
    <w:rsid w:val="00EB6AC0"/>
    <w:rsid w:val="00EC00C4"/>
    <w:rsid w:val="00EC5795"/>
    <w:rsid w:val="00EC6C02"/>
    <w:rsid w:val="00EC72FD"/>
    <w:rsid w:val="00EC732E"/>
    <w:rsid w:val="00EC749C"/>
    <w:rsid w:val="00ED1F28"/>
    <w:rsid w:val="00ED226F"/>
    <w:rsid w:val="00ED2C42"/>
    <w:rsid w:val="00ED3625"/>
    <w:rsid w:val="00ED63BB"/>
    <w:rsid w:val="00ED6CDF"/>
    <w:rsid w:val="00EE264D"/>
    <w:rsid w:val="00EE2CED"/>
    <w:rsid w:val="00EE470A"/>
    <w:rsid w:val="00EE491C"/>
    <w:rsid w:val="00EE51B2"/>
    <w:rsid w:val="00EF0E1C"/>
    <w:rsid w:val="00EF1840"/>
    <w:rsid w:val="00EF42F8"/>
    <w:rsid w:val="00EF45D4"/>
    <w:rsid w:val="00EF4609"/>
    <w:rsid w:val="00F00BAA"/>
    <w:rsid w:val="00F00BC9"/>
    <w:rsid w:val="00F00FCB"/>
    <w:rsid w:val="00F01D59"/>
    <w:rsid w:val="00F01F36"/>
    <w:rsid w:val="00F030DF"/>
    <w:rsid w:val="00F12357"/>
    <w:rsid w:val="00F1254E"/>
    <w:rsid w:val="00F12E01"/>
    <w:rsid w:val="00F15B58"/>
    <w:rsid w:val="00F166BB"/>
    <w:rsid w:val="00F17EBF"/>
    <w:rsid w:val="00F22720"/>
    <w:rsid w:val="00F24193"/>
    <w:rsid w:val="00F2760A"/>
    <w:rsid w:val="00F30248"/>
    <w:rsid w:val="00F30C08"/>
    <w:rsid w:val="00F31636"/>
    <w:rsid w:val="00F31F50"/>
    <w:rsid w:val="00F3548F"/>
    <w:rsid w:val="00F370E7"/>
    <w:rsid w:val="00F3777F"/>
    <w:rsid w:val="00F40983"/>
    <w:rsid w:val="00F40E6B"/>
    <w:rsid w:val="00F41BA9"/>
    <w:rsid w:val="00F41BCA"/>
    <w:rsid w:val="00F44BF7"/>
    <w:rsid w:val="00F44CA0"/>
    <w:rsid w:val="00F44E43"/>
    <w:rsid w:val="00F45CCA"/>
    <w:rsid w:val="00F471D6"/>
    <w:rsid w:val="00F475EA"/>
    <w:rsid w:val="00F5180D"/>
    <w:rsid w:val="00F54384"/>
    <w:rsid w:val="00F5478A"/>
    <w:rsid w:val="00F5549F"/>
    <w:rsid w:val="00F55E16"/>
    <w:rsid w:val="00F57809"/>
    <w:rsid w:val="00F6111D"/>
    <w:rsid w:val="00F6344F"/>
    <w:rsid w:val="00F6421D"/>
    <w:rsid w:val="00F65CA5"/>
    <w:rsid w:val="00F66809"/>
    <w:rsid w:val="00F67C09"/>
    <w:rsid w:val="00F70965"/>
    <w:rsid w:val="00F7345F"/>
    <w:rsid w:val="00F73B96"/>
    <w:rsid w:val="00F743A7"/>
    <w:rsid w:val="00F7630F"/>
    <w:rsid w:val="00F764BF"/>
    <w:rsid w:val="00F76E2A"/>
    <w:rsid w:val="00F8054C"/>
    <w:rsid w:val="00F819C1"/>
    <w:rsid w:val="00F823A7"/>
    <w:rsid w:val="00F82ED0"/>
    <w:rsid w:val="00F8300B"/>
    <w:rsid w:val="00F84414"/>
    <w:rsid w:val="00F87132"/>
    <w:rsid w:val="00F9236D"/>
    <w:rsid w:val="00F930B9"/>
    <w:rsid w:val="00F93FE4"/>
    <w:rsid w:val="00F94477"/>
    <w:rsid w:val="00F94D93"/>
    <w:rsid w:val="00F95231"/>
    <w:rsid w:val="00F95F9E"/>
    <w:rsid w:val="00F97883"/>
    <w:rsid w:val="00FA034F"/>
    <w:rsid w:val="00FA0786"/>
    <w:rsid w:val="00FA1FA5"/>
    <w:rsid w:val="00FA2CC1"/>
    <w:rsid w:val="00FA3969"/>
    <w:rsid w:val="00FA4672"/>
    <w:rsid w:val="00FA4865"/>
    <w:rsid w:val="00FA59A4"/>
    <w:rsid w:val="00FA5F2E"/>
    <w:rsid w:val="00FA637E"/>
    <w:rsid w:val="00FB0012"/>
    <w:rsid w:val="00FB3C00"/>
    <w:rsid w:val="00FB42FA"/>
    <w:rsid w:val="00FB49BD"/>
    <w:rsid w:val="00FB51B5"/>
    <w:rsid w:val="00FB6FD8"/>
    <w:rsid w:val="00FC1563"/>
    <w:rsid w:val="00FC6316"/>
    <w:rsid w:val="00FC7339"/>
    <w:rsid w:val="00FD1C44"/>
    <w:rsid w:val="00FD1CEB"/>
    <w:rsid w:val="00FD3310"/>
    <w:rsid w:val="00FE07B6"/>
    <w:rsid w:val="00FE1E43"/>
    <w:rsid w:val="00FE51DF"/>
    <w:rsid w:val="00FE65BD"/>
    <w:rsid w:val="00FF3E5C"/>
    <w:rsid w:val="00FF4CF3"/>
    <w:rsid w:val="00FF6642"/>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1DA02DBF"/>
  <w15:docId w15:val="{E84A5339-F696-4270-8391-DC657CF37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99"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06969"/>
    <w:rPr>
      <w:rFonts w:ascii="Arial" w:hAnsi="Arial" w:cs="Arial"/>
      <w:sz w:val="22"/>
      <w:szCs w:val="22"/>
    </w:rPr>
  </w:style>
  <w:style w:type="paragraph" w:styleId="Titolo1">
    <w:name w:val="heading 1"/>
    <w:basedOn w:val="Normale"/>
    <w:next w:val="Normale"/>
    <w:link w:val="Titolo1Carattere"/>
    <w:qFormat/>
    <w:rsid w:val="00963AE2"/>
    <w:pPr>
      <w:keepNext/>
      <w:spacing w:before="240" w:after="60"/>
      <w:outlineLvl w:val="0"/>
    </w:pPr>
    <w:rPr>
      <w:b/>
      <w:bCs/>
      <w:color w:val="800000"/>
      <w:kern w:val="32"/>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A226CE"/>
    <w:pPr>
      <w:tabs>
        <w:tab w:val="center" w:pos="4986"/>
        <w:tab w:val="right" w:pos="9972"/>
      </w:tabs>
    </w:pPr>
  </w:style>
  <w:style w:type="paragraph" w:styleId="Pidipagina">
    <w:name w:val="footer"/>
    <w:basedOn w:val="Normale"/>
    <w:link w:val="PidipaginaCarattere"/>
    <w:uiPriority w:val="99"/>
    <w:rsid w:val="00A226CE"/>
    <w:pPr>
      <w:tabs>
        <w:tab w:val="center" w:pos="4986"/>
        <w:tab w:val="right" w:pos="9972"/>
      </w:tabs>
    </w:pPr>
  </w:style>
  <w:style w:type="paragraph" w:styleId="Testonormale">
    <w:name w:val="Plain Text"/>
    <w:basedOn w:val="Normale"/>
    <w:rsid w:val="00A226CE"/>
    <w:rPr>
      <w:rFonts w:ascii="Courier" w:hAnsi="Courier"/>
    </w:rPr>
  </w:style>
  <w:style w:type="character" w:styleId="Numeropagina">
    <w:name w:val="page number"/>
    <w:basedOn w:val="Carpredefinitoparagrafo"/>
    <w:uiPriority w:val="99"/>
    <w:rsid w:val="00541229"/>
  </w:style>
  <w:style w:type="character" w:styleId="Enfasigrassetto">
    <w:name w:val="Strong"/>
    <w:qFormat/>
    <w:rsid w:val="00C50FDE"/>
    <w:rPr>
      <w:b/>
      <w:bCs/>
    </w:rPr>
  </w:style>
  <w:style w:type="paragraph" w:styleId="NormaleWeb">
    <w:name w:val="Normal (Web)"/>
    <w:basedOn w:val="Normale"/>
    <w:uiPriority w:val="99"/>
    <w:rsid w:val="00C50FDE"/>
    <w:pPr>
      <w:spacing w:before="100" w:beforeAutospacing="1" w:after="100" w:afterAutospacing="1"/>
    </w:pPr>
  </w:style>
  <w:style w:type="character" w:styleId="Enfasicorsivo">
    <w:name w:val="Emphasis"/>
    <w:qFormat/>
    <w:rsid w:val="00C50FDE"/>
    <w:rPr>
      <w:i/>
      <w:iCs/>
    </w:rPr>
  </w:style>
  <w:style w:type="character" w:styleId="Collegamentoipertestuale">
    <w:name w:val="Hyperlink"/>
    <w:rsid w:val="00C50FDE"/>
    <w:rPr>
      <w:color w:val="0000FF"/>
      <w:u w:val="single"/>
    </w:rPr>
  </w:style>
  <w:style w:type="paragraph" w:customStyle="1" w:styleId="Predefinito">
    <w:name w:val="Predefinito"/>
    <w:rsid w:val="00C50FDE"/>
    <w:pPr>
      <w:numPr>
        <w:numId w:val="1"/>
      </w:numPr>
      <w:suppressAutoHyphens/>
      <w:jc w:val="both"/>
    </w:pPr>
    <w:rPr>
      <w:sz w:val="24"/>
      <w:szCs w:val="24"/>
      <w:lang w:eastAsia="ar-SA"/>
    </w:rPr>
  </w:style>
  <w:style w:type="character" w:customStyle="1" w:styleId="at1">
    <w:name w:val="a__t1"/>
    <w:rsid w:val="00C50FDE"/>
  </w:style>
  <w:style w:type="character" w:customStyle="1" w:styleId="at4">
    <w:name w:val="a__t4"/>
    <w:rsid w:val="00C50FDE"/>
  </w:style>
  <w:style w:type="paragraph" w:customStyle="1" w:styleId="astandard3520normal">
    <w:name w:val="a_standard__35__20_normal"/>
    <w:basedOn w:val="Normale"/>
    <w:rsid w:val="00C50FDE"/>
    <w:pPr>
      <w:spacing w:after="120"/>
      <w:ind w:right="57"/>
      <w:jc w:val="both"/>
    </w:pPr>
  </w:style>
  <w:style w:type="paragraph" w:styleId="Testofumetto">
    <w:name w:val="Balloon Text"/>
    <w:basedOn w:val="Normale"/>
    <w:link w:val="TestofumettoCarattere"/>
    <w:rsid w:val="00B837AA"/>
    <w:rPr>
      <w:rFonts w:ascii="Segoe UI" w:hAnsi="Segoe UI" w:cs="Segoe UI"/>
      <w:sz w:val="18"/>
      <w:szCs w:val="18"/>
    </w:rPr>
  </w:style>
  <w:style w:type="character" w:customStyle="1" w:styleId="TestofumettoCarattere">
    <w:name w:val="Testo fumetto Carattere"/>
    <w:link w:val="Testofumetto"/>
    <w:rsid w:val="00B837AA"/>
    <w:rPr>
      <w:rFonts w:ascii="Segoe UI" w:hAnsi="Segoe UI" w:cs="Segoe UI"/>
      <w:sz w:val="18"/>
      <w:szCs w:val="18"/>
    </w:rPr>
  </w:style>
  <w:style w:type="character" w:styleId="Rimandocommento">
    <w:name w:val="annotation reference"/>
    <w:rsid w:val="00996119"/>
    <w:rPr>
      <w:sz w:val="16"/>
      <w:szCs w:val="16"/>
    </w:rPr>
  </w:style>
  <w:style w:type="paragraph" w:styleId="Testocommento">
    <w:name w:val="annotation text"/>
    <w:basedOn w:val="Normale"/>
    <w:link w:val="TestocommentoCarattere"/>
    <w:rsid w:val="00996119"/>
    <w:rPr>
      <w:sz w:val="20"/>
      <w:szCs w:val="20"/>
    </w:rPr>
  </w:style>
  <w:style w:type="character" w:customStyle="1" w:styleId="TestocommentoCarattere">
    <w:name w:val="Testo commento Carattere"/>
    <w:basedOn w:val="Carpredefinitoparagrafo"/>
    <w:link w:val="Testocommento"/>
    <w:rsid w:val="00996119"/>
  </w:style>
  <w:style w:type="paragraph" w:styleId="Soggettocommento">
    <w:name w:val="annotation subject"/>
    <w:basedOn w:val="Testocommento"/>
    <w:next w:val="Testocommento"/>
    <w:link w:val="SoggettocommentoCarattere"/>
    <w:rsid w:val="00996119"/>
    <w:rPr>
      <w:b/>
      <w:bCs/>
    </w:rPr>
  </w:style>
  <w:style w:type="character" w:customStyle="1" w:styleId="SoggettocommentoCarattere">
    <w:name w:val="Soggetto commento Carattere"/>
    <w:link w:val="Soggettocommento"/>
    <w:rsid w:val="00996119"/>
    <w:rPr>
      <w:b/>
      <w:bCs/>
    </w:rPr>
  </w:style>
  <w:style w:type="paragraph" w:styleId="Paragrafoelenco">
    <w:name w:val="List Paragraph"/>
    <w:basedOn w:val="Normale"/>
    <w:uiPriority w:val="99"/>
    <w:qFormat/>
    <w:rsid w:val="00963AE2"/>
    <w:pPr>
      <w:ind w:left="720"/>
      <w:contextualSpacing/>
    </w:pPr>
    <w:rPr>
      <w:rFonts w:ascii="Times New Roman" w:hAnsi="Times New Roman"/>
      <w:sz w:val="24"/>
      <w:szCs w:val="24"/>
    </w:rPr>
  </w:style>
  <w:style w:type="character" w:styleId="Collegamentovisitato">
    <w:name w:val="FollowedHyperlink"/>
    <w:rsid w:val="005217B6"/>
    <w:rPr>
      <w:color w:val="954F72"/>
      <w:u w:val="single"/>
    </w:rPr>
  </w:style>
  <w:style w:type="paragraph" w:styleId="Revisione">
    <w:name w:val="Revision"/>
    <w:hidden/>
    <w:uiPriority w:val="99"/>
    <w:semiHidden/>
    <w:rsid w:val="000A6228"/>
    <w:rPr>
      <w:sz w:val="24"/>
      <w:szCs w:val="24"/>
    </w:rPr>
  </w:style>
  <w:style w:type="table" w:styleId="Grigliatabella">
    <w:name w:val="Table Grid"/>
    <w:basedOn w:val="Tabellanormale"/>
    <w:rsid w:val="00422D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451E3"/>
    <w:pPr>
      <w:autoSpaceDE w:val="0"/>
      <w:autoSpaceDN w:val="0"/>
      <w:adjustRightInd w:val="0"/>
    </w:pPr>
    <w:rPr>
      <w:rFonts w:ascii="Arial" w:hAnsi="Arial" w:cs="Arial"/>
      <w:color w:val="000000"/>
      <w:sz w:val="24"/>
      <w:szCs w:val="24"/>
    </w:rPr>
  </w:style>
  <w:style w:type="paragraph" w:customStyle="1" w:styleId="ARI">
    <w:name w:val="ARI"/>
    <w:basedOn w:val="Normale"/>
    <w:link w:val="ARICarattere"/>
    <w:qFormat/>
    <w:rsid w:val="0083450D"/>
    <w:rPr>
      <w:sz w:val="20"/>
    </w:rPr>
  </w:style>
  <w:style w:type="character" w:customStyle="1" w:styleId="ARICarattere">
    <w:name w:val="ARI Carattere"/>
    <w:link w:val="ARI"/>
    <w:rsid w:val="0083450D"/>
    <w:rPr>
      <w:rFonts w:ascii="Arial" w:hAnsi="Arial" w:cs="Arial"/>
      <w:szCs w:val="22"/>
    </w:rPr>
  </w:style>
  <w:style w:type="character" w:customStyle="1" w:styleId="Titolo1Carattere">
    <w:name w:val="Titolo 1 Carattere"/>
    <w:link w:val="Titolo1"/>
    <w:rsid w:val="00963AE2"/>
    <w:rPr>
      <w:rFonts w:ascii="Arial" w:hAnsi="Arial" w:cs="Arial"/>
      <w:b/>
      <w:bCs/>
      <w:color w:val="800000"/>
      <w:kern w:val="32"/>
      <w:sz w:val="32"/>
      <w:szCs w:val="32"/>
    </w:rPr>
  </w:style>
  <w:style w:type="paragraph" w:styleId="Titolo">
    <w:name w:val="Title"/>
    <w:basedOn w:val="Normale"/>
    <w:next w:val="Normale"/>
    <w:link w:val="TitoloCarattere"/>
    <w:qFormat/>
    <w:rsid w:val="0046299F"/>
    <w:pPr>
      <w:spacing w:before="120" w:after="120"/>
      <w:outlineLvl w:val="0"/>
    </w:pPr>
    <w:rPr>
      <w:rFonts w:cs="Times New Roman"/>
      <w:b/>
      <w:bCs/>
      <w:color w:val="A50021"/>
      <w:kern w:val="28"/>
      <w:sz w:val="28"/>
      <w:szCs w:val="32"/>
    </w:rPr>
  </w:style>
  <w:style w:type="character" w:customStyle="1" w:styleId="TitoloCarattere">
    <w:name w:val="Titolo Carattere"/>
    <w:link w:val="Titolo"/>
    <w:rsid w:val="0046299F"/>
    <w:rPr>
      <w:rFonts w:ascii="Arial" w:hAnsi="Arial"/>
      <w:b/>
      <w:bCs/>
      <w:color w:val="A50021"/>
      <w:kern w:val="28"/>
      <w:sz w:val="28"/>
      <w:szCs w:val="32"/>
    </w:rPr>
  </w:style>
  <w:style w:type="paragraph" w:styleId="Sottotitolo">
    <w:name w:val="Subtitle"/>
    <w:basedOn w:val="Normale"/>
    <w:next w:val="Normale"/>
    <w:link w:val="SottotitoloCarattere"/>
    <w:qFormat/>
    <w:rsid w:val="0046299F"/>
    <w:pPr>
      <w:spacing w:after="120"/>
    </w:pPr>
    <w:rPr>
      <w:color w:val="800000"/>
      <w:sz w:val="24"/>
      <w:szCs w:val="24"/>
    </w:rPr>
  </w:style>
  <w:style w:type="character" w:customStyle="1" w:styleId="SottotitoloCarattere">
    <w:name w:val="Sottotitolo Carattere"/>
    <w:link w:val="Sottotitolo"/>
    <w:rsid w:val="0046299F"/>
    <w:rPr>
      <w:rFonts w:ascii="Arial" w:hAnsi="Arial" w:cs="Arial"/>
      <w:color w:val="800000"/>
      <w:sz w:val="24"/>
      <w:szCs w:val="24"/>
    </w:rPr>
  </w:style>
  <w:style w:type="character" w:customStyle="1" w:styleId="PidipaginaCarattere">
    <w:name w:val="Piè di pagina Carattere"/>
    <w:link w:val="Pidipagina"/>
    <w:uiPriority w:val="99"/>
    <w:rsid w:val="00963AE2"/>
    <w:rPr>
      <w:rFonts w:ascii="Arial" w:hAnsi="Arial" w:cs="Arial"/>
      <w:sz w:val="22"/>
      <w:szCs w:val="22"/>
    </w:rPr>
  </w:style>
  <w:style w:type="character" w:customStyle="1" w:styleId="UnresolvedMention">
    <w:name w:val="Unresolved Mention"/>
    <w:uiPriority w:val="99"/>
    <w:semiHidden/>
    <w:unhideWhenUsed/>
    <w:rsid w:val="00E34CEC"/>
    <w:rPr>
      <w:color w:val="605E5C"/>
      <w:shd w:val="clear" w:color="auto" w:fill="E1DFDD"/>
    </w:rPr>
  </w:style>
  <w:style w:type="paragraph" w:styleId="PreformattatoHTML">
    <w:name w:val="HTML Preformatted"/>
    <w:basedOn w:val="Normale"/>
    <w:link w:val="PreformattatoHTMLCarattere"/>
    <w:uiPriority w:val="99"/>
    <w:unhideWhenUsed/>
    <w:rsid w:val="00DB2D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PreformattatoHTMLCarattere">
    <w:name w:val="Preformattato HTML Carattere"/>
    <w:basedOn w:val="Carpredefinitoparagrafo"/>
    <w:link w:val="PreformattatoHTML"/>
    <w:uiPriority w:val="99"/>
    <w:rsid w:val="00DB2DA5"/>
    <w:rPr>
      <w:rFonts w:ascii="Courier" w:hAnsi="Courier" w:cs="Courie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80980">
      <w:bodyDiv w:val="1"/>
      <w:marLeft w:val="0"/>
      <w:marRight w:val="0"/>
      <w:marTop w:val="0"/>
      <w:marBottom w:val="0"/>
      <w:divBdr>
        <w:top w:val="none" w:sz="0" w:space="0" w:color="auto"/>
        <w:left w:val="none" w:sz="0" w:space="0" w:color="auto"/>
        <w:bottom w:val="none" w:sz="0" w:space="0" w:color="auto"/>
        <w:right w:val="none" w:sz="0" w:space="0" w:color="auto"/>
      </w:divBdr>
    </w:div>
    <w:div w:id="214393448">
      <w:bodyDiv w:val="1"/>
      <w:marLeft w:val="0"/>
      <w:marRight w:val="0"/>
      <w:marTop w:val="0"/>
      <w:marBottom w:val="0"/>
      <w:divBdr>
        <w:top w:val="none" w:sz="0" w:space="0" w:color="auto"/>
        <w:left w:val="none" w:sz="0" w:space="0" w:color="auto"/>
        <w:bottom w:val="none" w:sz="0" w:space="0" w:color="auto"/>
        <w:right w:val="none" w:sz="0" w:space="0" w:color="auto"/>
      </w:divBdr>
    </w:div>
    <w:div w:id="275868246">
      <w:bodyDiv w:val="1"/>
      <w:marLeft w:val="0"/>
      <w:marRight w:val="0"/>
      <w:marTop w:val="0"/>
      <w:marBottom w:val="0"/>
      <w:divBdr>
        <w:top w:val="none" w:sz="0" w:space="0" w:color="auto"/>
        <w:left w:val="none" w:sz="0" w:space="0" w:color="auto"/>
        <w:bottom w:val="none" w:sz="0" w:space="0" w:color="auto"/>
        <w:right w:val="none" w:sz="0" w:space="0" w:color="auto"/>
      </w:divBdr>
    </w:div>
    <w:div w:id="386531493">
      <w:bodyDiv w:val="1"/>
      <w:marLeft w:val="0"/>
      <w:marRight w:val="0"/>
      <w:marTop w:val="0"/>
      <w:marBottom w:val="0"/>
      <w:divBdr>
        <w:top w:val="none" w:sz="0" w:space="0" w:color="auto"/>
        <w:left w:val="none" w:sz="0" w:space="0" w:color="auto"/>
        <w:bottom w:val="none" w:sz="0" w:space="0" w:color="auto"/>
        <w:right w:val="none" w:sz="0" w:space="0" w:color="auto"/>
      </w:divBdr>
    </w:div>
    <w:div w:id="428356032">
      <w:bodyDiv w:val="1"/>
      <w:marLeft w:val="0"/>
      <w:marRight w:val="0"/>
      <w:marTop w:val="0"/>
      <w:marBottom w:val="0"/>
      <w:divBdr>
        <w:top w:val="none" w:sz="0" w:space="0" w:color="auto"/>
        <w:left w:val="none" w:sz="0" w:space="0" w:color="auto"/>
        <w:bottom w:val="none" w:sz="0" w:space="0" w:color="auto"/>
        <w:right w:val="none" w:sz="0" w:space="0" w:color="auto"/>
      </w:divBdr>
      <w:divsChild>
        <w:div w:id="2038196726">
          <w:marLeft w:val="0"/>
          <w:marRight w:val="0"/>
          <w:marTop w:val="0"/>
          <w:marBottom w:val="0"/>
          <w:divBdr>
            <w:top w:val="none" w:sz="0" w:space="0" w:color="auto"/>
            <w:left w:val="none" w:sz="0" w:space="0" w:color="auto"/>
            <w:bottom w:val="none" w:sz="0" w:space="0" w:color="auto"/>
            <w:right w:val="none" w:sz="0" w:space="0" w:color="auto"/>
          </w:divBdr>
          <w:divsChild>
            <w:div w:id="2038118424">
              <w:marLeft w:val="0"/>
              <w:marRight w:val="0"/>
              <w:marTop w:val="0"/>
              <w:marBottom w:val="0"/>
              <w:divBdr>
                <w:top w:val="none" w:sz="0" w:space="0" w:color="auto"/>
                <w:left w:val="none" w:sz="0" w:space="0" w:color="auto"/>
                <w:bottom w:val="none" w:sz="0" w:space="0" w:color="auto"/>
                <w:right w:val="none" w:sz="0" w:space="0" w:color="auto"/>
              </w:divBdr>
              <w:divsChild>
                <w:div w:id="1656959179">
                  <w:marLeft w:val="0"/>
                  <w:marRight w:val="0"/>
                  <w:marTop w:val="0"/>
                  <w:marBottom w:val="0"/>
                  <w:divBdr>
                    <w:top w:val="none" w:sz="0" w:space="0" w:color="auto"/>
                    <w:left w:val="none" w:sz="0" w:space="0" w:color="auto"/>
                    <w:bottom w:val="none" w:sz="0" w:space="0" w:color="auto"/>
                    <w:right w:val="none" w:sz="0" w:space="0" w:color="auto"/>
                  </w:divBdr>
                  <w:divsChild>
                    <w:div w:id="139697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7639815">
      <w:bodyDiv w:val="1"/>
      <w:marLeft w:val="0"/>
      <w:marRight w:val="0"/>
      <w:marTop w:val="0"/>
      <w:marBottom w:val="0"/>
      <w:divBdr>
        <w:top w:val="none" w:sz="0" w:space="0" w:color="auto"/>
        <w:left w:val="none" w:sz="0" w:space="0" w:color="auto"/>
        <w:bottom w:val="none" w:sz="0" w:space="0" w:color="auto"/>
        <w:right w:val="none" w:sz="0" w:space="0" w:color="auto"/>
      </w:divBdr>
      <w:divsChild>
        <w:div w:id="335350075">
          <w:marLeft w:val="0"/>
          <w:marRight w:val="0"/>
          <w:marTop w:val="0"/>
          <w:marBottom w:val="0"/>
          <w:divBdr>
            <w:top w:val="none" w:sz="0" w:space="0" w:color="auto"/>
            <w:left w:val="none" w:sz="0" w:space="0" w:color="auto"/>
            <w:bottom w:val="none" w:sz="0" w:space="0" w:color="auto"/>
            <w:right w:val="none" w:sz="0" w:space="0" w:color="auto"/>
          </w:divBdr>
          <w:divsChild>
            <w:div w:id="2054041103">
              <w:marLeft w:val="0"/>
              <w:marRight w:val="0"/>
              <w:marTop w:val="0"/>
              <w:marBottom w:val="0"/>
              <w:divBdr>
                <w:top w:val="none" w:sz="0" w:space="0" w:color="auto"/>
                <w:left w:val="none" w:sz="0" w:space="0" w:color="auto"/>
                <w:bottom w:val="none" w:sz="0" w:space="0" w:color="auto"/>
                <w:right w:val="none" w:sz="0" w:space="0" w:color="auto"/>
              </w:divBdr>
              <w:divsChild>
                <w:div w:id="1766152338">
                  <w:marLeft w:val="0"/>
                  <w:marRight w:val="0"/>
                  <w:marTop w:val="0"/>
                  <w:marBottom w:val="0"/>
                  <w:divBdr>
                    <w:top w:val="none" w:sz="0" w:space="0" w:color="auto"/>
                    <w:left w:val="none" w:sz="0" w:space="0" w:color="auto"/>
                    <w:bottom w:val="none" w:sz="0" w:space="0" w:color="auto"/>
                    <w:right w:val="none" w:sz="0" w:space="0" w:color="auto"/>
                  </w:divBdr>
                  <w:divsChild>
                    <w:div w:id="271742296">
                      <w:marLeft w:val="0"/>
                      <w:marRight w:val="0"/>
                      <w:marTop w:val="0"/>
                      <w:marBottom w:val="0"/>
                      <w:divBdr>
                        <w:top w:val="none" w:sz="0" w:space="0" w:color="auto"/>
                        <w:left w:val="none" w:sz="0" w:space="0" w:color="auto"/>
                        <w:bottom w:val="none" w:sz="0" w:space="0" w:color="auto"/>
                        <w:right w:val="none" w:sz="0" w:space="0" w:color="auto"/>
                      </w:divBdr>
                      <w:divsChild>
                        <w:div w:id="1123771676">
                          <w:marLeft w:val="0"/>
                          <w:marRight w:val="0"/>
                          <w:marTop w:val="0"/>
                          <w:marBottom w:val="0"/>
                          <w:divBdr>
                            <w:top w:val="none" w:sz="0" w:space="0" w:color="auto"/>
                            <w:left w:val="none" w:sz="0" w:space="0" w:color="auto"/>
                            <w:bottom w:val="none" w:sz="0" w:space="0" w:color="auto"/>
                            <w:right w:val="none" w:sz="0" w:space="0" w:color="auto"/>
                          </w:divBdr>
                          <w:divsChild>
                            <w:div w:id="812798193">
                              <w:marLeft w:val="0"/>
                              <w:marRight w:val="0"/>
                              <w:marTop w:val="0"/>
                              <w:marBottom w:val="0"/>
                              <w:divBdr>
                                <w:top w:val="none" w:sz="0" w:space="0" w:color="auto"/>
                                <w:left w:val="none" w:sz="0" w:space="0" w:color="auto"/>
                                <w:bottom w:val="none" w:sz="0" w:space="0" w:color="auto"/>
                                <w:right w:val="none" w:sz="0" w:space="0" w:color="auto"/>
                              </w:divBdr>
                              <w:divsChild>
                                <w:div w:id="586616250">
                                  <w:marLeft w:val="0"/>
                                  <w:marRight w:val="0"/>
                                  <w:marTop w:val="0"/>
                                  <w:marBottom w:val="0"/>
                                  <w:divBdr>
                                    <w:top w:val="none" w:sz="0" w:space="0" w:color="auto"/>
                                    <w:left w:val="none" w:sz="0" w:space="0" w:color="auto"/>
                                    <w:bottom w:val="none" w:sz="0" w:space="0" w:color="auto"/>
                                    <w:right w:val="none" w:sz="0" w:space="0" w:color="auto"/>
                                  </w:divBdr>
                                  <w:divsChild>
                                    <w:div w:id="865796467">
                                      <w:marLeft w:val="0"/>
                                      <w:marRight w:val="0"/>
                                      <w:marTop w:val="0"/>
                                      <w:marBottom w:val="0"/>
                                      <w:divBdr>
                                        <w:top w:val="none" w:sz="0" w:space="0" w:color="auto"/>
                                        <w:left w:val="none" w:sz="0" w:space="0" w:color="auto"/>
                                        <w:bottom w:val="none" w:sz="0" w:space="0" w:color="auto"/>
                                        <w:right w:val="none" w:sz="0" w:space="0" w:color="auto"/>
                                      </w:divBdr>
                                      <w:divsChild>
                                        <w:div w:id="888690071">
                                          <w:marLeft w:val="0"/>
                                          <w:marRight w:val="0"/>
                                          <w:marTop w:val="0"/>
                                          <w:marBottom w:val="0"/>
                                          <w:divBdr>
                                            <w:top w:val="none" w:sz="0" w:space="0" w:color="auto"/>
                                            <w:left w:val="none" w:sz="0" w:space="0" w:color="auto"/>
                                            <w:bottom w:val="none" w:sz="0" w:space="0" w:color="auto"/>
                                            <w:right w:val="none" w:sz="0" w:space="0" w:color="auto"/>
                                          </w:divBdr>
                                          <w:divsChild>
                                            <w:div w:id="1107626526">
                                              <w:marLeft w:val="0"/>
                                              <w:marRight w:val="0"/>
                                              <w:marTop w:val="0"/>
                                              <w:marBottom w:val="0"/>
                                              <w:divBdr>
                                                <w:top w:val="single" w:sz="12" w:space="2" w:color="FFFFCC"/>
                                                <w:left w:val="single" w:sz="12" w:space="2" w:color="FFFFCC"/>
                                                <w:bottom w:val="single" w:sz="12" w:space="2" w:color="FFFFCC"/>
                                                <w:right w:val="single" w:sz="12" w:space="0" w:color="FFFFCC"/>
                                              </w:divBdr>
                                              <w:divsChild>
                                                <w:div w:id="462580748">
                                                  <w:marLeft w:val="0"/>
                                                  <w:marRight w:val="0"/>
                                                  <w:marTop w:val="0"/>
                                                  <w:marBottom w:val="0"/>
                                                  <w:divBdr>
                                                    <w:top w:val="none" w:sz="0" w:space="0" w:color="auto"/>
                                                    <w:left w:val="none" w:sz="0" w:space="0" w:color="auto"/>
                                                    <w:bottom w:val="none" w:sz="0" w:space="0" w:color="auto"/>
                                                    <w:right w:val="none" w:sz="0" w:space="0" w:color="auto"/>
                                                  </w:divBdr>
                                                  <w:divsChild>
                                                    <w:div w:id="1302927265">
                                                      <w:marLeft w:val="0"/>
                                                      <w:marRight w:val="0"/>
                                                      <w:marTop w:val="0"/>
                                                      <w:marBottom w:val="0"/>
                                                      <w:divBdr>
                                                        <w:top w:val="none" w:sz="0" w:space="0" w:color="auto"/>
                                                        <w:left w:val="none" w:sz="0" w:space="0" w:color="auto"/>
                                                        <w:bottom w:val="none" w:sz="0" w:space="0" w:color="auto"/>
                                                        <w:right w:val="none" w:sz="0" w:space="0" w:color="auto"/>
                                                      </w:divBdr>
                                                      <w:divsChild>
                                                        <w:div w:id="2104380153">
                                                          <w:marLeft w:val="0"/>
                                                          <w:marRight w:val="0"/>
                                                          <w:marTop w:val="0"/>
                                                          <w:marBottom w:val="0"/>
                                                          <w:divBdr>
                                                            <w:top w:val="none" w:sz="0" w:space="0" w:color="auto"/>
                                                            <w:left w:val="none" w:sz="0" w:space="0" w:color="auto"/>
                                                            <w:bottom w:val="none" w:sz="0" w:space="0" w:color="auto"/>
                                                            <w:right w:val="none" w:sz="0" w:space="0" w:color="auto"/>
                                                          </w:divBdr>
                                                          <w:divsChild>
                                                            <w:div w:id="1730570554">
                                                              <w:marLeft w:val="0"/>
                                                              <w:marRight w:val="0"/>
                                                              <w:marTop w:val="0"/>
                                                              <w:marBottom w:val="0"/>
                                                              <w:divBdr>
                                                                <w:top w:val="none" w:sz="0" w:space="0" w:color="auto"/>
                                                                <w:left w:val="none" w:sz="0" w:space="0" w:color="auto"/>
                                                                <w:bottom w:val="none" w:sz="0" w:space="0" w:color="auto"/>
                                                                <w:right w:val="none" w:sz="0" w:space="0" w:color="auto"/>
                                                              </w:divBdr>
                                                              <w:divsChild>
                                                                <w:div w:id="250041346">
                                                                  <w:marLeft w:val="0"/>
                                                                  <w:marRight w:val="0"/>
                                                                  <w:marTop w:val="0"/>
                                                                  <w:marBottom w:val="0"/>
                                                                  <w:divBdr>
                                                                    <w:top w:val="none" w:sz="0" w:space="0" w:color="auto"/>
                                                                    <w:left w:val="none" w:sz="0" w:space="0" w:color="auto"/>
                                                                    <w:bottom w:val="none" w:sz="0" w:space="0" w:color="auto"/>
                                                                    <w:right w:val="none" w:sz="0" w:space="0" w:color="auto"/>
                                                                  </w:divBdr>
                                                                  <w:divsChild>
                                                                    <w:div w:id="1833180648">
                                                                      <w:marLeft w:val="0"/>
                                                                      <w:marRight w:val="0"/>
                                                                      <w:marTop w:val="0"/>
                                                                      <w:marBottom w:val="0"/>
                                                                      <w:divBdr>
                                                                        <w:top w:val="none" w:sz="0" w:space="0" w:color="auto"/>
                                                                        <w:left w:val="none" w:sz="0" w:space="0" w:color="auto"/>
                                                                        <w:bottom w:val="none" w:sz="0" w:space="0" w:color="auto"/>
                                                                        <w:right w:val="none" w:sz="0" w:space="0" w:color="auto"/>
                                                                      </w:divBdr>
                                                                      <w:divsChild>
                                                                        <w:div w:id="287246469">
                                                                          <w:marLeft w:val="0"/>
                                                                          <w:marRight w:val="0"/>
                                                                          <w:marTop w:val="0"/>
                                                                          <w:marBottom w:val="0"/>
                                                                          <w:divBdr>
                                                                            <w:top w:val="none" w:sz="0" w:space="0" w:color="auto"/>
                                                                            <w:left w:val="none" w:sz="0" w:space="0" w:color="auto"/>
                                                                            <w:bottom w:val="none" w:sz="0" w:space="0" w:color="auto"/>
                                                                            <w:right w:val="none" w:sz="0" w:space="0" w:color="auto"/>
                                                                          </w:divBdr>
                                                                          <w:divsChild>
                                                                            <w:div w:id="1403211862">
                                                                              <w:marLeft w:val="0"/>
                                                                              <w:marRight w:val="0"/>
                                                                              <w:marTop w:val="0"/>
                                                                              <w:marBottom w:val="0"/>
                                                                              <w:divBdr>
                                                                                <w:top w:val="none" w:sz="0" w:space="0" w:color="auto"/>
                                                                                <w:left w:val="none" w:sz="0" w:space="0" w:color="auto"/>
                                                                                <w:bottom w:val="none" w:sz="0" w:space="0" w:color="auto"/>
                                                                                <w:right w:val="none" w:sz="0" w:space="0" w:color="auto"/>
                                                                              </w:divBdr>
                                                                              <w:divsChild>
                                                                                <w:div w:id="569851206">
                                                                                  <w:marLeft w:val="0"/>
                                                                                  <w:marRight w:val="0"/>
                                                                                  <w:marTop w:val="0"/>
                                                                                  <w:marBottom w:val="0"/>
                                                                                  <w:divBdr>
                                                                                    <w:top w:val="none" w:sz="0" w:space="0" w:color="auto"/>
                                                                                    <w:left w:val="none" w:sz="0" w:space="0" w:color="auto"/>
                                                                                    <w:bottom w:val="none" w:sz="0" w:space="0" w:color="auto"/>
                                                                                    <w:right w:val="none" w:sz="0" w:space="0" w:color="auto"/>
                                                                                  </w:divBdr>
                                                                                  <w:divsChild>
                                                                                    <w:div w:id="655915831">
                                                                                      <w:marLeft w:val="0"/>
                                                                                      <w:marRight w:val="0"/>
                                                                                      <w:marTop w:val="0"/>
                                                                                      <w:marBottom w:val="0"/>
                                                                                      <w:divBdr>
                                                                                        <w:top w:val="none" w:sz="0" w:space="0" w:color="auto"/>
                                                                                        <w:left w:val="none" w:sz="0" w:space="0" w:color="auto"/>
                                                                                        <w:bottom w:val="none" w:sz="0" w:space="0" w:color="auto"/>
                                                                                        <w:right w:val="none" w:sz="0" w:space="0" w:color="auto"/>
                                                                                      </w:divBdr>
                                                                                      <w:divsChild>
                                                                                        <w:div w:id="1690910402">
                                                                                          <w:marLeft w:val="0"/>
                                                                                          <w:marRight w:val="120"/>
                                                                                          <w:marTop w:val="0"/>
                                                                                          <w:marBottom w:val="150"/>
                                                                                          <w:divBdr>
                                                                                            <w:top w:val="single" w:sz="2" w:space="0" w:color="EFEFEF"/>
                                                                                            <w:left w:val="single" w:sz="6" w:space="0" w:color="EFEFEF"/>
                                                                                            <w:bottom w:val="single" w:sz="6" w:space="0" w:color="E2E2E2"/>
                                                                                            <w:right w:val="single" w:sz="6" w:space="0" w:color="EFEFEF"/>
                                                                                          </w:divBdr>
                                                                                          <w:divsChild>
                                                                                            <w:div w:id="1680741270">
                                                                                              <w:marLeft w:val="0"/>
                                                                                              <w:marRight w:val="0"/>
                                                                                              <w:marTop w:val="0"/>
                                                                                              <w:marBottom w:val="0"/>
                                                                                              <w:divBdr>
                                                                                                <w:top w:val="none" w:sz="0" w:space="0" w:color="auto"/>
                                                                                                <w:left w:val="none" w:sz="0" w:space="0" w:color="auto"/>
                                                                                                <w:bottom w:val="none" w:sz="0" w:space="0" w:color="auto"/>
                                                                                                <w:right w:val="none" w:sz="0" w:space="0" w:color="auto"/>
                                                                                              </w:divBdr>
                                                                                              <w:divsChild>
                                                                                                <w:div w:id="1908874842">
                                                                                                  <w:marLeft w:val="0"/>
                                                                                                  <w:marRight w:val="0"/>
                                                                                                  <w:marTop w:val="0"/>
                                                                                                  <w:marBottom w:val="0"/>
                                                                                                  <w:divBdr>
                                                                                                    <w:top w:val="none" w:sz="0" w:space="0" w:color="auto"/>
                                                                                                    <w:left w:val="none" w:sz="0" w:space="0" w:color="auto"/>
                                                                                                    <w:bottom w:val="none" w:sz="0" w:space="0" w:color="auto"/>
                                                                                                    <w:right w:val="none" w:sz="0" w:space="0" w:color="auto"/>
                                                                                                  </w:divBdr>
                                                                                                  <w:divsChild>
                                                                                                    <w:div w:id="1639143650">
                                                                                                      <w:marLeft w:val="0"/>
                                                                                                      <w:marRight w:val="0"/>
                                                                                                      <w:marTop w:val="0"/>
                                                                                                      <w:marBottom w:val="0"/>
                                                                                                      <w:divBdr>
                                                                                                        <w:top w:val="none" w:sz="0" w:space="0" w:color="auto"/>
                                                                                                        <w:left w:val="none" w:sz="0" w:space="0" w:color="auto"/>
                                                                                                        <w:bottom w:val="none" w:sz="0" w:space="0" w:color="auto"/>
                                                                                                        <w:right w:val="none" w:sz="0" w:space="0" w:color="auto"/>
                                                                                                      </w:divBdr>
                                                                                                      <w:divsChild>
                                                                                                        <w:div w:id="872814639">
                                                                                                          <w:marLeft w:val="0"/>
                                                                                                          <w:marRight w:val="0"/>
                                                                                                          <w:marTop w:val="0"/>
                                                                                                          <w:marBottom w:val="0"/>
                                                                                                          <w:divBdr>
                                                                                                            <w:top w:val="none" w:sz="0" w:space="0" w:color="auto"/>
                                                                                                            <w:left w:val="none" w:sz="0" w:space="0" w:color="auto"/>
                                                                                                            <w:bottom w:val="none" w:sz="0" w:space="0" w:color="auto"/>
                                                                                                            <w:right w:val="none" w:sz="0" w:space="0" w:color="auto"/>
                                                                                                          </w:divBdr>
                                                                                                          <w:divsChild>
                                                                                                            <w:div w:id="2052609245">
                                                                                                              <w:marLeft w:val="0"/>
                                                                                                              <w:marRight w:val="0"/>
                                                                                                              <w:marTop w:val="0"/>
                                                                                                              <w:marBottom w:val="0"/>
                                                                                                              <w:divBdr>
                                                                                                                <w:top w:val="single" w:sz="2" w:space="4" w:color="D8D8D8"/>
                                                                                                                <w:left w:val="single" w:sz="2" w:space="0" w:color="D8D8D8"/>
                                                                                                                <w:bottom w:val="single" w:sz="2" w:space="4" w:color="D8D8D8"/>
                                                                                                                <w:right w:val="single" w:sz="2" w:space="0" w:color="D8D8D8"/>
                                                                                                              </w:divBdr>
                                                                                                              <w:divsChild>
                                                                                                                <w:div w:id="373502716">
                                                                                                                  <w:marLeft w:val="225"/>
                                                                                                                  <w:marRight w:val="225"/>
                                                                                                                  <w:marTop w:val="75"/>
                                                                                                                  <w:marBottom w:val="75"/>
                                                                                                                  <w:divBdr>
                                                                                                                    <w:top w:val="none" w:sz="0" w:space="0" w:color="auto"/>
                                                                                                                    <w:left w:val="none" w:sz="0" w:space="0" w:color="auto"/>
                                                                                                                    <w:bottom w:val="none" w:sz="0" w:space="0" w:color="auto"/>
                                                                                                                    <w:right w:val="none" w:sz="0" w:space="0" w:color="auto"/>
                                                                                                                  </w:divBdr>
                                                                                                                  <w:divsChild>
                                                                                                                    <w:div w:id="1618290261">
                                                                                                                      <w:marLeft w:val="0"/>
                                                                                                                      <w:marRight w:val="0"/>
                                                                                                                      <w:marTop w:val="0"/>
                                                                                                                      <w:marBottom w:val="0"/>
                                                                                                                      <w:divBdr>
                                                                                                                        <w:top w:val="single" w:sz="6" w:space="0" w:color="auto"/>
                                                                                                                        <w:left w:val="single" w:sz="6" w:space="0" w:color="auto"/>
                                                                                                                        <w:bottom w:val="single" w:sz="6" w:space="0" w:color="auto"/>
                                                                                                                        <w:right w:val="single" w:sz="6" w:space="0" w:color="auto"/>
                                                                                                                      </w:divBdr>
                                                                                                                      <w:divsChild>
                                                                                                                        <w:div w:id="1899171416">
                                                                                                                          <w:marLeft w:val="0"/>
                                                                                                                          <w:marRight w:val="0"/>
                                                                                                                          <w:marTop w:val="0"/>
                                                                                                                          <w:marBottom w:val="0"/>
                                                                                                                          <w:divBdr>
                                                                                                                            <w:top w:val="none" w:sz="0" w:space="0" w:color="auto"/>
                                                                                                                            <w:left w:val="none" w:sz="0" w:space="0" w:color="auto"/>
                                                                                                                            <w:bottom w:val="none" w:sz="0" w:space="0" w:color="auto"/>
                                                                                                                            <w:right w:val="none" w:sz="0" w:space="0" w:color="auto"/>
                                                                                                                          </w:divBdr>
                                                                                                                          <w:divsChild>
                                                                                                                            <w:div w:id="1811359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1129162">
      <w:bodyDiv w:val="1"/>
      <w:marLeft w:val="0"/>
      <w:marRight w:val="0"/>
      <w:marTop w:val="0"/>
      <w:marBottom w:val="0"/>
      <w:divBdr>
        <w:top w:val="none" w:sz="0" w:space="0" w:color="auto"/>
        <w:left w:val="none" w:sz="0" w:space="0" w:color="auto"/>
        <w:bottom w:val="none" w:sz="0" w:space="0" w:color="auto"/>
        <w:right w:val="none" w:sz="0" w:space="0" w:color="auto"/>
      </w:divBdr>
    </w:div>
    <w:div w:id="678625886">
      <w:bodyDiv w:val="1"/>
      <w:marLeft w:val="0"/>
      <w:marRight w:val="0"/>
      <w:marTop w:val="0"/>
      <w:marBottom w:val="0"/>
      <w:divBdr>
        <w:top w:val="none" w:sz="0" w:space="0" w:color="auto"/>
        <w:left w:val="none" w:sz="0" w:space="0" w:color="auto"/>
        <w:bottom w:val="none" w:sz="0" w:space="0" w:color="auto"/>
        <w:right w:val="none" w:sz="0" w:space="0" w:color="auto"/>
      </w:divBdr>
    </w:div>
    <w:div w:id="772021182">
      <w:bodyDiv w:val="1"/>
      <w:marLeft w:val="0"/>
      <w:marRight w:val="0"/>
      <w:marTop w:val="0"/>
      <w:marBottom w:val="0"/>
      <w:divBdr>
        <w:top w:val="none" w:sz="0" w:space="0" w:color="auto"/>
        <w:left w:val="none" w:sz="0" w:space="0" w:color="auto"/>
        <w:bottom w:val="none" w:sz="0" w:space="0" w:color="auto"/>
        <w:right w:val="none" w:sz="0" w:space="0" w:color="auto"/>
      </w:divBdr>
    </w:div>
    <w:div w:id="874460764">
      <w:bodyDiv w:val="1"/>
      <w:marLeft w:val="0"/>
      <w:marRight w:val="0"/>
      <w:marTop w:val="0"/>
      <w:marBottom w:val="0"/>
      <w:divBdr>
        <w:top w:val="none" w:sz="0" w:space="0" w:color="auto"/>
        <w:left w:val="none" w:sz="0" w:space="0" w:color="auto"/>
        <w:bottom w:val="none" w:sz="0" w:space="0" w:color="auto"/>
        <w:right w:val="none" w:sz="0" w:space="0" w:color="auto"/>
      </w:divBdr>
    </w:div>
    <w:div w:id="895164146">
      <w:bodyDiv w:val="1"/>
      <w:marLeft w:val="0"/>
      <w:marRight w:val="0"/>
      <w:marTop w:val="0"/>
      <w:marBottom w:val="0"/>
      <w:divBdr>
        <w:top w:val="none" w:sz="0" w:space="0" w:color="auto"/>
        <w:left w:val="none" w:sz="0" w:space="0" w:color="auto"/>
        <w:bottom w:val="none" w:sz="0" w:space="0" w:color="auto"/>
        <w:right w:val="none" w:sz="0" w:space="0" w:color="auto"/>
      </w:divBdr>
      <w:divsChild>
        <w:div w:id="2133084814">
          <w:marLeft w:val="0"/>
          <w:marRight w:val="0"/>
          <w:marTop w:val="0"/>
          <w:marBottom w:val="0"/>
          <w:divBdr>
            <w:top w:val="none" w:sz="0" w:space="0" w:color="auto"/>
            <w:left w:val="none" w:sz="0" w:space="0" w:color="auto"/>
            <w:bottom w:val="none" w:sz="0" w:space="0" w:color="auto"/>
            <w:right w:val="none" w:sz="0" w:space="0" w:color="auto"/>
          </w:divBdr>
          <w:divsChild>
            <w:div w:id="1356492661">
              <w:marLeft w:val="0"/>
              <w:marRight w:val="0"/>
              <w:marTop w:val="0"/>
              <w:marBottom w:val="0"/>
              <w:divBdr>
                <w:top w:val="none" w:sz="0" w:space="0" w:color="auto"/>
                <w:left w:val="none" w:sz="0" w:space="0" w:color="auto"/>
                <w:bottom w:val="none" w:sz="0" w:space="0" w:color="auto"/>
                <w:right w:val="none" w:sz="0" w:space="0" w:color="auto"/>
              </w:divBdr>
              <w:divsChild>
                <w:div w:id="1614164704">
                  <w:marLeft w:val="-225"/>
                  <w:marRight w:val="-225"/>
                  <w:marTop w:val="0"/>
                  <w:marBottom w:val="0"/>
                  <w:divBdr>
                    <w:top w:val="none" w:sz="0" w:space="0" w:color="auto"/>
                    <w:left w:val="none" w:sz="0" w:space="0" w:color="auto"/>
                    <w:bottom w:val="none" w:sz="0" w:space="0" w:color="auto"/>
                    <w:right w:val="none" w:sz="0" w:space="0" w:color="auto"/>
                  </w:divBdr>
                  <w:divsChild>
                    <w:div w:id="526524030">
                      <w:marLeft w:val="0"/>
                      <w:marRight w:val="0"/>
                      <w:marTop w:val="0"/>
                      <w:marBottom w:val="0"/>
                      <w:divBdr>
                        <w:top w:val="none" w:sz="0" w:space="0" w:color="auto"/>
                        <w:left w:val="none" w:sz="0" w:space="0" w:color="auto"/>
                        <w:bottom w:val="none" w:sz="0" w:space="0" w:color="auto"/>
                        <w:right w:val="none" w:sz="0" w:space="0" w:color="auto"/>
                      </w:divBdr>
                      <w:divsChild>
                        <w:div w:id="1388915259">
                          <w:marLeft w:val="0"/>
                          <w:marRight w:val="0"/>
                          <w:marTop w:val="0"/>
                          <w:marBottom w:val="0"/>
                          <w:divBdr>
                            <w:top w:val="none" w:sz="0" w:space="0" w:color="auto"/>
                            <w:left w:val="none" w:sz="0" w:space="0" w:color="auto"/>
                            <w:bottom w:val="none" w:sz="0" w:space="0" w:color="auto"/>
                            <w:right w:val="none" w:sz="0" w:space="0" w:color="auto"/>
                          </w:divBdr>
                          <w:divsChild>
                            <w:div w:id="1573663082">
                              <w:marLeft w:val="-225"/>
                              <w:marRight w:val="-225"/>
                              <w:marTop w:val="0"/>
                              <w:marBottom w:val="0"/>
                              <w:divBdr>
                                <w:top w:val="none" w:sz="0" w:space="0" w:color="auto"/>
                                <w:left w:val="none" w:sz="0" w:space="0" w:color="auto"/>
                                <w:bottom w:val="none" w:sz="0" w:space="0" w:color="auto"/>
                                <w:right w:val="none" w:sz="0" w:space="0" w:color="auto"/>
                              </w:divBdr>
                              <w:divsChild>
                                <w:div w:id="20009225">
                                  <w:marLeft w:val="0"/>
                                  <w:marRight w:val="0"/>
                                  <w:marTop w:val="0"/>
                                  <w:marBottom w:val="0"/>
                                  <w:divBdr>
                                    <w:top w:val="none" w:sz="0" w:space="0" w:color="auto"/>
                                    <w:left w:val="none" w:sz="0" w:space="0" w:color="auto"/>
                                    <w:bottom w:val="none" w:sz="0" w:space="0" w:color="auto"/>
                                    <w:right w:val="none" w:sz="0" w:space="0" w:color="auto"/>
                                  </w:divBdr>
                                  <w:divsChild>
                                    <w:div w:id="469831160">
                                      <w:marLeft w:val="0"/>
                                      <w:marRight w:val="0"/>
                                      <w:marTop w:val="0"/>
                                      <w:marBottom w:val="0"/>
                                      <w:divBdr>
                                        <w:top w:val="none" w:sz="0" w:space="0" w:color="auto"/>
                                        <w:left w:val="none" w:sz="0" w:space="0" w:color="auto"/>
                                        <w:bottom w:val="none" w:sz="0" w:space="0" w:color="auto"/>
                                        <w:right w:val="none" w:sz="0" w:space="0" w:color="auto"/>
                                      </w:divBdr>
                                      <w:divsChild>
                                        <w:div w:id="551120637">
                                          <w:marLeft w:val="0"/>
                                          <w:marRight w:val="0"/>
                                          <w:marTop w:val="0"/>
                                          <w:marBottom w:val="0"/>
                                          <w:divBdr>
                                            <w:top w:val="none" w:sz="0" w:space="0" w:color="auto"/>
                                            <w:left w:val="none" w:sz="0" w:space="0" w:color="auto"/>
                                            <w:bottom w:val="none" w:sz="0" w:space="0" w:color="auto"/>
                                            <w:right w:val="none" w:sz="0" w:space="0" w:color="auto"/>
                                          </w:divBdr>
                                          <w:divsChild>
                                            <w:div w:id="1681932410">
                                              <w:marLeft w:val="0"/>
                                              <w:marRight w:val="0"/>
                                              <w:marTop w:val="0"/>
                                              <w:marBottom w:val="0"/>
                                              <w:divBdr>
                                                <w:top w:val="none" w:sz="0" w:space="0" w:color="auto"/>
                                                <w:left w:val="none" w:sz="0" w:space="0" w:color="auto"/>
                                                <w:bottom w:val="none" w:sz="0" w:space="0" w:color="auto"/>
                                                <w:right w:val="none" w:sz="0" w:space="0" w:color="auto"/>
                                              </w:divBdr>
                                              <w:divsChild>
                                                <w:div w:id="16957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45270661">
      <w:bodyDiv w:val="1"/>
      <w:marLeft w:val="0"/>
      <w:marRight w:val="0"/>
      <w:marTop w:val="0"/>
      <w:marBottom w:val="0"/>
      <w:divBdr>
        <w:top w:val="none" w:sz="0" w:space="0" w:color="auto"/>
        <w:left w:val="none" w:sz="0" w:space="0" w:color="auto"/>
        <w:bottom w:val="none" w:sz="0" w:space="0" w:color="auto"/>
        <w:right w:val="none" w:sz="0" w:space="0" w:color="auto"/>
      </w:divBdr>
      <w:divsChild>
        <w:div w:id="17198106">
          <w:marLeft w:val="0"/>
          <w:marRight w:val="0"/>
          <w:marTop w:val="0"/>
          <w:marBottom w:val="0"/>
          <w:divBdr>
            <w:top w:val="none" w:sz="0" w:space="0" w:color="auto"/>
            <w:left w:val="none" w:sz="0" w:space="0" w:color="auto"/>
            <w:bottom w:val="none" w:sz="0" w:space="0" w:color="auto"/>
            <w:right w:val="none" w:sz="0" w:space="0" w:color="auto"/>
          </w:divBdr>
          <w:divsChild>
            <w:div w:id="195313972">
              <w:marLeft w:val="0"/>
              <w:marRight w:val="0"/>
              <w:marTop w:val="0"/>
              <w:marBottom w:val="0"/>
              <w:divBdr>
                <w:top w:val="none" w:sz="0" w:space="0" w:color="auto"/>
                <w:left w:val="none" w:sz="0" w:space="0" w:color="auto"/>
                <w:bottom w:val="none" w:sz="0" w:space="0" w:color="auto"/>
                <w:right w:val="none" w:sz="0" w:space="0" w:color="auto"/>
              </w:divBdr>
              <w:divsChild>
                <w:div w:id="2040471778">
                  <w:marLeft w:val="0"/>
                  <w:marRight w:val="0"/>
                  <w:marTop w:val="0"/>
                  <w:marBottom w:val="0"/>
                  <w:divBdr>
                    <w:top w:val="none" w:sz="0" w:space="0" w:color="auto"/>
                    <w:left w:val="none" w:sz="0" w:space="0" w:color="auto"/>
                    <w:bottom w:val="none" w:sz="0" w:space="0" w:color="auto"/>
                    <w:right w:val="none" w:sz="0" w:space="0" w:color="auto"/>
                  </w:divBdr>
                  <w:divsChild>
                    <w:div w:id="256448724">
                      <w:marLeft w:val="0"/>
                      <w:marRight w:val="0"/>
                      <w:marTop w:val="0"/>
                      <w:marBottom w:val="0"/>
                      <w:divBdr>
                        <w:top w:val="none" w:sz="0" w:space="0" w:color="auto"/>
                        <w:left w:val="none" w:sz="0" w:space="0" w:color="auto"/>
                        <w:bottom w:val="none" w:sz="0" w:space="0" w:color="auto"/>
                        <w:right w:val="none" w:sz="0" w:space="0" w:color="auto"/>
                      </w:divBdr>
                      <w:divsChild>
                        <w:div w:id="302657736">
                          <w:marLeft w:val="0"/>
                          <w:marRight w:val="0"/>
                          <w:marTop w:val="0"/>
                          <w:marBottom w:val="0"/>
                          <w:divBdr>
                            <w:top w:val="none" w:sz="0" w:space="0" w:color="auto"/>
                            <w:left w:val="none" w:sz="0" w:space="0" w:color="auto"/>
                            <w:bottom w:val="none" w:sz="0" w:space="0" w:color="auto"/>
                            <w:right w:val="none" w:sz="0" w:space="0" w:color="auto"/>
                          </w:divBdr>
                          <w:divsChild>
                            <w:div w:id="1355644907">
                              <w:marLeft w:val="0"/>
                              <w:marRight w:val="0"/>
                              <w:marTop w:val="0"/>
                              <w:marBottom w:val="0"/>
                              <w:divBdr>
                                <w:top w:val="none" w:sz="0" w:space="0" w:color="auto"/>
                                <w:left w:val="none" w:sz="0" w:space="0" w:color="auto"/>
                                <w:bottom w:val="none" w:sz="0" w:space="0" w:color="auto"/>
                                <w:right w:val="none" w:sz="0" w:space="0" w:color="auto"/>
                              </w:divBdr>
                              <w:divsChild>
                                <w:div w:id="1139298649">
                                  <w:marLeft w:val="0"/>
                                  <w:marRight w:val="0"/>
                                  <w:marTop w:val="0"/>
                                  <w:marBottom w:val="0"/>
                                  <w:divBdr>
                                    <w:top w:val="none" w:sz="0" w:space="0" w:color="auto"/>
                                    <w:left w:val="none" w:sz="0" w:space="0" w:color="auto"/>
                                    <w:bottom w:val="none" w:sz="0" w:space="0" w:color="auto"/>
                                    <w:right w:val="none" w:sz="0" w:space="0" w:color="auto"/>
                                  </w:divBdr>
                                  <w:divsChild>
                                    <w:div w:id="673609017">
                                      <w:marLeft w:val="0"/>
                                      <w:marRight w:val="0"/>
                                      <w:marTop w:val="0"/>
                                      <w:marBottom w:val="0"/>
                                      <w:divBdr>
                                        <w:top w:val="none" w:sz="0" w:space="0" w:color="auto"/>
                                        <w:left w:val="none" w:sz="0" w:space="0" w:color="auto"/>
                                        <w:bottom w:val="none" w:sz="0" w:space="0" w:color="auto"/>
                                        <w:right w:val="none" w:sz="0" w:space="0" w:color="auto"/>
                                      </w:divBdr>
                                      <w:divsChild>
                                        <w:div w:id="600141889">
                                          <w:marLeft w:val="0"/>
                                          <w:marRight w:val="0"/>
                                          <w:marTop w:val="0"/>
                                          <w:marBottom w:val="0"/>
                                          <w:divBdr>
                                            <w:top w:val="none" w:sz="0" w:space="0" w:color="auto"/>
                                            <w:left w:val="none" w:sz="0" w:space="0" w:color="auto"/>
                                            <w:bottom w:val="none" w:sz="0" w:space="0" w:color="auto"/>
                                            <w:right w:val="none" w:sz="0" w:space="0" w:color="auto"/>
                                          </w:divBdr>
                                          <w:divsChild>
                                            <w:div w:id="142308491">
                                              <w:marLeft w:val="0"/>
                                              <w:marRight w:val="0"/>
                                              <w:marTop w:val="0"/>
                                              <w:marBottom w:val="0"/>
                                              <w:divBdr>
                                                <w:top w:val="none" w:sz="0" w:space="0" w:color="auto"/>
                                                <w:left w:val="none" w:sz="0" w:space="0" w:color="auto"/>
                                                <w:bottom w:val="none" w:sz="0" w:space="0" w:color="auto"/>
                                                <w:right w:val="none" w:sz="0" w:space="0" w:color="auto"/>
                                              </w:divBdr>
                                              <w:divsChild>
                                                <w:div w:id="993995282">
                                                  <w:marLeft w:val="0"/>
                                                  <w:marRight w:val="0"/>
                                                  <w:marTop w:val="0"/>
                                                  <w:marBottom w:val="0"/>
                                                  <w:divBdr>
                                                    <w:top w:val="none" w:sz="0" w:space="0" w:color="auto"/>
                                                    <w:left w:val="none" w:sz="0" w:space="0" w:color="auto"/>
                                                    <w:bottom w:val="none" w:sz="0" w:space="0" w:color="auto"/>
                                                    <w:right w:val="none" w:sz="0" w:space="0" w:color="auto"/>
                                                  </w:divBdr>
                                                  <w:divsChild>
                                                    <w:div w:id="742027890">
                                                      <w:marLeft w:val="0"/>
                                                      <w:marRight w:val="0"/>
                                                      <w:marTop w:val="0"/>
                                                      <w:marBottom w:val="0"/>
                                                      <w:divBdr>
                                                        <w:top w:val="none" w:sz="0" w:space="0" w:color="auto"/>
                                                        <w:left w:val="none" w:sz="0" w:space="0" w:color="auto"/>
                                                        <w:bottom w:val="none" w:sz="0" w:space="0" w:color="auto"/>
                                                        <w:right w:val="none" w:sz="0" w:space="0" w:color="auto"/>
                                                      </w:divBdr>
                                                      <w:divsChild>
                                                        <w:div w:id="181939421">
                                                          <w:marLeft w:val="0"/>
                                                          <w:marRight w:val="0"/>
                                                          <w:marTop w:val="0"/>
                                                          <w:marBottom w:val="0"/>
                                                          <w:divBdr>
                                                            <w:top w:val="none" w:sz="0" w:space="0" w:color="auto"/>
                                                            <w:left w:val="none" w:sz="0" w:space="0" w:color="auto"/>
                                                            <w:bottom w:val="none" w:sz="0" w:space="0" w:color="auto"/>
                                                            <w:right w:val="none" w:sz="0" w:space="0" w:color="auto"/>
                                                          </w:divBdr>
                                                          <w:divsChild>
                                                            <w:div w:id="1883010827">
                                                              <w:marLeft w:val="0"/>
                                                              <w:marRight w:val="0"/>
                                                              <w:marTop w:val="0"/>
                                                              <w:marBottom w:val="0"/>
                                                              <w:divBdr>
                                                                <w:top w:val="none" w:sz="0" w:space="0" w:color="auto"/>
                                                                <w:left w:val="none" w:sz="0" w:space="0" w:color="auto"/>
                                                                <w:bottom w:val="none" w:sz="0" w:space="0" w:color="auto"/>
                                                                <w:right w:val="none" w:sz="0" w:space="0" w:color="auto"/>
                                                              </w:divBdr>
                                                              <w:divsChild>
                                                                <w:div w:id="962271770">
                                                                  <w:marLeft w:val="0"/>
                                                                  <w:marRight w:val="0"/>
                                                                  <w:marTop w:val="0"/>
                                                                  <w:marBottom w:val="0"/>
                                                                  <w:divBdr>
                                                                    <w:top w:val="none" w:sz="0" w:space="0" w:color="auto"/>
                                                                    <w:left w:val="none" w:sz="0" w:space="0" w:color="auto"/>
                                                                    <w:bottom w:val="none" w:sz="0" w:space="0" w:color="auto"/>
                                                                    <w:right w:val="none" w:sz="0" w:space="0" w:color="auto"/>
                                                                  </w:divBdr>
                                                                  <w:divsChild>
                                                                    <w:div w:id="89736432">
                                                                      <w:marLeft w:val="0"/>
                                                                      <w:marRight w:val="0"/>
                                                                      <w:marTop w:val="0"/>
                                                                      <w:marBottom w:val="0"/>
                                                                      <w:divBdr>
                                                                        <w:top w:val="none" w:sz="0" w:space="0" w:color="auto"/>
                                                                        <w:left w:val="none" w:sz="0" w:space="0" w:color="auto"/>
                                                                        <w:bottom w:val="none" w:sz="0" w:space="0" w:color="auto"/>
                                                                        <w:right w:val="none" w:sz="0" w:space="0" w:color="auto"/>
                                                                      </w:divBdr>
                                                                      <w:divsChild>
                                                                        <w:div w:id="1789474491">
                                                                          <w:marLeft w:val="0"/>
                                                                          <w:marRight w:val="0"/>
                                                                          <w:marTop w:val="0"/>
                                                                          <w:marBottom w:val="0"/>
                                                                          <w:divBdr>
                                                                            <w:top w:val="none" w:sz="0" w:space="0" w:color="auto"/>
                                                                            <w:left w:val="none" w:sz="0" w:space="0" w:color="auto"/>
                                                                            <w:bottom w:val="none" w:sz="0" w:space="0" w:color="auto"/>
                                                                            <w:right w:val="none" w:sz="0" w:space="0" w:color="auto"/>
                                                                          </w:divBdr>
                                                                          <w:divsChild>
                                                                            <w:div w:id="1309094074">
                                                                              <w:marLeft w:val="0"/>
                                                                              <w:marRight w:val="0"/>
                                                                              <w:marTop w:val="0"/>
                                                                              <w:marBottom w:val="0"/>
                                                                              <w:divBdr>
                                                                                <w:top w:val="none" w:sz="0" w:space="0" w:color="auto"/>
                                                                                <w:left w:val="none" w:sz="0" w:space="0" w:color="auto"/>
                                                                                <w:bottom w:val="none" w:sz="0" w:space="0" w:color="auto"/>
                                                                                <w:right w:val="none" w:sz="0" w:space="0" w:color="auto"/>
                                                                              </w:divBdr>
                                                                              <w:divsChild>
                                                                                <w:div w:id="1378429133">
                                                                                  <w:marLeft w:val="0"/>
                                                                                  <w:marRight w:val="0"/>
                                                                                  <w:marTop w:val="0"/>
                                                                                  <w:marBottom w:val="0"/>
                                                                                  <w:divBdr>
                                                                                    <w:top w:val="none" w:sz="0" w:space="0" w:color="auto"/>
                                                                                    <w:left w:val="none" w:sz="0" w:space="0" w:color="auto"/>
                                                                                    <w:bottom w:val="none" w:sz="0" w:space="0" w:color="auto"/>
                                                                                    <w:right w:val="none" w:sz="0" w:space="0" w:color="auto"/>
                                                                                  </w:divBdr>
                                                                                  <w:divsChild>
                                                                                    <w:div w:id="404837074">
                                                                                      <w:marLeft w:val="0"/>
                                                                                      <w:marRight w:val="0"/>
                                                                                      <w:marTop w:val="0"/>
                                                                                      <w:marBottom w:val="0"/>
                                                                                      <w:divBdr>
                                                                                        <w:top w:val="none" w:sz="0" w:space="0" w:color="auto"/>
                                                                                        <w:left w:val="none" w:sz="0" w:space="0" w:color="auto"/>
                                                                                        <w:bottom w:val="none" w:sz="0" w:space="0" w:color="auto"/>
                                                                                        <w:right w:val="none" w:sz="0" w:space="0" w:color="auto"/>
                                                                                      </w:divBdr>
                                                                                      <w:divsChild>
                                                                                        <w:div w:id="882640734">
                                                                                          <w:marLeft w:val="0"/>
                                                                                          <w:marRight w:val="0"/>
                                                                                          <w:marTop w:val="0"/>
                                                                                          <w:marBottom w:val="0"/>
                                                                                          <w:divBdr>
                                                                                            <w:top w:val="none" w:sz="0" w:space="0" w:color="auto"/>
                                                                                            <w:left w:val="none" w:sz="0" w:space="0" w:color="auto"/>
                                                                                            <w:bottom w:val="none" w:sz="0" w:space="0" w:color="auto"/>
                                                                                            <w:right w:val="none" w:sz="0" w:space="0" w:color="auto"/>
                                                                                          </w:divBdr>
                                                                                          <w:divsChild>
                                                                                            <w:div w:id="849759012">
                                                                                              <w:marLeft w:val="0"/>
                                                                                              <w:marRight w:val="120"/>
                                                                                              <w:marTop w:val="0"/>
                                                                                              <w:marBottom w:val="150"/>
                                                                                              <w:divBdr>
                                                                                                <w:top w:val="single" w:sz="2" w:space="0" w:color="EFEFEF"/>
                                                                                                <w:left w:val="single" w:sz="6" w:space="0" w:color="EFEFEF"/>
                                                                                                <w:bottom w:val="single" w:sz="6" w:space="0" w:color="E2E2E2"/>
                                                                                                <w:right w:val="single" w:sz="6" w:space="0" w:color="EFEFEF"/>
                                                                                              </w:divBdr>
                                                                                              <w:divsChild>
                                                                                                <w:div w:id="311257677">
                                                                                                  <w:marLeft w:val="0"/>
                                                                                                  <w:marRight w:val="0"/>
                                                                                                  <w:marTop w:val="0"/>
                                                                                                  <w:marBottom w:val="0"/>
                                                                                                  <w:divBdr>
                                                                                                    <w:top w:val="none" w:sz="0" w:space="0" w:color="auto"/>
                                                                                                    <w:left w:val="none" w:sz="0" w:space="0" w:color="auto"/>
                                                                                                    <w:bottom w:val="none" w:sz="0" w:space="0" w:color="auto"/>
                                                                                                    <w:right w:val="none" w:sz="0" w:space="0" w:color="auto"/>
                                                                                                  </w:divBdr>
                                                                                                  <w:divsChild>
                                                                                                    <w:div w:id="1376546707">
                                                                                                      <w:marLeft w:val="0"/>
                                                                                                      <w:marRight w:val="0"/>
                                                                                                      <w:marTop w:val="0"/>
                                                                                                      <w:marBottom w:val="0"/>
                                                                                                      <w:divBdr>
                                                                                                        <w:top w:val="none" w:sz="0" w:space="0" w:color="auto"/>
                                                                                                        <w:left w:val="none" w:sz="0" w:space="0" w:color="auto"/>
                                                                                                        <w:bottom w:val="none" w:sz="0" w:space="0" w:color="auto"/>
                                                                                                        <w:right w:val="none" w:sz="0" w:space="0" w:color="auto"/>
                                                                                                      </w:divBdr>
                                                                                                      <w:divsChild>
                                                                                                        <w:div w:id="1362365189">
                                                                                                          <w:marLeft w:val="0"/>
                                                                                                          <w:marRight w:val="0"/>
                                                                                                          <w:marTop w:val="0"/>
                                                                                                          <w:marBottom w:val="0"/>
                                                                                                          <w:divBdr>
                                                                                                            <w:top w:val="none" w:sz="0" w:space="0" w:color="auto"/>
                                                                                                            <w:left w:val="none" w:sz="0" w:space="0" w:color="auto"/>
                                                                                                            <w:bottom w:val="none" w:sz="0" w:space="0" w:color="auto"/>
                                                                                                            <w:right w:val="none" w:sz="0" w:space="0" w:color="auto"/>
                                                                                                          </w:divBdr>
                                                                                                          <w:divsChild>
                                                                                                            <w:div w:id="1715470682">
                                                                                                              <w:marLeft w:val="0"/>
                                                                                                              <w:marRight w:val="0"/>
                                                                                                              <w:marTop w:val="0"/>
                                                                                                              <w:marBottom w:val="0"/>
                                                                                                              <w:divBdr>
                                                                                                                <w:top w:val="none" w:sz="0" w:space="0" w:color="auto"/>
                                                                                                                <w:left w:val="none" w:sz="0" w:space="0" w:color="auto"/>
                                                                                                                <w:bottom w:val="none" w:sz="0" w:space="0" w:color="auto"/>
                                                                                                                <w:right w:val="none" w:sz="0" w:space="0" w:color="auto"/>
                                                                                                              </w:divBdr>
                                                                                                              <w:divsChild>
                                                                                                                <w:div w:id="585572941">
                                                                                                                  <w:marLeft w:val="0"/>
                                                                                                                  <w:marRight w:val="0"/>
                                                                                                                  <w:marTop w:val="0"/>
                                                                                                                  <w:marBottom w:val="0"/>
                                                                                                                  <w:divBdr>
                                                                                                                    <w:top w:val="none" w:sz="0" w:space="4" w:color="auto"/>
                                                                                                                    <w:left w:val="none" w:sz="0" w:space="0" w:color="auto"/>
                                                                                                                    <w:bottom w:val="none" w:sz="0" w:space="4" w:color="auto"/>
                                                                                                                    <w:right w:val="none" w:sz="0" w:space="0" w:color="auto"/>
                                                                                                                  </w:divBdr>
                                                                                                                  <w:divsChild>
                                                                                                                    <w:div w:id="183177094">
                                                                                                                      <w:marLeft w:val="0"/>
                                                                                                                      <w:marRight w:val="0"/>
                                                                                                                      <w:marTop w:val="0"/>
                                                                                                                      <w:marBottom w:val="0"/>
                                                                                                                      <w:divBdr>
                                                                                                                        <w:top w:val="none" w:sz="0" w:space="0" w:color="auto"/>
                                                                                                                        <w:left w:val="none" w:sz="0" w:space="0" w:color="auto"/>
                                                                                                                        <w:bottom w:val="none" w:sz="0" w:space="0" w:color="auto"/>
                                                                                                                        <w:right w:val="none" w:sz="0" w:space="0" w:color="auto"/>
                                                                                                                      </w:divBdr>
                                                                                                                      <w:divsChild>
                                                                                                                        <w:div w:id="1202593177">
                                                                                                                          <w:marLeft w:val="225"/>
                                                                                                                          <w:marRight w:val="225"/>
                                                                                                                          <w:marTop w:val="75"/>
                                                                                                                          <w:marBottom w:val="75"/>
                                                                                                                          <w:divBdr>
                                                                                                                            <w:top w:val="none" w:sz="0" w:space="0" w:color="auto"/>
                                                                                                                            <w:left w:val="none" w:sz="0" w:space="0" w:color="auto"/>
                                                                                                                            <w:bottom w:val="none" w:sz="0" w:space="0" w:color="auto"/>
                                                                                                                            <w:right w:val="none" w:sz="0" w:space="0" w:color="auto"/>
                                                                                                                          </w:divBdr>
                                                                                                                          <w:divsChild>
                                                                                                                            <w:div w:id="1501197485">
                                                                                                                              <w:marLeft w:val="0"/>
                                                                                                                              <w:marRight w:val="0"/>
                                                                                                                              <w:marTop w:val="0"/>
                                                                                                                              <w:marBottom w:val="0"/>
                                                                                                                              <w:divBdr>
                                                                                                                                <w:top w:val="single" w:sz="6" w:space="0" w:color="auto"/>
                                                                                                                                <w:left w:val="single" w:sz="6" w:space="0" w:color="auto"/>
                                                                                                                                <w:bottom w:val="single" w:sz="6" w:space="0" w:color="auto"/>
                                                                                                                                <w:right w:val="single" w:sz="6" w:space="0" w:color="auto"/>
                                                                                                                              </w:divBdr>
                                                                                                                              <w:divsChild>
                                                                                                                                <w:div w:id="1524320213">
                                                                                                                                  <w:marLeft w:val="0"/>
                                                                                                                                  <w:marRight w:val="0"/>
                                                                                                                                  <w:marTop w:val="0"/>
                                                                                                                                  <w:marBottom w:val="0"/>
                                                                                                                                  <w:divBdr>
                                                                                                                                    <w:top w:val="none" w:sz="0" w:space="0" w:color="auto"/>
                                                                                                                                    <w:left w:val="none" w:sz="0" w:space="0" w:color="auto"/>
                                                                                                                                    <w:bottom w:val="none" w:sz="0" w:space="0" w:color="auto"/>
                                                                                                                                    <w:right w:val="none" w:sz="0" w:space="0" w:color="auto"/>
                                                                                                                                  </w:divBdr>
                                                                                                                                  <w:divsChild>
                                                                                                                                    <w:div w:id="6578034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6236123">
                                                                                                                                          <w:marLeft w:val="0"/>
                                                                                                                                          <w:marRight w:val="0"/>
                                                                                                                                          <w:marTop w:val="0"/>
                                                                                                                                          <w:marBottom w:val="0"/>
                                                                                                                                          <w:divBdr>
                                                                                                                                            <w:top w:val="none" w:sz="0" w:space="0" w:color="auto"/>
                                                                                                                                            <w:left w:val="none" w:sz="0" w:space="0" w:color="auto"/>
                                                                                                                                            <w:bottom w:val="none" w:sz="0" w:space="0" w:color="auto"/>
                                                                                                                                            <w:right w:val="none" w:sz="0" w:space="0" w:color="auto"/>
                                                                                                                                          </w:divBdr>
                                                                                                                                          <w:divsChild>
                                                                                                                                            <w:div w:id="32072760">
                                                                                                                                              <w:marLeft w:val="0"/>
                                                                                                                                              <w:marRight w:val="0"/>
                                                                                                                                              <w:marTop w:val="0"/>
                                                                                                                                              <w:marBottom w:val="0"/>
                                                                                                                                              <w:divBdr>
                                                                                                                                                <w:top w:val="none" w:sz="0" w:space="0" w:color="auto"/>
                                                                                                                                                <w:left w:val="none" w:sz="0" w:space="0" w:color="auto"/>
                                                                                                                                                <w:bottom w:val="none" w:sz="0" w:space="0" w:color="auto"/>
                                                                                                                                                <w:right w:val="none" w:sz="0" w:space="0" w:color="auto"/>
                                                                                                                                              </w:divBdr>
                                                                                                                                              <w:divsChild>
                                                                                                                                                <w:div w:id="2062559789">
                                                                                                                                                  <w:marLeft w:val="0"/>
                                                                                                                                                  <w:marRight w:val="0"/>
                                                                                                                                                  <w:marTop w:val="0"/>
                                                                                                                                                  <w:marBottom w:val="0"/>
                                                                                                                                                  <w:divBdr>
                                                                                                                                                    <w:top w:val="none" w:sz="0" w:space="0" w:color="auto"/>
                                                                                                                                                    <w:left w:val="none" w:sz="0" w:space="0" w:color="auto"/>
                                                                                                                                                    <w:bottom w:val="none" w:sz="0" w:space="0" w:color="auto"/>
                                                                                                                                                    <w:right w:val="none" w:sz="0" w:space="0" w:color="auto"/>
                                                                                                                                                  </w:divBdr>
                                                                                                                                                  <w:divsChild>
                                                                                                                                                    <w:div w:id="1150905158">
                                                                                                                                                      <w:marLeft w:val="0"/>
                                                                                                                                                      <w:marRight w:val="0"/>
                                                                                                                                                      <w:marTop w:val="0"/>
                                                                                                                                                      <w:marBottom w:val="0"/>
                                                                                                                                                      <w:divBdr>
                                                                                                                                                        <w:top w:val="single" w:sz="8" w:space="1" w:color="auto"/>
                                                                                                                                                        <w:left w:val="single" w:sz="8" w:space="4" w:color="auto"/>
                                                                                                                                                        <w:bottom w:val="single" w:sz="8" w:space="2" w:color="auto"/>
                                                                                                                                                        <w:right w:val="single" w:sz="8" w:space="4" w:color="auto"/>
                                                                                                                                                      </w:divBdr>
                                                                                                                                                    </w:div>
                                                                                                                                                  </w:divsChild>
                                                                                                                                                </w:div>
                                                                                                                                              </w:divsChild>
                                                                                                                                            </w:div>
                                                                                                                                          </w:divsChild>
                                                                                                                                        </w:div>
                                                                                                                                      </w:divsChild>
                                                                                                                                    </w:div>
                                                                                                                                    <w:div w:id="878586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42028347">
                                                                                                                                          <w:marLeft w:val="0"/>
                                                                                                                                          <w:marRight w:val="0"/>
                                                                                                                                          <w:marTop w:val="0"/>
                                                                                                                                          <w:marBottom w:val="0"/>
                                                                                                                                          <w:divBdr>
                                                                                                                                            <w:top w:val="none" w:sz="0" w:space="0" w:color="auto"/>
                                                                                                                                            <w:left w:val="none" w:sz="0" w:space="0" w:color="auto"/>
                                                                                                                                            <w:bottom w:val="none" w:sz="0" w:space="0" w:color="auto"/>
                                                                                                                                            <w:right w:val="none" w:sz="0" w:space="0" w:color="auto"/>
                                                                                                                                          </w:divBdr>
                                                                                                                                          <w:divsChild>
                                                                                                                                            <w:div w:id="974141575">
                                                                                                                                              <w:marLeft w:val="0"/>
                                                                                                                                              <w:marRight w:val="0"/>
                                                                                                                                              <w:marTop w:val="0"/>
                                                                                                                                              <w:marBottom w:val="0"/>
                                                                                                                                              <w:divBdr>
                                                                                                                                                <w:top w:val="none" w:sz="0" w:space="0" w:color="auto"/>
                                                                                                                                                <w:left w:val="none" w:sz="0" w:space="0" w:color="auto"/>
                                                                                                                                                <w:bottom w:val="none" w:sz="0" w:space="0" w:color="auto"/>
                                                                                                                                                <w:right w:val="none" w:sz="0" w:space="0" w:color="auto"/>
                                                                                                                                              </w:divBdr>
                                                                                                                                              <w:divsChild>
                                                                                                                                                <w:div w:id="992374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22675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7253025">
                                                                                                                                          <w:marLeft w:val="0"/>
                                                                                                                                          <w:marRight w:val="0"/>
                                                                                                                                          <w:marTop w:val="0"/>
                                                                                                                                          <w:marBottom w:val="0"/>
                                                                                                                                          <w:divBdr>
                                                                                                                                            <w:top w:val="none" w:sz="0" w:space="0" w:color="auto"/>
                                                                                                                                            <w:left w:val="none" w:sz="0" w:space="0" w:color="auto"/>
                                                                                                                                            <w:bottom w:val="none" w:sz="0" w:space="0" w:color="auto"/>
                                                                                                                                            <w:right w:val="none" w:sz="0" w:space="0" w:color="auto"/>
                                                                                                                                          </w:divBdr>
                                                                                                                                          <w:divsChild>
                                                                                                                                            <w:div w:id="649137881">
                                                                                                                                              <w:marLeft w:val="0"/>
                                                                                                                                              <w:marRight w:val="0"/>
                                                                                                                                              <w:marTop w:val="0"/>
                                                                                                                                              <w:marBottom w:val="0"/>
                                                                                                                                              <w:divBdr>
                                                                                                                                                <w:top w:val="none" w:sz="0" w:space="0" w:color="auto"/>
                                                                                                                                                <w:left w:val="none" w:sz="0" w:space="0" w:color="auto"/>
                                                                                                                                                <w:bottom w:val="none" w:sz="0" w:space="0" w:color="auto"/>
                                                                                                                                                <w:right w:val="none" w:sz="0" w:space="0" w:color="auto"/>
                                                                                                                                              </w:divBdr>
                                                                                                                                              <w:divsChild>
                                                                                                                                                <w:div w:id="21767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682268">
      <w:bodyDiv w:val="1"/>
      <w:marLeft w:val="0"/>
      <w:marRight w:val="0"/>
      <w:marTop w:val="0"/>
      <w:marBottom w:val="0"/>
      <w:divBdr>
        <w:top w:val="none" w:sz="0" w:space="0" w:color="auto"/>
        <w:left w:val="none" w:sz="0" w:space="0" w:color="auto"/>
        <w:bottom w:val="none" w:sz="0" w:space="0" w:color="auto"/>
        <w:right w:val="none" w:sz="0" w:space="0" w:color="auto"/>
      </w:divBdr>
    </w:div>
    <w:div w:id="1308238675">
      <w:bodyDiv w:val="1"/>
      <w:marLeft w:val="0"/>
      <w:marRight w:val="0"/>
      <w:marTop w:val="0"/>
      <w:marBottom w:val="0"/>
      <w:divBdr>
        <w:top w:val="none" w:sz="0" w:space="0" w:color="auto"/>
        <w:left w:val="none" w:sz="0" w:space="0" w:color="auto"/>
        <w:bottom w:val="none" w:sz="0" w:space="0" w:color="auto"/>
        <w:right w:val="none" w:sz="0" w:space="0" w:color="auto"/>
      </w:divBdr>
    </w:div>
    <w:div w:id="1336105488">
      <w:bodyDiv w:val="1"/>
      <w:marLeft w:val="0"/>
      <w:marRight w:val="0"/>
      <w:marTop w:val="0"/>
      <w:marBottom w:val="0"/>
      <w:divBdr>
        <w:top w:val="none" w:sz="0" w:space="0" w:color="auto"/>
        <w:left w:val="none" w:sz="0" w:space="0" w:color="auto"/>
        <w:bottom w:val="none" w:sz="0" w:space="0" w:color="auto"/>
        <w:right w:val="none" w:sz="0" w:space="0" w:color="auto"/>
      </w:divBdr>
      <w:divsChild>
        <w:div w:id="1997757722">
          <w:marLeft w:val="0"/>
          <w:marRight w:val="0"/>
          <w:marTop w:val="0"/>
          <w:marBottom w:val="0"/>
          <w:divBdr>
            <w:top w:val="none" w:sz="0" w:space="0" w:color="auto"/>
            <w:left w:val="none" w:sz="0" w:space="0" w:color="auto"/>
            <w:bottom w:val="none" w:sz="0" w:space="0" w:color="auto"/>
            <w:right w:val="none" w:sz="0" w:space="0" w:color="auto"/>
          </w:divBdr>
          <w:divsChild>
            <w:div w:id="1167214483">
              <w:marLeft w:val="0"/>
              <w:marRight w:val="0"/>
              <w:marTop w:val="0"/>
              <w:marBottom w:val="0"/>
              <w:divBdr>
                <w:top w:val="none" w:sz="0" w:space="0" w:color="auto"/>
                <w:left w:val="none" w:sz="0" w:space="0" w:color="auto"/>
                <w:bottom w:val="none" w:sz="0" w:space="0" w:color="auto"/>
                <w:right w:val="none" w:sz="0" w:space="0" w:color="auto"/>
              </w:divBdr>
              <w:divsChild>
                <w:div w:id="1004213017">
                  <w:marLeft w:val="0"/>
                  <w:marRight w:val="0"/>
                  <w:marTop w:val="0"/>
                  <w:marBottom w:val="0"/>
                  <w:divBdr>
                    <w:top w:val="none" w:sz="0" w:space="0" w:color="auto"/>
                    <w:left w:val="none" w:sz="0" w:space="0" w:color="auto"/>
                    <w:bottom w:val="none" w:sz="0" w:space="0" w:color="auto"/>
                    <w:right w:val="none" w:sz="0" w:space="0" w:color="auto"/>
                  </w:divBdr>
                  <w:divsChild>
                    <w:div w:id="1397975472">
                      <w:marLeft w:val="0"/>
                      <w:marRight w:val="0"/>
                      <w:marTop w:val="0"/>
                      <w:marBottom w:val="0"/>
                      <w:divBdr>
                        <w:top w:val="none" w:sz="0" w:space="0" w:color="auto"/>
                        <w:left w:val="none" w:sz="0" w:space="0" w:color="auto"/>
                        <w:bottom w:val="none" w:sz="0" w:space="0" w:color="auto"/>
                        <w:right w:val="none" w:sz="0" w:space="0" w:color="auto"/>
                      </w:divBdr>
                      <w:divsChild>
                        <w:div w:id="1440106403">
                          <w:marLeft w:val="0"/>
                          <w:marRight w:val="0"/>
                          <w:marTop w:val="0"/>
                          <w:marBottom w:val="0"/>
                          <w:divBdr>
                            <w:top w:val="none" w:sz="0" w:space="0" w:color="auto"/>
                            <w:left w:val="none" w:sz="0" w:space="0" w:color="auto"/>
                            <w:bottom w:val="none" w:sz="0" w:space="0" w:color="auto"/>
                            <w:right w:val="none" w:sz="0" w:space="0" w:color="auto"/>
                          </w:divBdr>
                          <w:divsChild>
                            <w:div w:id="1963144084">
                              <w:marLeft w:val="0"/>
                              <w:marRight w:val="0"/>
                              <w:marTop w:val="0"/>
                              <w:marBottom w:val="0"/>
                              <w:divBdr>
                                <w:top w:val="none" w:sz="0" w:space="0" w:color="auto"/>
                                <w:left w:val="none" w:sz="0" w:space="0" w:color="auto"/>
                                <w:bottom w:val="none" w:sz="0" w:space="0" w:color="auto"/>
                                <w:right w:val="none" w:sz="0" w:space="0" w:color="auto"/>
                              </w:divBdr>
                              <w:divsChild>
                                <w:div w:id="885487757">
                                  <w:marLeft w:val="0"/>
                                  <w:marRight w:val="0"/>
                                  <w:marTop w:val="0"/>
                                  <w:marBottom w:val="0"/>
                                  <w:divBdr>
                                    <w:top w:val="none" w:sz="0" w:space="0" w:color="auto"/>
                                    <w:left w:val="none" w:sz="0" w:space="0" w:color="auto"/>
                                    <w:bottom w:val="none" w:sz="0" w:space="0" w:color="auto"/>
                                    <w:right w:val="none" w:sz="0" w:space="0" w:color="auto"/>
                                  </w:divBdr>
                                  <w:divsChild>
                                    <w:div w:id="715080253">
                                      <w:marLeft w:val="0"/>
                                      <w:marRight w:val="0"/>
                                      <w:marTop w:val="0"/>
                                      <w:marBottom w:val="0"/>
                                      <w:divBdr>
                                        <w:top w:val="none" w:sz="0" w:space="0" w:color="auto"/>
                                        <w:left w:val="none" w:sz="0" w:space="0" w:color="auto"/>
                                        <w:bottom w:val="none" w:sz="0" w:space="0" w:color="auto"/>
                                        <w:right w:val="none" w:sz="0" w:space="0" w:color="auto"/>
                                      </w:divBdr>
                                      <w:divsChild>
                                        <w:div w:id="1599556771">
                                          <w:marLeft w:val="0"/>
                                          <w:marRight w:val="0"/>
                                          <w:marTop w:val="0"/>
                                          <w:marBottom w:val="0"/>
                                          <w:divBdr>
                                            <w:top w:val="none" w:sz="0" w:space="0" w:color="auto"/>
                                            <w:left w:val="none" w:sz="0" w:space="0" w:color="auto"/>
                                            <w:bottom w:val="none" w:sz="0" w:space="0" w:color="auto"/>
                                            <w:right w:val="none" w:sz="0" w:space="0" w:color="auto"/>
                                          </w:divBdr>
                                          <w:divsChild>
                                            <w:div w:id="1259675462">
                                              <w:marLeft w:val="0"/>
                                              <w:marRight w:val="0"/>
                                              <w:marTop w:val="0"/>
                                              <w:marBottom w:val="0"/>
                                              <w:divBdr>
                                                <w:top w:val="none" w:sz="0" w:space="0" w:color="auto"/>
                                                <w:left w:val="none" w:sz="0" w:space="0" w:color="auto"/>
                                                <w:bottom w:val="none" w:sz="0" w:space="0" w:color="auto"/>
                                                <w:right w:val="none" w:sz="0" w:space="0" w:color="auto"/>
                                              </w:divBdr>
                                              <w:divsChild>
                                                <w:div w:id="1498693565">
                                                  <w:marLeft w:val="0"/>
                                                  <w:marRight w:val="0"/>
                                                  <w:marTop w:val="0"/>
                                                  <w:marBottom w:val="0"/>
                                                  <w:divBdr>
                                                    <w:top w:val="none" w:sz="0" w:space="0" w:color="auto"/>
                                                    <w:left w:val="none" w:sz="0" w:space="0" w:color="auto"/>
                                                    <w:bottom w:val="none" w:sz="0" w:space="0" w:color="auto"/>
                                                    <w:right w:val="none" w:sz="0" w:space="0" w:color="auto"/>
                                                  </w:divBdr>
                                                  <w:divsChild>
                                                    <w:div w:id="2106532622">
                                                      <w:marLeft w:val="0"/>
                                                      <w:marRight w:val="0"/>
                                                      <w:marTop w:val="0"/>
                                                      <w:marBottom w:val="0"/>
                                                      <w:divBdr>
                                                        <w:top w:val="none" w:sz="0" w:space="0" w:color="auto"/>
                                                        <w:left w:val="none" w:sz="0" w:space="0" w:color="auto"/>
                                                        <w:bottom w:val="none" w:sz="0" w:space="0" w:color="auto"/>
                                                        <w:right w:val="none" w:sz="0" w:space="0" w:color="auto"/>
                                                      </w:divBdr>
                                                      <w:divsChild>
                                                        <w:div w:id="1835216702">
                                                          <w:marLeft w:val="0"/>
                                                          <w:marRight w:val="0"/>
                                                          <w:marTop w:val="0"/>
                                                          <w:marBottom w:val="0"/>
                                                          <w:divBdr>
                                                            <w:top w:val="none" w:sz="0" w:space="0" w:color="auto"/>
                                                            <w:left w:val="none" w:sz="0" w:space="0" w:color="auto"/>
                                                            <w:bottom w:val="none" w:sz="0" w:space="0" w:color="auto"/>
                                                            <w:right w:val="none" w:sz="0" w:space="0" w:color="auto"/>
                                                          </w:divBdr>
                                                          <w:divsChild>
                                                            <w:div w:id="664212758">
                                                              <w:marLeft w:val="0"/>
                                                              <w:marRight w:val="0"/>
                                                              <w:marTop w:val="0"/>
                                                              <w:marBottom w:val="0"/>
                                                              <w:divBdr>
                                                                <w:top w:val="none" w:sz="0" w:space="0" w:color="auto"/>
                                                                <w:left w:val="none" w:sz="0" w:space="0" w:color="auto"/>
                                                                <w:bottom w:val="none" w:sz="0" w:space="0" w:color="auto"/>
                                                                <w:right w:val="none" w:sz="0" w:space="0" w:color="auto"/>
                                                              </w:divBdr>
                                                              <w:divsChild>
                                                                <w:div w:id="423452002">
                                                                  <w:marLeft w:val="0"/>
                                                                  <w:marRight w:val="0"/>
                                                                  <w:marTop w:val="0"/>
                                                                  <w:marBottom w:val="0"/>
                                                                  <w:divBdr>
                                                                    <w:top w:val="none" w:sz="0" w:space="0" w:color="auto"/>
                                                                    <w:left w:val="none" w:sz="0" w:space="0" w:color="auto"/>
                                                                    <w:bottom w:val="none" w:sz="0" w:space="0" w:color="auto"/>
                                                                    <w:right w:val="none" w:sz="0" w:space="0" w:color="auto"/>
                                                                  </w:divBdr>
                                                                  <w:divsChild>
                                                                    <w:div w:id="2003508373">
                                                                      <w:marLeft w:val="0"/>
                                                                      <w:marRight w:val="0"/>
                                                                      <w:marTop w:val="0"/>
                                                                      <w:marBottom w:val="0"/>
                                                                      <w:divBdr>
                                                                        <w:top w:val="none" w:sz="0" w:space="0" w:color="auto"/>
                                                                        <w:left w:val="none" w:sz="0" w:space="0" w:color="auto"/>
                                                                        <w:bottom w:val="none" w:sz="0" w:space="0" w:color="auto"/>
                                                                        <w:right w:val="none" w:sz="0" w:space="0" w:color="auto"/>
                                                                      </w:divBdr>
                                                                      <w:divsChild>
                                                                        <w:div w:id="325397957">
                                                                          <w:marLeft w:val="0"/>
                                                                          <w:marRight w:val="0"/>
                                                                          <w:marTop w:val="0"/>
                                                                          <w:marBottom w:val="0"/>
                                                                          <w:divBdr>
                                                                            <w:top w:val="none" w:sz="0" w:space="0" w:color="auto"/>
                                                                            <w:left w:val="none" w:sz="0" w:space="0" w:color="auto"/>
                                                                            <w:bottom w:val="none" w:sz="0" w:space="0" w:color="auto"/>
                                                                            <w:right w:val="none" w:sz="0" w:space="0" w:color="auto"/>
                                                                          </w:divBdr>
                                                                          <w:divsChild>
                                                                            <w:div w:id="463306278">
                                                                              <w:marLeft w:val="0"/>
                                                                              <w:marRight w:val="0"/>
                                                                              <w:marTop w:val="0"/>
                                                                              <w:marBottom w:val="0"/>
                                                                              <w:divBdr>
                                                                                <w:top w:val="none" w:sz="0" w:space="0" w:color="auto"/>
                                                                                <w:left w:val="none" w:sz="0" w:space="0" w:color="auto"/>
                                                                                <w:bottom w:val="none" w:sz="0" w:space="0" w:color="auto"/>
                                                                                <w:right w:val="none" w:sz="0" w:space="0" w:color="auto"/>
                                                                              </w:divBdr>
                                                                              <w:divsChild>
                                                                                <w:div w:id="1116606693">
                                                                                  <w:marLeft w:val="0"/>
                                                                                  <w:marRight w:val="0"/>
                                                                                  <w:marTop w:val="0"/>
                                                                                  <w:marBottom w:val="0"/>
                                                                                  <w:divBdr>
                                                                                    <w:top w:val="none" w:sz="0" w:space="0" w:color="auto"/>
                                                                                    <w:left w:val="none" w:sz="0" w:space="0" w:color="auto"/>
                                                                                    <w:bottom w:val="none" w:sz="0" w:space="0" w:color="auto"/>
                                                                                    <w:right w:val="none" w:sz="0" w:space="0" w:color="auto"/>
                                                                                  </w:divBdr>
                                                                                  <w:divsChild>
                                                                                    <w:div w:id="1795711338">
                                                                                      <w:marLeft w:val="0"/>
                                                                                      <w:marRight w:val="0"/>
                                                                                      <w:marTop w:val="0"/>
                                                                                      <w:marBottom w:val="0"/>
                                                                                      <w:divBdr>
                                                                                        <w:top w:val="none" w:sz="0" w:space="0" w:color="auto"/>
                                                                                        <w:left w:val="none" w:sz="0" w:space="0" w:color="auto"/>
                                                                                        <w:bottom w:val="none" w:sz="0" w:space="0" w:color="auto"/>
                                                                                        <w:right w:val="none" w:sz="0" w:space="0" w:color="auto"/>
                                                                                      </w:divBdr>
                                                                                      <w:divsChild>
                                                                                        <w:div w:id="797261634">
                                                                                          <w:marLeft w:val="0"/>
                                                                                          <w:marRight w:val="0"/>
                                                                                          <w:marTop w:val="0"/>
                                                                                          <w:marBottom w:val="0"/>
                                                                                          <w:divBdr>
                                                                                            <w:top w:val="none" w:sz="0" w:space="0" w:color="auto"/>
                                                                                            <w:left w:val="none" w:sz="0" w:space="0" w:color="auto"/>
                                                                                            <w:bottom w:val="none" w:sz="0" w:space="0" w:color="auto"/>
                                                                                            <w:right w:val="none" w:sz="0" w:space="0" w:color="auto"/>
                                                                                          </w:divBdr>
                                                                                          <w:divsChild>
                                                                                            <w:div w:id="38915851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0410444">
                                                                                                  <w:marLeft w:val="0"/>
                                                                                                  <w:marRight w:val="0"/>
                                                                                                  <w:marTop w:val="0"/>
                                                                                                  <w:marBottom w:val="0"/>
                                                                                                  <w:divBdr>
                                                                                                    <w:top w:val="none" w:sz="0" w:space="0" w:color="auto"/>
                                                                                                    <w:left w:val="none" w:sz="0" w:space="0" w:color="auto"/>
                                                                                                    <w:bottom w:val="none" w:sz="0" w:space="0" w:color="auto"/>
                                                                                                    <w:right w:val="none" w:sz="0" w:space="0" w:color="auto"/>
                                                                                                  </w:divBdr>
                                                                                                  <w:divsChild>
                                                                                                    <w:div w:id="615253004">
                                                                                                      <w:marLeft w:val="0"/>
                                                                                                      <w:marRight w:val="0"/>
                                                                                                      <w:marTop w:val="0"/>
                                                                                                      <w:marBottom w:val="0"/>
                                                                                                      <w:divBdr>
                                                                                                        <w:top w:val="none" w:sz="0" w:space="0" w:color="auto"/>
                                                                                                        <w:left w:val="none" w:sz="0" w:space="0" w:color="auto"/>
                                                                                                        <w:bottom w:val="none" w:sz="0" w:space="0" w:color="auto"/>
                                                                                                        <w:right w:val="none" w:sz="0" w:space="0" w:color="auto"/>
                                                                                                      </w:divBdr>
                                                                                                      <w:divsChild>
                                                                                                        <w:div w:id="1126239234">
                                                                                                          <w:marLeft w:val="0"/>
                                                                                                          <w:marRight w:val="0"/>
                                                                                                          <w:marTop w:val="0"/>
                                                                                                          <w:marBottom w:val="0"/>
                                                                                                          <w:divBdr>
                                                                                                            <w:top w:val="none" w:sz="0" w:space="0" w:color="auto"/>
                                                                                                            <w:left w:val="none" w:sz="0" w:space="0" w:color="auto"/>
                                                                                                            <w:bottom w:val="none" w:sz="0" w:space="0" w:color="auto"/>
                                                                                                            <w:right w:val="none" w:sz="0" w:space="0" w:color="auto"/>
                                                                                                          </w:divBdr>
                                                                                                          <w:divsChild>
                                                                                                            <w:div w:id="1678540287">
                                                                                                              <w:marLeft w:val="0"/>
                                                                                                              <w:marRight w:val="0"/>
                                                                                                              <w:marTop w:val="0"/>
                                                                                                              <w:marBottom w:val="0"/>
                                                                                                              <w:divBdr>
                                                                                                                <w:top w:val="none" w:sz="0" w:space="0" w:color="auto"/>
                                                                                                                <w:left w:val="none" w:sz="0" w:space="0" w:color="auto"/>
                                                                                                                <w:bottom w:val="none" w:sz="0" w:space="0" w:color="auto"/>
                                                                                                                <w:right w:val="none" w:sz="0" w:space="0" w:color="auto"/>
                                                                                                              </w:divBdr>
                                                                                                              <w:divsChild>
                                                                                                                <w:div w:id="1584071996">
                                                                                                                  <w:marLeft w:val="-450"/>
                                                                                                                  <w:marRight w:val="0"/>
                                                                                                                  <w:marTop w:val="150"/>
                                                                                                                  <w:marBottom w:val="225"/>
                                                                                                                  <w:divBdr>
                                                                                                                    <w:top w:val="single" w:sz="6" w:space="2" w:color="D8D8D8"/>
                                                                                                                    <w:left w:val="single" w:sz="6" w:space="2" w:color="D8D8D8"/>
                                                                                                                    <w:bottom w:val="single" w:sz="6" w:space="2" w:color="D8D8D8"/>
                                                                                                                    <w:right w:val="single" w:sz="6" w:space="2" w:color="D8D8D8"/>
                                                                                                                  </w:divBdr>
                                                                                                                  <w:divsChild>
                                                                                                                    <w:div w:id="1907957734">
                                                                                                                      <w:marLeft w:val="225"/>
                                                                                                                      <w:marRight w:val="225"/>
                                                                                                                      <w:marTop w:val="75"/>
                                                                                                                      <w:marBottom w:val="75"/>
                                                                                                                      <w:divBdr>
                                                                                                                        <w:top w:val="none" w:sz="0" w:space="0" w:color="auto"/>
                                                                                                                        <w:left w:val="none" w:sz="0" w:space="0" w:color="auto"/>
                                                                                                                        <w:bottom w:val="none" w:sz="0" w:space="0" w:color="auto"/>
                                                                                                                        <w:right w:val="none" w:sz="0" w:space="0" w:color="auto"/>
                                                                                                                      </w:divBdr>
                                                                                                                      <w:divsChild>
                                                                                                                        <w:div w:id="35587055">
                                                                                                                          <w:marLeft w:val="0"/>
                                                                                                                          <w:marRight w:val="0"/>
                                                                                                                          <w:marTop w:val="0"/>
                                                                                                                          <w:marBottom w:val="0"/>
                                                                                                                          <w:divBdr>
                                                                                                                            <w:top w:val="single" w:sz="6" w:space="0" w:color="auto"/>
                                                                                                                            <w:left w:val="single" w:sz="6" w:space="0" w:color="auto"/>
                                                                                                                            <w:bottom w:val="single" w:sz="6" w:space="0" w:color="auto"/>
                                                                                                                            <w:right w:val="single" w:sz="6" w:space="0" w:color="auto"/>
                                                                                                                          </w:divBdr>
                                                                                                                          <w:divsChild>
                                                                                                                            <w:div w:id="1193959177">
                                                                                                                              <w:marLeft w:val="0"/>
                                                                                                                              <w:marRight w:val="0"/>
                                                                                                                              <w:marTop w:val="0"/>
                                                                                                                              <w:marBottom w:val="0"/>
                                                                                                                              <w:divBdr>
                                                                                                                                <w:top w:val="none" w:sz="0" w:space="0" w:color="auto"/>
                                                                                                                                <w:left w:val="none" w:sz="0" w:space="0" w:color="auto"/>
                                                                                                                                <w:bottom w:val="none" w:sz="0" w:space="0" w:color="auto"/>
                                                                                                                                <w:right w:val="none" w:sz="0" w:space="0" w:color="auto"/>
                                                                                                                              </w:divBdr>
                                                                                                                              <w:divsChild>
                                                                                                                                <w:div w:id="1087725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5826033">
      <w:bodyDiv w:val="1"/>
      <w:marLeft w:val="0"/>
      <w:marRight w:val="0"/>
      <w:marTop w:val="0"/>
      <w:marBottom w:val="0"/>
      <w:divBdr>
        <w:top w:val="none" w:sz="0" w:space="0" w:color="auto"/>
        <w:left w:val="none" w:sz="0" w:space="0" w:color="auto"/>
        <w:bottom w:val="none" w:sz="0" w:space="0" w:color="auto"/>
        <w:right w:val="none" w:sz="0" w:space="0" w:color="auto"/>
      </w:divBdr>
    </w:div>
    <w:div w:id="1618564715">
      <w:bodyDiv w:val="1"/>
      <w:marLeft w:val="0"/>
      <w:marRight w:val="0"/>
      <w:marTop w:val="0"/>
      <w:marBottom w:val="0"/>
      <w:divBdr>
        <w:top w:val="none" w:sz="0" w:space="0" w:color="auto"/>
        <w:left w:val="none" w:sz="0" w:space="0" w:color="auto"/>
        <w:bottom w:val="none" w:sz="0" w:space="0" w:color="auto"/>
        <w:right w:val="none" w:sz="0" w:space="0" w:color="auto"/>
      </w:divBdr>
    </w:div>
    <w:div w:id="1646272796">
      <w:bodyDiv w:val="1"/>
      <w:marLeft w:val="0"/>
      <w:marRight w:val="0"/>
      <w:marTop w:val="0"/>
      <w:marBottom w:val="0"/>
      <w:divBdr>
        <w:top w:val="none" w:sz="0" w:space="0" w:color="auto"/>
        <w:left w:val="none" w:sz="0" w:space="0" w:color="auto"/>
        <w:bottom w:val="none" w:sz="0" w:space="0" w:color="auto"/>
        <w:right w:val="none" w:sz="0" w:space="0" w:color="auto"/>
      </w:divBdr>
    </w:div>
    <w:div w:id="1750351196">
      <w:bodyDiv w:val="1"/>
      <w:marLeft w:val="0"/>
      <w:marRight w:val="0"/>
      <w:marTop w:val="0"/>
      <w:marBottom w:val="0"/>
      <w:divBdr>
        <w:top w:val="none" w:sz="0" w:space="0" w:color="auto"/>
        <w:left w:val="none" w:sz="0" w:space="0" w:color="auto"/>
        <w:bottom w:val="none" w:sz="0" w:space="0" w:color="auto"/>
        <w:right w:val="none" w:sz="0" w:space="0" w:color="auto"/>
      </w:divBdr>
    </w:div>
    <w:div w:id="1997495198">
      <w:bodyDiv w:val="1"/>
      <w:marLeft w:val="0"/>
      <w:marRight w:val="0"/>
      <w:marTop w:val="0"/>
      <w:marBottom w:val="0"/>
      <w:divBdr>
        <w:top w:val="none" w:sz="0" w:space="0" w:color="auto"/>
        <w:left w:val="none" w:sz="0" w:space="0" w:color="auto"/>
        <w:bottom w:val="none" w:sz="0" w:space="0" w:color="auto"/>
        <w:right w:val="none" w:sz="0" w:space="0" w:color="auto"/>
      </w:divBdr>
      <w:divsChild>
        <w:div w:id="1773669833">
          <w:marLeft w:val="0"/>
          <w:marRight w:val="0"/>
          <w:marTop w:val="0"/>
          <w:marBottom w:val="0"/>
          <w:divBdr>
            <w:top w:val="none" w:sz="0" w:space="0" w:color="auto"/>
            <w:left w:val="none" w:sz="0" w:space="0" w:color="auto"/>
            <w:bottom w:val="none" w:sz="0" w:space="0" w:color="auto"/>
            <w:right w:val="none" w:sz="0" w:space="0" w:color="auto"/>
          </w:divBdr>
          <w:divsChild>
            <w:div w:id="825509982">
              <w:marLeft w:val="0"/>
              <w:marRight w:val="0"/>
              <w:marTop w:val="0"/>
              <w:marBottom w:val="0"/>
              <w:divBdr>
                <w:top w:val="none" w:sz="0" w:space="0" w:color="auto"/>
                <w:left w:val="none" w:sz="0" w:space="0" w:color="auto"/>
                <w:bottom w:val="none" w:sz="0" w:space="0" w:color="auto"/>
                <w:right w:val="none" w:sz="0" w:space="0" w:color="auto"/>
              </w:divBdr>
              <w:divsChild>
                <w:div w:id="1394155400">
                  <w:marLeft w:val="0"/>
                  <w:marRight w:val="0"/>
                  <w:marTop w:val="0"/>
                  <w:marBottom w:val="0"/>
                  <w:divBdr>
                    <w:top w:val="none" w:sz="0" w:space="0" w:color="auto"/>
                    <w:left w:val="none" w:sz="0" w:space="0" w:color="auto"/>
                    <w:bottom w:val="none" w:sz="0" w:space="0" w:color="auto"/>
                    <w:right w:val="none" w:sz="0" w:space="0" w:color="auto"/>
                  </w:divBdr>
                  <w:divsChild>
                    <w:div w:id="1149830296">
                      <w:marLeft w:val="0"/>
                      <w:marRight w:val="0"/>
                      <w:marTop w:val="0"/>
                      <w:marBottom w:val="0"/>
                      <w:divBdr>
                        <w:top w:val="none" w:sz="0" w:space="0" w:color="auto"/>
                        <w:left w:val="none" w:sz="0" w:space="0" w:color="auto"/>
                        <w:bottom w:val="none" w:sz="0" w:space="0" w:color="auto"/>
                        <w:right w:val="none" w:sz="0" w:space="0" w:color="auto"/>
                      </w:divBdr>
                      <w:divsChild>
                        <w:div w:id="1781100393">
                          <w:marLeft w:val="0"/>
                          <w:marRight w:val="0"/>
                          <w:marTop w:val="0"/>
                          <w:marBottom w:val="0"/>
                          <w:divBdr>
                            <w:top w:val="none" w:sz="0" w:space="0" w:color="auto"/>
                            <w:left w:val="none" w:sz="0" w:space="0" w:color="auto"/>
                            <w:bottom w:val="none" w:sz="0" w:space="0" w:color="auto"/>
                            <w:right w:val="none" w:sz="0" w:space="0" w:color="auto"/>
                          </w:divBdr>
                          <w:divsChild>
                            <w:div w:id="2128809481">
                              <w:marLeft w:val="0"/>
                              <w:marRight w:val="0"/>
                              <w:marTop w:val="0"/>
                              <w:marBottom w:val="0"/>
                              <w:divBdr>
                                <w:top w:val="none" w:sz="0" w:space="0" w:color="auto"/>
                                <w:left w:val="none" w:sz="0" w:space="0" w:color="auto"/>
                                <w:bottom w:val="none" w:sz="0" w:space="0" w:color="auto"/>
                                <w:right w:val="none" w:sz="0" w:space="0" w:color="auto"/>
                              </w:divBdr>
                              <w:divsChild>
                                <w:div w:id="2106340943">
                                  <w:marLeft w:val="0"/>
                                  <w:marRight w:val="0"/>
                                  <w:marTop w:val="0"/>
                                  <w:marBottom w:val="0"/>
                                  <w:divBdr>
                                    <w:top w:val="none" w:sz="0" w:space="0" w:color="auto"/>
                                    <w:left w:val="none" w:sz="0" w:space="0" w:color="auto"/>
                                    <w:bottom w:val="none" w:sz="0" w:space="0" w:color="auto"/>
                                    <w:right w:val="none" w:sz="0" w:space="0" w:color="auto"/>
                                  </w:divBdr>
                                  <w:divsChild>
                                    <w:div w:id="1260680150">
                                      <w:marLeft w:val="0"/>
                                      <w:marRight w:val="0"/>
                                      <w:marTop w:val="0"/>
                                      <w:marBottom w:val="0"/>
                                      <w:divBdr>
                                        <w:top w:val="none" w:sz="0" w:space="0" w:color="auto"/>
                                        <w:left w:val="none" w:sz="0" w:space="0" w:color="auto"/>
                                        <w:bottom w:val="none" w:sz="0" w:space="0" w:color="auto"/>
                                        <w:right w:val="none" w:sz="0" w:space="0" w:color="auto"/>
                                      </w:divBdr>
                                      <w:divsChild>
                                        <w:div w:id="444471486">
                                          <w:marLeft w:val="0"/>
                                          <w:marRight w:val="0"/>
                                          <w:marTop w:val="0"/>
                                          <w:marBottom w:val="0"/>
                                          <w:divBdr>
                                            <w:top w:val="none" w:sz="0" w:space="0" w:color="auto"/>
                                            <w:left w:val="none" w:sz="0" w:space="0" w:color="auto"/>
                                            <w:bottom w:val="none" w:sz="0" w:space="0" w:color="auto"/>
                                            <w:right w:val="none" w:sz="0" w:space="0" w:color="auto"/>
                                          </w:divBdr>
                                          <w:divsChild>
                                            <w:div w:id="788089592">
                                              <w:marLeft w:val="0"/>
                                              <w:marRight w:val="0"/>
                                              <w:marTop w:val="0"/>
                                              <w:marBottom w:val="0"/>
                                              <w:divBdr>
                                                <w:top w:val="none" w:sz="0" w:space="0" w:color="auto"/>
                                                <w:left w:val="none" w:sz="0" w:space="0" w:color="auto"/>
                                                <w:bottom w:val="none" w:sz="0" w:space="0" w:color="auto"/>
                                                <w:right w:val="none" w:sz="0" w:space="0" w:color="auto"/>
                                              </w:divBdr>
                                              <w:divsChild>
                                                <w:div w:id="1082793951">
                                                  <w:marLeft w:val="0"/>
                                                  <w:marRight w:val="0"/>
                                                  <w:marTop w:val="0"/>
                                                  <w:marBottom w:val="0"/>
                                                  <w:divBdr>
                                                    <w:top w:val="none" w:sz="0" w:space="0" w:color="auto"/>
                                                    <w:left w:val="none" w:sz="0" w:space="0" w:color="auto"/>
                                                    <w:bottom w:val="none" w:sz="0" w:space="0" w:color="auto"/>
                                                    <w:right w:val="none" w:sz="0" w:space="0" w:color="auto"/>
                                                  </w:divBdr>
                                                  <w:divsChild>
                                                    <w:div w:id="2046632327">
                                                      <w:marLeft w:val="0"/>
                                                      <w:marRight w:val="0"/>
                                                      <w:marTop w:val="0"/>
                                                      <w:marBottom w:val="0"/>
                                                      <w:divBdr>
                                                        <w:top w:val="none" w:sz="0" w:space="0" w:color="auto"/>
                                                        <w:left w:val="none" w:sz="0" w:space="0" w:color="auto"/>
                                                        <w:bottom w:val="none" w:sz="0" w:space="0" w:color="auto"/>
                                                        <w:right w:val="none" w:sz="0" w:space="0" w:color="auto"/>
                                                      </w:divBdr>
                                                      <w:divsChild>
                                                        <w:div w:id="459421323">
                                                          <w:marLeft w:val="0"/>
                                                          <w:marRight w:val="0"/>
                                                          <w:marTop w:val="0"/>
                                                          <w:marBottom w:val="0"/>
                                                          <w:divBdr>
                                                            <w:top w:val="none" w:sz="0" w:space="0" w:color="auto"/>
                                                            <w:left w:val="none" w:sz="0" w:space="0" w:color="auto"/>
                                                            <w:bottom w:val="none" w:sz="0" w:space="0" w:color="auto"/>
                                                            <w:right w:val="none" w:sz="0" w:space="0" w:color="auto"/>
                                                          </w:divBdr>
                                                          <w:divsChild>
                                                            <w:div w:id="18969382">
                                                              <w:marLeft w:val="0"/>
                                                              <w:marRight w:val="0"/>
                                                              <w:marTop w:val="0"/>
                                                              <w:marBottom w:val="0"/>
                                                              <w:divBdr>
                                                                <w:top w:val="none" w:sz="0" w:space="0" w:color="auto"/>
                                                                <w:left w:val="none" w:sz="0" w:space="0" w:color="auto"/>
                                                                <w:bottom w:val="none" w:sz="0" w:space="0" w:color="auto"/>
                                                                <w:right w:val="none" w:sz="0" w:space="0" w:color="auto"/>
                                                              </w:divBdr>
                                                              <w:divsChild>
                                                                <w:div w:id="1364555097">
                                                                  <w:marLeft w:val="0"/>
                                                                  <w:marRight w:val="0"/>
                                                                  <w:marTop w:val="0"/>
                                                                  <w:marBottom w:val="0"/>
                                                                  <w:divBdr>
                                                                    <w:top w:val="none" w:sz="0" w:space="0" w:color="auto"/>
                                                                    <w:left w:val="none" w:sz="0" w:space="0" w:color="auto"/>
                                                                    <w:bottom w:val="none" w:sz="0" w:space="0" w:color="auto"/>
                                                                    <w:right w:val="none" w:sz="0" w:space="0" w:color="auto"/>
                                                                  </w:divBdr>
                                                                  <w:divsChild>
                                                                    <w:div w:id="462428244">
                                                                      <w:marLeft w:val="0"/>
                                                                      <w:marRight w:val="0"/>
                                                                      <w:marTop w:val="0"/>
                                                                      <w:marBottom w:val="0"/>
                                                                      <w:divBdr>
                                                                        <w:top w:val="none" w:sz="0" w:space="0" w:color="auto"/>
                                                                        <w:left w:val="none" w:sz="0" w:space="0" w:color="auto"/>
                                                                        <w:bottom w:val="none" w:sz="0" w:space="0" w:color="auto"/>
                                                                        <w:right w:val="none" w:sz="0" w:space="0" w:color="auto"/>
                                                                      </w:divBdr>
                                                                      <w:divsChild>
                                                                        <w:div w:id="272171040">
                                                                          <w:marLeft w:val="0"/>
                                                                          <w:marRight w:val="0"/>
                                                                          <w:marTop w:val="0"/>
                                                                          <w:marBottom w:val="0"/>
                                                                          <w:divBdr>
                                                                            <w:top w:val="none" w:sz="0" w:space="0" w:color="auto"/>
                                                                            <w:left w:val="none" w:sz="0" w:space="0" w:color="auto"/>
                                                                            <w:bottom w:val="none" w:sz="0" w:space="0" w:color="auto"/>
                                                                            <w:right w:val="none" w:sz="0" w:space="0" w:color="auto"/>
                                                                          </w:divBdr>
                                                                          <w:divsChild>
                                                                            <w:div w:id="896553253">
                                                                              <w:marLeft w:val="0"/>
                                                                              <w:marRight w:val="0"/>
                                                                              <w:marTop w:val="0"/>
                                                                              <w:marBottom w:val="0"/>
                                                                              <w:divBdr>
                                                                                <w:top w:val="none" w:sz="0" w:space="0" w:color="auto"/>
                                                                                <w:left w:val="none" w:sz="0" w:space="0" w:color="auto"/>
                                                                                <w:bottom w:val="none" w:sz="0" w:space="0" w:color="auto"/>
                                                                                <w:right w:val="none" w:sz="0" w:space="0" w:color="auto"/>
                                                                              </w:divBdr>
                                                                              <w:divsChild>
                                                                                <w:div w:id="1222860674">
                                                                                  <w:marLeft w:val="0"/>
                                                                                  <w:marRight w:val="0"/>
                                                                                  <w:marTop w:val="0"/>
                                                                                  <w:marBottom w:val="0"/>
                                                                                  <w:divBdr>
                                                                                    <w:top w:val="none" w:sz="0" w:space="0" w:color="auto"/>
                                                                                    <w:left w:val="none" w:sz="0" w:space="0" w:color="auto"/>
                                                                                    <w:bottom w:val="none" w:sz="0" w:space="0" w:color="auto"/>
                                                                                    <w:right w:val="none" w:sz="0" w:space="0" w:color="auto"/>
                                                                                  </w:divBdr>
                                                                                  <w:divsChild>
                                                                                    <w:div w:id="658653167">
                                                                                      <w:marLeft w:val="0"/>
                                                                                      <w:marRight w:val="0"/>
                                                                                      <w:marTop w:val="0"/>
                                                                                      <w:marBottom w:val="0"/>
                                                                                      <w:divBdr>
                                                                                        <w:top w:val="none" w:sz="0" w:space="0" w:color="auto"/>
                                                                                        <w:left w:val="none" w:sz="0" w:space="0" w:color="auto"/>
                                                                                        <w:bottom w:val="none" w:sz="0" w:space="0" w:color="auto"/>
                                                                                        <w:right w:val="none" w:sz="0" w:space="0" w:color="auto"/>
                                                                                      </w:divBdr>
                                                                                      <w:divsChild>
                                                                                        <w:div w:id="1869295817">
                                                                                          <w:marLeft w:val="0"/>
                                                                                          <w:marRight w:val="0"/>
                                                                                          <w:marTop w:val="0"/>
                                                                                          <w:marBottom w:val="0"/>
                                                                                          <w:divBdr>
                                                                                            <w:top w:val="none" w:sz="0" w:space="0" w:color="auto"/>
                                                                                            <w:left w:val="none" w:sz="0" w:space="0" w:color="auto"/>
                                                                                            <w:bottom w:val="none" w:sz="0" w:space="0" w:color="auto"/>
                                                                                            <w:right w:val="none" w:sz="0" w:space="0" w:color="auto"/>
                                                                                          </w:divBdr>
                                                                                          <w:divsChild>
                                                                                            <w:div w:id="591209981">
                                                                                              <w:marLeft w:val="0"/>
                                                                                              <w:marRight w:val="120"/>
                                                                                              <w:marTop w:val="0"/>
                                                                                              <w:marBottom w:val="150"/>
                                                                                              <w:divBdr>
                                                                                                <w:top w:val="single" w:sz="2" w:space="0" w:color="EFEFEF"/>
                                                                                                <w:left w:val="single" w:sz="6" w:space="0" w:color="EFEFEF"/>
                                                                                                <w:bottom w:val="single" w:sz="6" w:space="0" w:color="E2E2E2"/>
                                                                                                <w:right w:val="single" w:sz="6" w:space="0" w:color="EFEFEF"/>
                                                                                              </w:divBdr>
                                                                                              <w:divsChild>
                                                                                                <w:div w:id="946354104">
                                                                                                  <w:marLeft w:val="0"/>
                                                                                                  <w:marRight w:val="0"/>
                                                                                                  <w:marTop w:val="0"/>
                                                                                                  <w:marBottom w:val="0"/>
                                                                                                  <w:divBdr>
                                                                                                    <w:top w:val="none" w:sz="0" w:space="0" w:color="auto"/>
                                                                                                    <w:left w:val="none" w:sz="0" w:space="0" w:color="auto"/>
                                                                                                    <w:bottom w:val="none" w:sz="0" w:space="0" w:color="auto"/>
                                                                                                    <w:right w:val="none" w:sz="0" w:space="0" w:color="auto"/>
                                                                                                  </w:divBdr>
                                                                                                  <w:divsChild>
                                                                                                    <w:div w:id="2136173954">
                                                                                                      <w:marLeft w:val="0"/>
                                                                                                      <w:marRight w:val="0"/>
                                                                                                      <w:marTop w:val="0"/>
                                                                                                      <w:marBottom w:val="0"/>
                                                                                                      <w:divBdr>
                                                                                                        <w:top w:val="none" w:sz="0" w:space="0" w:color="auto"/>
                                                                                                        <w:left w:val="none" w:sz="0" w:space="0" w:color="auto"/>
                                                                                                        <w:bottom w:val="none" w:sz="0" w:space="0" w:color="auto"/>
                                                                                                        <w:right w:val="none" w:sz="0" w:space="0" w:color="auto"/>
                                                                                                      </w:divBdr>
                                                                                                      <w:divsChild>
                                                                                                        <w:div w:id="782923207">
                                                                                                          <w:marLeft w:val="0"/>
                                                                                                          <w:marRight w:val="0"/>
                                                                                                          <w:marTop w:val="0"/>
                                                                                                          <w:marBottom w:val="0"/>
                                                                                                          <w:divBdr>
                                                                                                            <w:top w:val="none" w:sz="0" w:space="0" w:color="auto"/>
                                                                                                            <w:left w:val="none" w:sz="0" w:space="0" w:color="auto"/>
                                                                                                            <w:bottom w:val="none" w:sz="0" w:space="0" w:color="auto"/>
                                                                                                            <w:right w:val="none" w:sz="0" w:space="0" w:color="auto"/>
                                                                                                          </w:divBdr>
                                                                                                          <w:divsChild>
                                                                                                            <w:div w:id="1206675037">
                                                                                                              <w:marLeft w:val="0"/>
                                                                                                              <w:marRight w:val="0"/>
                                                                                                              <w:marTop w:val="0"/>
                                                                                                              <w:marBottom w:val="0"/>
                                                                                                              <w:divBdr>
                                                                                                                <w:top w:val="none" w:sz="0" w:space="0" w:color="auto"/>
                                                                                                                <w:left w:val="none" w:sz="0" w:space="0" w:color="auto"/>
                                                                                                                <w:bottom w:val="none" w:sz="0" w:space="0" w:color="auto"/>
                                                                                                                <w:right w:val="none" w:sz="0" w:space="0" w:color="auto"/>
                                                                                                              </w:divBdr>
                                                                                                              <w:divsChild>
                                                                                                                <w:div w:id="753745175">
                                                                                                                  <w:marLeft w:val="0"/>
                                                                                                                  <w:marRight w:val="0"/>
                                                                                                                  <w:marTop w:val="0"/>
                                                                                                                  <w:marBottom w:val="0"/>
                                                                                                                  <w:divBdr>
                                                                                                                    <w:top w:val="none" w:sz="0" w:space="4" w:color="auto"/>
                                                                                                                    <w:left w:val="none" w:sz="0" w:space="0" w:color="auto"/>
                                                                                                                    <w:bottom w:val="none" w:sz="0" w:space="4" w:color="auto"/>
                                                                                                                    <w:right w:val="none" w:sz="0" w:space="0" w:color="auto"/>
                                                                                                                  </w:divBdr>
                                                                                                                  <w:divsChild>
                                                                                                                    <w:div w:id="1015381148">
                                                                                                                      <w:marLeft w:val="0"/>
                                                                                                                      <w:marRight w:val="0"/>
                                                                                                                      <w:marTop w:val="0"/>
                                                                                                                      <w:marBottom w:val="0"/>
                                                                                                                      <w:divBdr>
                                                                                                                        <w:top w:val="none" w:sz="0" w:space="0" w:color="auto"/>
                                                                                                                        <w:left w:val="none" w:sz="0" w:space="0" w:color="auto"/>
                                                                                                                        <w:bottom w:val="none" w:sz="0" w:space="0" w:color="auto"/>
                                                                                                                        <w:right w:val="none" w:sz="0" w:space="0" w:color="auto"/>
                                                                                                                      </w:divBdr>
                                                                                                                      <w:divsChild>
                                                                                                                        <w:div w:id="1405681912">
                                                                                                                          <w:marLeft w:val="225"/>
                                                                                                                          <w:marRight w:val="225"/>
                                                                                                                          <w:marTop w:val="75"/>
                                                                                                                          <w:marBottom w:val="75"/>
                                                                                                                          <w:divBdr>
                                                                                                                            <w:top w:val="none" w:sz="0" w:space="0" w:color="auto"/>
                                                                                                                            <w:left w:val="none" w:sz="0" w:space="0" w:color="auto"/>
                                                                                                                            <w:bottom w:val="none" w:sz="0" w:space="0" w:color="auto"/>
                                                                                                                            <w:right w:val="none" w:sz="0" w:space="0" w:color="auto"/>
                                                                                                                          </w:divBdr>
                                                                                                                          <w:divsChild>
                                                                                                                            <w:div w:id="802431844">
                                                                                                                              <w:marLeft w:val="0"/>
                                                                                                                              <w:marRight w:val="0"/>
                                                                                                                              <w:marTop w:val="0"/>
                                                                                                                              <w:marBottom w:val="0"/>
                                                                                                                              <w:divBdr>
                                                                                                                                <w:top w:val="single" w:sz="6" w:space="0" w:color="auto"/>
                                                                                                                                <w:left w:val="single" w:sz="6" w:space="0" w:color="auto"/>
                                                                                                                                <w:bottom w:val="single" w:sz="6" w:space="0" w:color="auto"/>
                                                                                                                                <w:right w:val="single" w:sz="6" w:space="0" w:color="auto"/>
                                                                                                                              </w:divBdr>
                                                                                                                              <w:divsChild>
                                                                                                                                <w:div w:id="920796829">
                                                                                                                                  <w:marLeft w:val="0"/>
                                                                                                                                  <w:marRight w:val="0"/>
                                                                                                                                  <w:marTop w:val="0"/>
                                                                                                                                  <w:marBottom w:val="0"/>
                                                                                                                                  <w:divBdr>
                                                                                                                                    <w:top w:val="none" w:sz="0" w:space="0" w:color="auto"/>
                                                                                                                                    <w:left w:val="none" w:sz="0" w:space="0" w:color="auto"/>
                                                                                                                                    <w:bottom w:val="none" w:sz="0" w:space="0" w:color="auto"/>
                                                                                                                                    <w:right w:val="none" w:sz="0" w:space="0" w:color="auto"/>
                                                                                                                                  </w:divBdr>
                                                                                                                                  <w:divsChild>
                                                                                                                                    <w:div w:id="61328858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73373105">
                                                                                                                                          <w:marLeft w:val="0"/>
                                                                                                                                          <w:marRight w:val="0"/>
                                                                                                                                          <w:marTop w:val="0"/>
                                                                                                                                          <w:marBottom w:val="0"/>
                                                                                                                                          <w:divBdr>
                                                                                                                                            <w:top w:val="none" w:sz="0" w:space="0" w:color="auto"/>
                                                                                                                                            <w:left w:val="none" w:sz="0" w:space="0" w:color="auto"/>
                                                                                                                                            <w:bottom w:val="none" w:sz="0" w:space="0" w:color="auto"/>
                                                                                                                                            <w:right w:val="none" w:sz="0" w:space="0" w:color="auto"/>
                                                                                                                                          </w:divBdr>
                                                                                                                                          <w:divsChild>
                                                                                                                                            <w:div w:id="1388381013">
                                                                                                                                              <w:marLeft w:val="0"/>
                                                                                                                                              <w:marRight w:val="0"/>
                                                                                                                                              <w:marTop w:val="0"/>
                                                                                                                                              <w:marBottom w:val="0"/>
                                                                                                                                              <w:divBdr>
                                                                                                                                                <w:top w:val="none" w:sz="0" w:space="0" w:color="auto"/>
                                                                                                                                                <w:left w:val="none" w:sz="0" w:space="0" w:color="auto"/>
                                                                                                                                                <w:bottom w:val="none" w:sz="0" w:space="0" w:color="auto"/>
                                                                                                                                                <w:right w:val="none" w:sz="0" w:space="0" w:color="auto"/>
                                                                                                                                              </w:divBdr>
                                                                                                                                              <w:divsChild>
                                                                                                                                                <w:div w:id="1212226424">
                                                                                                                                                  <w:marLeft w:val="0"/>
                                                                                                                                                  <w:marRight w:val="0"/>
                                                                                                                                                  <w:marTop w:val="0"/>
                                                                                                                                                  <w:marBottom w:val="0"/>
                                                                                                                                                  <w:divBdr>
                                                                                                                                                    <w:top w:val="none" w:sz="0" w:space="0" w:color="auto"/>
                                                                                                                                                    <w:left w:val="none" w:sz="0" w:space="0" w:color="auto"/>
                                                                                                                                                    <w:bottom w:val="none" w:sz="0" w:space="0" w:color="auto"/>
                                                                                                                                                    <w:right w:val="none" w:sz="0" w:space="0" w:color="auto"/>
                                                                                                                                                  </w:divBdr>
                                                                                                                                                  <w:divsChild>
                                                                                                                                                    <w:div w:id="2106924743">
                                                                                                                                                      <w:marLeft w:val="0"/>
                                                                                                                                                      <w:marRight w:val="0"/>
                                                                                                                                                      <w:marTop w:val="0"/>
                                                                                                                                                      <w:marBottom w:val="0"/>
                                                                                                                                                      <w:divBdr>
                                                                                                                                                        <w:top w:val="single" w:sz="8" w:space="1" w:color="auto"/>
                                                                                                                                                        <w:left w:val="single" w:sz="8" w:space="4" w:color="auto"/>
                                                                                                                                                        <w:bottom w:val="single" w:sz="8" w:space="2" w:color="auto"/>
                                                                                                                                                        <w:right w:val="single" w:sz="8" w:space="4" w:color="auto"/>
                                                                                                                                                      </w:divBdr>
                                                                                                                                                    </w:div>
                                                                                                                                                  </w:divsChild>
                                                                                                                                                </w:div>
                                                                                                                                              </w:divsChild>
                                                                                                                                            </w:div>
                                                                                                                                          </w:divsChild>
                                                                                                                                        </w:div>
                                                                                                                                      </w:divsChild>
                                                                                                                                    </w:div>
                                                                                                                                    <w:div w:id="102710045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18418175">
                                                                                                                                          <w:marLeft w:val="0"/>
                                                                                                                                          <w:marRight w:val="0"/>
                                                                                                                                          <w:marTop w:val="0"/>
                                                                                                                                          <w:marBottom w:val="0"/>
                                                                                                                                          <w:divBdr>
                                                                                                                                            <w:top w:val="none" w:sz="0" w:space="0" w:color="auto"/>
                                                                                                                                            <w:left w:val="none" w:sz="0" w:space="0" w:color="auto"/>
                                                                                                                                            <w:bottom w:val="none" w:sz="0" w:space="0" w:color="auto"/>
                                                                                                                                            <w:right w:val="none" w:sz="0" w:space="0" w:color="auto"/>
                                                                                                                                          </w:divBdr>
                                                                                                                                          <w:divsChild>
                                                                                                                                            <w:div w:id="827866262">
                                                                                                                                              <w:marLeft w:val="0"/>
                                                                                                                                              <w:marRight w:val="0"/>
                                                                                                                                              <w:marTop w:val="0"/>
                                                                                                                                              <w:marBottom w:val="0"/>
                                                                                                                                              <w:divBdr>
                                                                                                                                                <w:top w:val="none" w:sz="0" w:space="0" w:color="auto"/>
                                                                                                                                                <w:left w:val="none" w:sz="0" w:space="0" w:color="auto"/>
                                                                                                                                                <w:bottom w:val="none" w:sz="0" w:space="0" w:color="auto"/>
                                                                                                                                                <w:right w:val="none" w:sz="0" w:space="0" w:color="auto"/>
                                                                                                                                              </w:divBdr>
                                                                                                                                              <w:divsChild>
                                                                                                                                                <w:div w:id="42323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79983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79959840">
                                                                                                                                          <w:marLeft w:val="0"/>
                                                                                                                                          <w:marRight w:val="0"/>
                                                                                                                                          <w:marTop w:val="0"/>
                                                                                                                                          <w:marBottom w:val="0"/>
                                                                                                                                          <w:divBdr>
                                                                                                                                            <w:top w:val="none" w:sz="0" w:space="0" w:color="auto"/>
                                                                                                                                            <w:left w:val="none" w:sz="0" w:space="0" w:color="auto"/>
                                                                                                                                            <w:bottom w:val="none" w:sz="0" w:space="0" w:color="auto"/>
                                                                                                                                            <w:right w:val="none" w:sz="0" w:space="0" w:color="auto"/>
                                                                                                                                          </w:divBdr>
                                                                                                                                          <w:divsChild>
                                                                                                                                            <w:div w:id="1756631716">
                                                                                                                                              <w:marLeft w:val="0"/>
                                                                                                                                              <w:marRight w:val="0"/>
                                                                                                                                              <w:marTop w:val="0"/>
                                                                                                                                              <w:marBottom w:val="0"/>
                                                                                                                                              <w:divBdr>
                                                                                                                                                <w:top w:val="none" w:sz="0" w:space="0" w:color="auto"/>
                                                                                                                                                <w:left w:val="none" w:sz="0" w:space="0" w:color="auto"/>
                                                                                                                                                <w:bottom w:val="none" w:sz="0" w:space="0" w:color="auto"/>
                                                                                                                                                <w:right w:val="none" w:sz="0" w:space="0" w:color="auto"/>
                                                                                                                                              </w:divBdr>
                                                                                                                                              <w:divsChild>
                                                                                                                                                <w:div w:id="992292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10831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relint.uniroma1.it/candidatura/login.aspx" TargetMode="External"/><Relationship Id="rId13" Type="http://schemas.openxmlformats.org/officeDocument/2006/relationships/hyperlink" Target="https://www.uniroma1.it/it/pagina-strutturale/studenti" TargetMode="External"/><Relationship Id="rId18" Type="http://schemas.openxmlformats.org/officeDocument/2006/relationships/hyperlink" Target="http://servizi2.inps.it/servizi/Iseeriforma/home.aspx" TargetMode="External"/><Relationship Id="rId26" Type="http://schemas.openxmlformats.org/officeDocument/2006/relationships/hyperlink" Target="https://www.uniroma1.it/it/node/24654" TargetMode="External"/><Relationship Id="rId3" Type="http://schemas.openxmlformats.org/officeDocument/2006/relationships/styles" Target="styles.xml"/><Relationship Id="rId21" Type="http://schemas.openxmlformats.org/officeDocument/2006/relationships/hyperlink" Target="https://relint.uniroma1.it/candidatura/sendmail.aspx%20" TargetMode="External"/><Relationship Id="rId7" Type="http://schemas.openxmlformats.org/officeDocument/2006/relationships/endnotes" Target="endnotes.xml"/><Relationship Id="rId12" Type="http://schemas.openxmlformats.org/officeDocument/2006/relationships/hyperlink" Target="https://www.uniroma1.it/it/pagina/doppia-laurea-e-titoli-congiunti" TargetMode="External"/><Relationship Id="rId17" Type="http://schemas.openxmlformats.org/officeDocument/2006/relationships/hyperlink" Target="http://www.uniroma1.it/erasmus/studenti-students/erasmus-studenti-diversamente-abili" TargetMode="External"/><Relationship Id="rId25" Type="http://schemas.openxmlformats.org/officeDocument/2006/relationships/hyperlink" Target="http://www.salute.gov.it/portale/temi/p2_6.jsp?lingua=italiano&amp;id=897%20&amp;area=Assistenza%20sanitaria&amp;menu=italiani%20"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relint.uniroma1.it/candidatura/login.aspx"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roma1.it/it/ateneo/regolamenti/mobilit%C3%A0-studentesca-e-il-riconoscimento-di-periodi-di-studio-e-formazione" TargetMode="External"/><Relationship Id="rId24" Type="http://schemas.openxmlformats.org/officeDocument/2006/relationships/hyperlink" Target="https://relint.uniroma1.it/pp2013/login.aspx"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https://www.uniroma1.it/it/pagina/coordinatori-e-responsabili-accademici-mobilita-internazionale-0" TargetMode="External"/><Relationship Id="rId28" Type="http://schemas.openxmlformats.org/officeDocument/2006/relationships/footer" Target="footer1.xml"/><Relationship Id="rId10" Type="http://schemas.openxmlformats.org/officeDocument/2006/relationships/hyperlink" Target="http://www.erasmusplus.it/pubblicazioni/carta-dello-studente-erasmus/" TargetMode="External"/><Relationship Id="rId19" Type="http://schemas.openxmlformats.org/officeDocument/2006/relationships/hyperlink" Target="https://relint.uniroma1.it/mobilitysearch"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uniroma1.it/it/pagina/bandi-erasmus-2018-2019-motivi-di-studio" TargetMode="External"/><Relationship Id="rId14" Type="http://schemas.openxmlformats.org/officeDocument/2006/relationships/hyperlink" Target="https://europass.cedefop.europa.eu/it/resources/european-language-levels-cefr" TargetMode="External"/><Relationship Id="rId22" Type="http://schemas.openxmlformats.org/officeDocument/2006/relationships/hyperlink" Target="http://www.ius" TargetMode="External"/><Relationship Id="rId27" Type="http://schemas.openxmlformats.org/officeDocument/2006/relationships/header" Target="header1.xm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BC1DA-43B6-4638-9697-28DD6FA15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7142</Words>
  <Characters>40716</Characters>
  <Application>Microsoft Office Word</Application>
  <DocSecurity>0</DocSecurity>
  <Lines>339</Lines>
  <Paragraphs>95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Roma 15-11-2006</vt:lpstr>
      <vt:lpstr>Roma 15-11-2006</vt:lpstr>
    </vt:vector>
  </TitlesOfParts>
  <Manager/>
  <Company>-</Company>
  <LinksUpToDate>false</LinksUpToDate>
  <CharactersWithSpaces>47763</CharactersWithSpaces>
  <SharedDoc>false</SharedDoc>
  <HyperlinkBase/>
  <HLinks>
    <vt:vector size="96" baseType="variant">
      <vt:variant>
        <vt:i4>1966144</vt:i4>
      </vt:variant>
      <vt:variant>
        <vt:i4>45</vt:i4>
      </vt:variant>
      <vt:variant>
        <vt:i4>0</vt:i4>
      </vt:variant>
      <vt:variant>
        <vt:i4>5</vt:i4>
      </vt:variant>
      <vt:variant>
        <vt:lpwstr>https://www.uniroma1.it/it/node/24654</vt:lpwstr>
      </vt:variant>
      <vt:variant>
        <vt:lpwstr/>
      </vt:variant>
      <vt:variant>
        <vt:i4>6094898</vt:i4>
      </vt:variant>
      <vt:variant>
        <vt:i4>42</vt:i4>
      </vt:variant>
      <vt:variant>
        <vt:i4>0</vt:i4>
      </vt:variant>
      <vt:variant>
        <vt:i4>5</vt:i4>
      </vt:variant>
      <vt:variant>
        <vt:lpwstr>http://www.salute.gov.it/portale/temi/p2_6.jsp?lingua=italiano&amp;id=897%20&amp;area=Assistenza%20sanitaria&amp;menu=italiani%20</vt:lpwstr>
      </vt:variant>
      <vt:variant>
        <vt:lpwstr/>
      </vt:variant>
      <vt:variant>
        <vt:i4>6160415</vt:i4>
      </vt:variant>
      <vt:variant>
        <vt:i4>39</vt:i4>
      </vt:variant>
      <vt:variant>
        <vt:i4>0</vt:i4>
      </vt:variant>
      <vt:variant>
        <vt:i4>5</vt:i4>
      </vt:variant>
      <vt:variant>
        <vt:lpwstr>https://relint.uniroma1.it/pp2013/login.aspx</vt:lpwstr>
      </vt:variant>
      <vt:variant>
        <vt:lpwstr/>
      </vt:variant>
      <vt:variant>
        <vt:i4>3997758</vt:i4>
      </vt:variant>
      <vt:variant>
        <vt:i4>36</vt:i4>
      </vt:variant>
      <vt:variant>
        <vt:i4>0</vt:i4>
      </vt:variant>
      <vt:variant>
        <vt:i4>5</vt:i4>
      </vt:variant>
      <vt:variant>
        <vt:lpwstr>https://www.uniroma1.it/it/pagina/coordinatori-e-responsabili-accademici-mobilita-internazionale-0</vt:lpwstr>
      </vt:variant>
      <vt:variant>
        <vt:lpwstr/>
      </vt:variant>
      <vt:variant>
        <vt:i4>786509</vt:i4>
      </vt:variant>
      <vt:variant>
        <vt:i4>33</vt:i4>
      </vt:variant>
      <vt:variant>
        <vt:i4>0</vt:i4>
      </vt:variant>
      <vt:variant>
        <vt:i4>5</vt:i4>
      </vt:variant>
      <vt:variant>
        <vt:lpwstr>https://relint.uniroma1.it/candidatura/sendmail.aspx</vt:lpwstr>
      </vt:variant>
      <vt:variant>
        <vt:lpwstr/>
      </vt:variant>
      <vt:variant>
        <vt:i4>4456459</vt:i4>
      </vt:variant>
      <vt:variant>
        <vt:i4>30</vt:i4>
      </vt:variant>
      <vt:variant>
        <vt:i4>0</vt:i4>
      </vt:variant>
      <vt:variant>
        <vt:i4>5</vt:i4>
      </vt:variant>
      <vt:variant>
        <vt:lpwstr>https://relint.uniroma1.it/candidatura/login.aspx</vt:lpwstr>
      </vt:variant>
      <vt:variant>
        <vt:lpwstr/>
      </vt:variant>
      <vt:variant>
        <vt:i4>4653081</vt:i4>
      </vt:variant>
      <vt:variant>
        <vt:i4>27</vt:i4>
      </vt:variant>
      <vt:variant>
        <vt:i4>0</vt:i4>
      </vt:variant>
      <vt:variant>
        <vt:i4>5</vt:i4>
      </vt:variant>
      <vt:variant>
        <vt:lpwstr>https://relint.uniroma1.it/mobilitysearch</vt:lpwstr>
      </vt:variant>
      <vt:variant>
        <vt:lpwstr/>
      </vt:variant>
      <vt:variant>
        <vt:i4>5242947</vt:i4>
      </vt:variant>
      <vt:variant>
        <vt:i4>24</vt:i4>
      </vt:variant>
      <vt:variant>
        <vt:i4>0</vt:i4>
      </vt:variant>
      <vt:variant>
        <vt:i4>5</vt:i4>
      </vt:variant>
      <vt:variant>
        <vt:lpwstr>http://servizi2.inps.it/servizi/Iseeriforma/home.aspx</vt:lpwstr>
      </vt:variant>
      <vt:variant>
        <vt:lpwstr/>
      </vt:variant>
      <vt:variant>
        <vt:i4>1441887</vt:i4>
      </vt:variant>
      <vt:variant>
        <vt:i4>21</vt:i4>
      </vt:variant>
      <vt:variant>
        <vt:i4>0</vt:i4>
      </vt:variant>
      <vt:variant>
        <vt:i4>5</vt:i4>
      </vt:variant>
      <vt:variant>
        <vt:lpwstr>http://www.uniroma1.it/erasmus/studenti-students/erasmus-studenti-diversamente-abili</vt:lpwstr>
      </vt:variant>
      <vt:variant>
        <vt:lpwstr/>
      </vt:variant>
      <vt:variant>
        <vt:i4>1703949</vt:i4>
      </vt:variant>
      <vt:variant>
        <vt:i4>18</vt:i4>
      </vt:variant>
      <vt:variant>
        <vt:i4>0</vt:i4>
      </vt:variant>
      <vt:variant>
        <vt:i4>5</vt:i4>
      </vt:variant>
      <vt:variant>
        <vt:lpwstr>https://europass.cedefop.europa.eu/it/resources/european-language-levels-cefr</vt:lpwstr>
      </vt:variant>
      <vt:variant>
        <vt:lpwstr/>
      </vt:variant>
      <vt:variant>
        <vt:i4>3997748</vt:i4>
      </vt:variant>
      <vt:variant>
        <vt:i4>15</vt:i4>
      </vt:variant>
      <vt:variant>
        <vt:i4>0</vt:i4>
      </vt:variant>
      <vt:variant>
        <vt:i4>5</vt:i4>
      </vt:variant>
      <vt:variant>
        <vt:lpwstr>https://www.uniroma1.it/it/pagina-strutturale/studenti</vt:lpwstr>
      </vt:variant>
      <vt:variant>
        <vt:lpwstr/>
      </vt:variant>
      <vt:variant>
        <vt:i4>6422568</vt:i4>
      </vt:variant>
      <vt:variant>
        <vt:i4>12</vt:i4>
      </vt:variant>
      <vt:variant>
        <vt:i4>0</vt:i4>
      </vt:variant>
      <vt:variant>
        <vt:i4>5</vt:i4>
      </vt:variant>
      <vt:variant>
        <vt:lpwstr>https://www.uniroma1.it/it/pagina/doppia-laurea-e-titoli-congiunti</vt:lpwstr>
      </vt:variant>
      <vt:variant>
        <vt:lpwstr/>
      </vt:variant>
      <vt:variant>
        <vt:i4>1376278</vt:i4>
      </vt:variant>
      <vt:variant>
        <vt:i4>9</vt:i4>
      </vt:variant>
      <vt:variant>
        <vt:i4>0</vt:i4>
      </vt:variant>
      <vt:variant>
        <vt:i4>5</vt:i4>
      </vt:variant>
      <vt:variant>
        <vt:lpwstr>https://www.uniroma1.it/it/ateneo/regolamenti/mobilit%C3%A0-studentesca-e-il-riconoscimento-di-periodi-di-studio-e-formazione</vt:lpwstr>
      </vt:variant>
      <vt:variant>
        <vt:lpwstr/>
      </vt:variant>
      <vt:variant>
        <vt:i4>4325443</vt:i4>
      </vt:variant>
      <vt:variant>
        <vt:i4>6</vt:i4>
      </vt:variant>
      <vt:variant>
        <vt:i4>0</vt:i4>
      </vt:variant>
      <vt:variant>
        <vt:i4>5</vt:i4>
      </vt:variant>
      <vt:variant>
        <vt:lpwstr>http://www.erasmusplus.it/pubblicazioni/carta-dello-studente-erasmus/</vt:lpwstr>
      </vt:variant>
      <vt:variant>
        <vt:lpwstr/>
      </vt:variant>
      <vt:variant>
        <vt:i4>6422587</vt:i4>
      </vt:variant>
      <vt:variant>
        <vt:i4>3</vt:i4>
      </vt:variant>
      <vt:variant>
        <vt:i4>0</vt:i4>
      </vt:variant>
      <vt:variant>
        <vt:i4>5</vt:i4>
      </vt:variant>
      <vt:variant>
        <vt:lpwstr>https://www.uniroma1.it/it/pagina/bandi-erasmus-2018-2019-motivi-di-studio</vt:lpwstr>
      </vt:variant>
      <vt:variant>
        <vt:lpwstr/>
      </vt:variant>
      <vt:variant>
        <vt:i4>4456459</vt:i4>
      </vt:variant>
      <vt:variant>
        <vt:i4>0</vt:i4>
      </vt:variant>
      <vt:variant>
        <vt:i4>0</vt:i4>
      </vt:variant>
      <vt:variant>
        <vt:i4>5</vt:i4>
      </vt:variant>
      <vt:variant>
        <vt:lpwstr>https://relint.uniroma1.it/candidatura/login.aspx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15-11-2006</dc:title>
  <dc:subject/>
  <dc:creator>- -</dc:creator>
  <cp:keywords/>
  <dc:description/>
  <cp:lastModifiedBy>Mariacivita</cp:lastModifiedBy>
  <cp:revision>3</cp:revision>
  <cp:lastPrinted>2018-01-30T11:15:00Z</cp:lastPrinted>
  <dcterms:created xsi:type="dcterms:W3CDTF">2019-02-04T11:19:00Z</dcterms:created>
  <dcterms:modified xsi:type="dcterms:W3CDTF">2019-02-04T11:19:00Z</dcterms:modified>
  <cp:category/>
</cp:coreProperties>
</file>